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1699973533"/>
        <w:docPartObj>
          <w:docPartGallery w:val="Cover Pages"/>
          <w:docPartUnique/>
        </w:docPartObj>
      </w:sdtPr>
      <w:sdtEndPr>
        <w:rPr>
          <w:b/>
          <w:color w:val="000000" w:themeColor="text1"/>
        </w:rPr>
      </w:sdtEndPr>
      <w:sdtContent>
        <w:p w:rsidR="00BE5F8B" w:rsidRPr="00B76294" w:rsidRDefault="00BE5F8B">
          <w:pPr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9"/>
          </w:tblGrid>
          <w:tr w:rsidR="00BE5F8B" w:rsidRPr="00B76294">
            <w:sdt>
              <w:sdtPr>
                <w:rPr>
                  <w:color w:val="0F243E" w:themeColor="text2" w:themeShade="80"/>
                  <w:sz w:val="32"/>
                  <w:szCs w:val="32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>
                    <w:pPr>
                      <w:pStyle w:val="a3"/>
                      <w:rPr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color w:val="0F243E" w:themeColor="text2" w:themeShade="80"/>
                        <w:sz w:val="32"/>
                        <w:szCs w:val="32"/>
                      </w:rPr>
                      <w:t>ГБУК «Областной Дом народного творчества»</w:t>
                    </w:r>
                  </w:p>
                </w:tc>
              </w:sdtContent>
            </w:sdt>
          </w:tr>
          <w:tr w:rsidR="00BE5F8B" w:rsidRPr="00B76294">
            <w:tc>
              <w:tcPr>
                <w:tcW w:w="7672" w:type="dxa"/>
              </w:tcPr>
              <w:sdt>
                <w:sdtPr>
                  <w:rPr>
                    <w:b/>
                    <w:color w:val="000000" w:themeColor="text1"/>
                    <w:sz w:val="56"/>
                    <w:szCs w:val="56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E5F8B" w:rsidRPr="00B76294" w:rsidRDefault="008A61E3" w:rsidP="00B76294">
                    <w:pPr>
                      <w:pStyle w:val="a3"/>
                      <w:spacing w:line="216" w:lineRule="auto"/>
                      <w:rPr>
                        <w:rFonts w:eastAsiaTheme="majorEastAsia"/>
                        <w:color w:val="4F81BD" w:themeColor="accent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00000" w:themeColor="text1"/>
                        <w:sz w:val="56"/>
                        <w:szCs w:val="56"/>
                      </w:rPr>
                      <w:t>Аналитический отчет</w:t>
                    </w:r>
                  </w:p>
                </w:sdtContent>
              </w:sdt>
            </w:tc>
          </w:tr>
          <w:tr w:rsidR="00BE5F8B" w:rsidRPr="00B76294">
            <w:sdt>
              <w:sdtPr>
                <w:rPr>
                  <w:b/>
                  <w:color w:val="000000" w:themeColor="text1"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E5F8B" w:rsidRPr="00B76294" w:rsidRDefault="008A61E3" w:rsidP="00BE5F8B">
                    <w:pPr>
                      <w:pStyle w:val="a3"/>
                      <w:rPr>
                        <w:color w:val="365F91" w:themeColor="accent1" w:themeShade="BF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>по своду годовых отчетов учреждений культурно-досугового типа</w:t>
                    </w:r>
                    <w:r w:rsidR="00AF6011"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Калининградской области за 2019</w:t>
                    </w:r>
                    <w:r>
                      <w:rPr>
                        <w:b/>
                        <w:color w:val="000000" w:themeColor="text1"/>
                        <w:sz w:val="40"/>
                        <w:szCs w:val="40"/>
                      </w:rPr>
                      <w:t xml:space="preserve"> год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6"/>
          </w:tblGrid>
          <w:tr w:rsidR="00BE5F8B" w:rsidRPr="00B76294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BE5F8B" w:rsidRPr="00E275DA" w:rsidRDefault="00E275DA">
                    <w:pPr>
                      <w:pStyle w:val="a3"/>
                    </w:pPr>
                    <w:r w:rsidRPr="00E275DA">
                      <w:t>Отдел методики клубной работы</w:t>
                    </w:r>
                  </w:p>
                </w:sdtContent>
              </w:sdt>
              <w:sdt>
                <w:sdtPr>
                  <w:alias w:val="Дата"/>
                  <w:tag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BE5F8B" w:rsidRPr="00E275DA" w:rsidRDefault="00AF6011">
                    <w:pPr>
                      <w:pStyle w:val="a3"/>
                    </w:pPr>
                    <w:r>
                      <w:t>2020</w:t>
                    </w:r>
                    <w:r w:rsidR="008A61E3" w:rsidRPr="00E275DA">
                      <w:t>г.</w:t>
                    </w:r>
                  </w:p>
                </w:sdtContent>
              </w:sdt>
              <w:p w:rsidR="00BE5F8B" w:rsidRPr="00B76294" w:rsidRDefault="00BE5F8B">
                <w:pPr>
                  <w:pStyle w:val="a3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p w:rsidR="00ED49CA" w:rsidRPr="00B76294" w:rsidRDefault="00BE5F8B" w:rsidP="00B76294">
          <w:pP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B76294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br w:type="page"/>
          </w:r>
        </w:p>
      </w:sdtContent>
    </w:sdt>
    <w:p w:rsidR="009436A0" w:rsidRPr="00B76294" w:rsidRDefault="009436A0" w:rsidP="009436A0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AA7F25" w:rsidRPr="00AA7F25" w:rsidRDefault="00AA7F25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статистических данных Свода годовых сведений об учреждениях культурно-досугового типа системы Минкультуры России предоставленных должностными лицами, уполномоченными предоставлять статистическую информацию от 22 городских округов Калининградской области показал: структура культурно-до</w:t>
      </w:r>
      <w:r w:rsidR="00AF6011">
        <w:rPr>
          <w:rFonts w:ascii="Times New Roman" w:eastAsia="Times New Roman" w:hAnsi="Times New Roman" w:cs="Times New Roman"/>
          <w:color w:val="000000"/>
          <w:sz w:val="28"/>
          <w:szCs w:val="28"/>
        </w:rPr>
        <w:t>суговых учреждений на 01.01.2020</w:t>
      </w:r>
      <w:r w:rsidR="009D1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состоит из 29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культурно-досуговых учре</w:t>
      </w:r>
      <w:r w:rsidR="00AF6011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 культуры (юр. лица), (209</w:t>
      </w:r>
      <w:r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сетевых объектов) в том числе: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389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КДУ областного значения (</w:t>
      </w:r>
      <w:r w:rsidR="004138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ГБУК «Областной Дом народного творчества», 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ГБУК «Областной центр культуры молодежи»)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A7F25" w:rsidRPr="00AA7F25" w:rsidRDefault="009D1111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- 27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</w:t>
      </w:r>
      <w:r w:rsidR="006469A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родское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КДУ</w:t>
      </w:r>
      <w:r w:rsidR="0016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23</w:t>
      </w:r>
      <w:r w:rsidR="00E64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544F">
        <w:rPr>
          <w:rFonts w:ascii="Times New Roman" w:eastAsia="Times New Roman" w:hAnsi="Times New Roman" w:cs="Times New Roman"/>
          <w:color w:val="000000"/>
          <w:sz w:val="28"/>
          <w:szCs w:val="28"/>
        </w:rPr>
        <w:t>юр. лица);</w:t>
      </w:r>
    </w:p>
    <w:p w:rsidR="00AA7F25" w:rsidRPr="00AA7F25" w:rsidRDefault="00F74A2F" w:rsidP="00AA7F25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F5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4B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сельских </w:t>
      </w:r>
      <w:r w:rsidR="00600796">
        <w:rPr>
          <w:rFonts w:ascii="Times New Roman" w:eastAsia="Times New Roman" w:hAnsi="Times New Roman" w:cs="Times New Roman"/>
          <w:color w:val="000000"/>
          <w:sz w:val="28"/>
          <w:szCs w:val="28"/>
        </w:rPr>
        <w:t>КДУ</w:t>
      </w:r>
      <w:r w:rsidR="00600796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A5C7A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юр. </w:t>
      </w:r>
      <w:r w:rsidR="00600796" w:rsidRPr="000A5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лица) </w:t>
      </w:r>
      <w:r w:rsidR="0060079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56E83">
        <w:rPr>
          <w:rFonts w:ascii="Times New Roman" w:eastAsia="Times New Roman" w:hAnsi="Times New Roman" w:cs="Times New Roman"/>
          <w:color w:val="000000"/>
          <w:sz w:val="28"/>
          <w:szCs w:val="28"/>
        </w:rPr>
        <w:t>179</w:t>
      </w:r>
      <w:r w:rsidR="006F516B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сетевых</w:t>
      </w:r>
      <w:r w:rsidR="00715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="006F516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A7F25" w:rsidRPr="00AA7F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3CCA" w:rsidRPr="00B76294" w:rsidRDefault="00AA7F25" w:rsidP="00F74A2F">
      <w:pPr>
        <w:pStyle w:val="a3"/>
        <w:spacing w:line="276" w:lineRule="auto"/>
        <w:ind w:firstLine="426"/>
        <w:jc w:val="both"/>
        <w:rPr>
          <w:i/>
          <w:color w:val="000000" w:themeColor="text1"/>
          <w:sz w:val="28"/>
          <w:szCs w:val="28"/>
        </w:rPr>
      </w:pPr>
      <w:r w:rsidRPr="00AA7F25">
        <w:rPr>
          <w:color w:val="000000"/>
          <w:sz w:val="28"/>
          <w:szCs w:val="28"/>
        </w:rPr>
        <w:t>Работу культурно-досуговых учреждений области курирует Государственное бюджетное учреждение культуры «Областной дом народного творчества» (ГБУК «ОДНТ»)</w:t>
      </w:r>
      <w:r>
        <w:rPr>
          <w:color w:val="000000"/>
          <w:sz w:val="28"/>
          <w:szCs w:val="28"/>
        </w:rPr>
        <w:t>.</w:t>
      </w:r>
    </w:p>
    <w:p w:rsidR="00ED49CA" w:rsidRPr="00B76294" w:rsidRDefault="00ED49CA" w:rsidP="00152A37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4"/>
        <w:gridCol w:w="6238"/>
      </w:tblGrid>
      <w:tr w:rsidR="00ED49CA" w:rsidRPr="00B76294" w:rsidTr="00B47617">
        <w:trPr>
          <w:trHeight w:val="310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ED49CA" w:rsidRPr="00B76294" w:rsidRDefault="00ED49CA" w:rsidP="007C122D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СТРУКТУРА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учреждений культурно-досугового типа системы Минкультуры России</w:t>
            </w:r>
          </w:p>
          <w:p w:rsidR="00ED49CA" w:rsidRPr="00B76294" w:rsidRDefault="00ED49CA" w:rsidP="005D2643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B76294">
              <w:rPr>
                <w:color w:val="000000" w:themeColor="text1"/>
                <w:sz w:val="28"/>
                <w:szCs w:val="28"/>
              </w:rPr>
              <w:t>Калинин</w:t>
            </w:r>
            <w:r w:rsidR="00B05386">
              <w:rPr>
                <w:color w:val="000000" w:themeColor="text1"/>
                <w:sz w:val="28"/>
                <w:szCs w:val="28"/>
              </w:rPr>
              <w:t>градской области   на 01.01.2020</w:t>
            </w:r>
            <w:r w:rsidRPr="00B76294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ED49CA" w:rsidRPr="00B76294" w:rsidTr="00B47617">
        <w:trPr>
          <w:trHeight w:val="370"/>
        </w:trPr>
        <w:tc>
          <w:tcPr>
            <w:tcW w:w="709" w:type="dxa"/>
          </w:tcPr>
          <w:p w:rsidR="00ED49CA" w:rsidRPr="0063544F" w:rsidRDefault="00ED49CA" w:rsidP="005D2643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4" w:type="dxa"/>
          </w:tcPr>
          <w:p w:rsidR="00ED49CA" w:rsidRPr="0063544F" w:rsidRDefault="00ED49CA" w:rsidP="007C122D">
            <w:pPr>
              <w:ind w:left="18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6238" w:type="dxa"/>
          </w:tcPr>
          <w:p w:rsidR="00ED49CA" w:rsidRPr="0063544F" w:rsidRDefault="00ED49CA" w:rsidP="007C122D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культуры</w:t>
            </w:r>
          </w:p>
        </w:tc>
      </w:tr>
      <w:tr w:rsidR="00ED49CA" w:rsidRPr="00B76294" w:rsidTr="00B47617">
        <w:trPr>
          <w:trHeight w:val="231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C00C46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ED49CA" w:rsidRPr="0063544F">
              <w:rPr>
                <w:b/>
                <w:color w:val="000000" w:themeColor="text1"/>
              </w:rPr>
              <w:t>Баг</w:t>
            </w:r>
            <w:r w:rsidR="00600796">
              <w:rPr>
                <w:b/>
                <w:color w:val="000000" w:themeColor="text1"/>
              </w:rPr>
              <w:t>ратионовский городской округ</w:t>
            </w:r>
            <w:r w:rsidR="00B76294" w:rsidRPr="0063544F">
              <w:rPr>
                <w:b/>
                <w:color w:val="000000" w:themeColor="text1"/>
              </w:rPr>
              <w:t>»: -</w:t>
            </w:r>
            <w:r w:rsidR="00DB50A6" w:rsidRPr="00C00C46">
              <w:rPr>
                <w:b/>
                <w:color w:val="000000" w:themeColor="text1"/>
              </w:rPr>
              <w:t xml:space="preserve">5 </w:t>
            </w:r>
            <w:r w:rsidR="00CA068A" w:rsidRPr="0063544F">
              <w:rPr>
                <w:color w:val="000000" w:themeColor="text1"/>
              </w:rPr>
              <w:t>КДУ</w:t>
            </w:r>
            <w:r w:rsidR="00152A37" w:rsidRPr="0063544F">
              <w:rPr>
                <w:color w:val="000000" w:themeColor="text1"/>
              </w:rPr>
              <w:t xml:space="preserve"> (юр. лица)</w:t>
            </w:r>
            <w:r w:rsidR="00CA068A" w:rsidRPr="0063544F">
              <w:rPr>
                <w:color w:val="000000" w:themeColor="text1"/>
              </w:rPr>
              <w:t xml:space="preserve">, из </w:t>
            </w:r>
            <w:r w:rsidR="001962E2" w:rsidRPr="0063544F">
              <w:rPr>
                <w:color w:val="000000" w:themeColor="text1"/>
              </w:rPr>
              <w:t>них</w:t>
            </w:r>
            <w:r w:rsidR="00DB50A6">
              <w:rPr>
                <w:color w:val="000000" w:themeColor="text1"/>
              </w:rPr>
              <w:t xml:space="preserve"> </w:t>
            </w:r>
            <w:r w:rsidR="00DB50A6" w:rsidRPr="00C00C46">
              <w:rPr>
                <w:b/>
                <w:color w:val="000000" w:themeColor="text1"/>
              </w:rPr>
              <w:t>4</w:t>
            </w:r>
            <w:r w:rsidR="00152A37" w:rsidRPr="0063544F">
              <w:rPr>
                <w:color w:val="000000" w:themeColor="text1"/>
              </w:rPr>
              <w:t xml:space="preserve"> КДУ (юр.</w:t>
            </w:r>
            <w:r w:rsidR="0053154B" w:rsidRPr="0063544F">
              <w:rPr>
                <w:color w:val="000000" w:themeColor="text1"/>
              </w:rPr>
              <w:t xml:space="preserve"> </w:t>
            </w:r>
            <w:r w:rsidR="00152A37" w:rsidRPr="0063544F">
              <w:rPr>
                <w:color w:val="000000" w:themeColor="text1"/>
              </w:rPr>
              <w:t>лица)</w:t>
            </w:r>
            <w:r w:rsidR="00ED49CA" w:rsidRPr="0063544F">
              <w:rPr>
                <w:color w:val="000000" w:themeColor="text1"/>
              </w:rPr>
              <w:t xml:space="preserve"> в селе</w:t>
            </w:r>
            <w:r w:rsidR="00697A6C" w:rsidRPr="0063544F">
              <w:rPr>
                <w:b/>
                <w:color w:val="000000" w:themeColor="text1"/>
              </w:rPr>
              <w:t xml:space="preserve"> (</w:t>
            </w:r>
            <w:r w:rsidR="00697A6C" w:rsidRPr="00C00C46">
              <w:rPr>
                <w:b/>
                <w:color w:val="000000" w:themeColor="text1"/>
              </w:rPr>
              <w:t>19 сетевых объектов</w:t>
            </w:r>
            <w:r w:rsidR="00ED49CA" w:rsidRPr="00C00C46">
              <w:rPr>
                <w:b/>
                <w:color w:val="000000" w:themeColor="text1"/>
              </w:rPr>
              <w:t>)</w:t>
            </w:r>
            <w:r w:rsidR="00C94D34" w:rsidRPr="00C00C46">
              <w:rPr>
                <w:b/>
                <w:color w:val="000000" w:themeColor="text1"/>
              </w:rPr>
              <w:t xml:space="preserve"> </w:t>
            </w:r>
          </w:p>
        </w:tc>
      </w:tr>
      <w:tr w:rsidR="003B5E6A" w:rsidRPr="00B76294" w:rsidTr="00B47617">
        <w:trPr>
          <w:trHeight w:val="295"/>
        </w:trPr>
        <w:tc>
          <w:tcPr>
            <w:tcW w:w="709" w:type="dxa"/>
            <w:vMerge w:val="restart"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3B5E6A" w:rsidRPr="0063544F" w:rsidRDefault="007A2275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«Багратионовский ГО»</w:t>
            </w:r>
          </w:p>
        </w:tc>
        <w:tc>
          <w:tcPr>
            <w:tcW w:w="6238" w:type="dxa"/>
          </w:tcPr>
          <w:p w:rsidR="003B5E6A" w:rsidRPr="0063544F" w:rsidRDefault="003B5E6A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«Культурно-досуговый центр г. </w:t>
            </w:r>
            <w:r w:rsidR="00F265EB" w:rsidRPr="0063544F">
              <w:rPr>
                <w:color w:val="000000" w:themeColor="text1"/>
              </w:rPr>
              <w:t>Багратионовска»</w:t>
            </w:r>
            <w:r w:rsidR="00F265EB" w:rsidRPr="00A06976">
              <w:rPr>
                <w:color w:val="FF0000"/>
              </w:rPr>
              <w:t xml:space="preserve"> </w:t>
            </w:r>
            <w:r w:rsidR="00C00C46" w:rsidRPr="00C00C46">
              <w:rPr>
                <w:color w:val="000000" w:themeColor="text1"/>
              </w:rPr>
              <w:t>(</w:t>
            </w:r>
            <w:r w:rsidR="00C00C46" w:rsidRPr="00C00C46">
              <w:rPr>
                <w:b/>
                <w:color w:val="000000" w:themeColor="text1"/>
              </w:rPr>
              <w:t>1</w:t>
            </w:r>
            <w:r w:rsidR="00C00C46" w:rsidRPr="00C00C46">
              <w:rPr>
                <w:color w:val="000000" w:themeColor="text1"/>
              </w:rPr>
              <w:t xml:space="preserve"> КДУ</w:t>
            </w:r>
            <w:r w:rsidR="00C00C46">
              <w:rPr>
                <w:color w:val="000000" w:themeColor="text1"/>
              </w:rPr>
              <w:t>- КДЦ (</w:t>
            </w:r>
            <w:r w:rsidR="00C00C46" w:rsidRPr="00C00C46">
              <w:rPr>
                <w:color w:val="000000" w:themeColor="text1"/>
              </w:rPr>
              <w:t>юр лицо</w:t>
            </w:r>
            <w:r w:rsidR="00C00C46">
              <w:rPr>
                <w:color w:val="000000" w:themeColor="text1"/>
              </w:rPr>
              <w:t>)</w:t>
            </w:r>
            <w:r w:rsidR="00C00C46" w:rsidRPr="00C00C46">
              <w:rPr>
                <w:color w:val="000000" w:themeColor="text1"/>
              </w:rPr>
              <w:t>,</w:t>
            </w:r>
            <w:r w:rsidR="00F265EB" w:rsidRPr="00C00C46">
              <w:rPr>
                <w:b/>
                <w:color w:val="000000" w:themeColor="text1"/>
              </w:rPr>
              <w:t>8</w:t>
            </w:r>
            <w:r w:rsidR="00C00C46" w:rsidRPr="00C00C46">
              <w:rPr>
                <w:b/>
                <w:color w:val="000000" w:themeColor="text1"/>
              </w:rPr>
              <w:t xml:space="preserve"> </w:t>
            </w:r>
            <w:r w:rsidR="00C00C46" w:rsidRPr="00C00C46">
              <w:rPr>
                <w:color w:val="000000" w:themeColor="text1"/>
              </w:rPr>
              <w:t>СДК</w:t>
            </w:r>
            <w:r w:rsidR="00C00C46" w:rsidRPr="00C00C46">
              <w:rPr>
                <w:b/>
                <w:color w:val="000000" w:themeColor="text1"/>
              </w:rPr>
              <w:t>)9</w:t>
            </w:r>
            <w:r w:rsidR="00F265EB" w:rsidRPr="00C00C46">
              <w:rPr>
                <w:b/>
                <w:color w:val="000000" w:themeColor="text1"/>
              </w:rPr>
              <w:t xml:space="preserve"> сетевых</w:t>
            </w:r>
            <w:r w:rsidRPr="00C00C46">
              <w:rPr>
                <w:b/>
                <w:color w:val="000000" w:themeColor="text1"/>
              </w:rPr>
              <w:t xml:space="preserve"> объект</w:t>
            </w:r>
            <w:r w:rsidR="00F265EB" w:rsidRPr="00C00C46">
              <w:rPr>
                <w:b/>
                <w:color w:val="000000" w:themeColor="text1"/>
              </w:rPr>
              <w:t>ов</w:t>
            </w:r>
          </w:p>
        </w:tc>
      </w:tr>
      <w:tr w:rsidR="003B5E6A" w:rsidRPr="00B76294" w:rsidTr="00B47617">
        <w:trPr>
          <w:trHeight w:val="186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Pr="0063544F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</w:t>
            </w:r>
            <w:r w:rsidR="006C46D0">
              <w:rPr>
                <w:color w:val="000000" w:themeColor="text1"/>
              </w:rPr>
              <w:t xml:space="preserve"> «Нивенский культурно-досуговый центр</w:t>
            </w:r>
            <w:r w:rsidRPr="0063544F">
              <w:rPr>
                <w:color w:val="000000" w:themeColor="text1"/>
              </w:rPr>
              <w:t xml:space="preserve"> «Радуга» в составе </w:t>
            </w: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B47617">
        <w:trPr>
          <w:trHeight w:val="186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Pr="0063544F" w:rsidRDefault="003B5E6A" w:rsidP="006C46D0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</w:t>
            </w:r>
            <w:r w:rsidR="006C46D0">
              <w:rPr>
                <w:color w:val="000000" w:themeColor="text1"/>
              </w:rPr>
              <w:t xml:space="preserve">Музейно – культурный </w:t>
            </w:r>
            <w:r w:rsidRPr="0063544F">
              <w:rPr>
                <w:color w:val="000000" w:themeColor="text1"/>
              </w:rPr>
              <w:t xml:space="preserve">центр п. </w:t>
            </w:r>
            <w:r w:rsidR="006C46D0">
              <w:rPr>
                <w:color w:val="000000" w:themeColor="text1"/>
              </w:rPr>
              <w:t>Владимирово</w:t>
            </w:r>
            <w:r w:rsidRPr="0063544F">
              <w:rPr>
                <w:color w:val="000000" w:themeColor="text1"/>
              </w:rPr>
              <w:t>» + музей</w:t>
            </w:r>
            <w:r w:rsidR="00C00C46">
              <w:rPr>
                <w:color w:val="000000" w:themeColor="text1"/>
              </w:rPr>
              <w:t xml:space="preserve"> </w:t>
            </w: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B47617">
        <w:trPr>
          <w:trHeight w:val="295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«Партизанский центр</w:t>
            </w:r>
            <w:r w:rsidR="006C46D0">
              <w:rPr>
                <w:color w:val="000000" w:themeColor="text1"/>
              </w:rPr>
              <w:t xml:space="preserve"> культуры</w:t>
            </w:r>
            <w:r w:rsidRPr="0063544F">
              <w:rPr>
                <w:color w:val="000000" w:themeColor="text1"/>
              </w:rPr>
              <w:t>»</w:t>
            </w:r>
          </w:p>
          <w:p w:rsidR="003B5E6A" w:rsidRPr="0063544F" w:rsidRDefault="003B5E6A" w:rsidP="00C00C46">
            <w:pPr>
              <w:pStyle w:val="a3"/>
              <w:spacing w:line="276" w:lineRule="auto"/>
              <w:ind w:left="69" w:right="-108"/>
              <w:rPr>
                <w:color w:val="000000" w:themeColor="text1"/>
              </w:rPr>
            </w:pPr>
            <w:r w:rsidRPr="00C00C46">
              <w:rPr>
                <w:b/>
                <w:color w:val="000000" w:themeColor="text1"/>
              </w:rPr>
              <w:t>1 сетевой объект</w:t>
            </w:r>
          </w:p>
        </w:tc>
      </w:tr>
      <w:tr w:rsidR="003B5E6A" w:rsidRPr="00B76294" w:rsidTr="00B47617">
        <w:trPr>
          <w:trHeight w:val="140"/>
        </w:trPr>
        <w:tc>
          <w:tcPr>
            <w:tcW w:w="709" w:type="dxa"/>
            <w:vMerge/>
          </w:tcPr>
          <w:p w:rsidR="003B5E6A" w:rsidRPr="0063544F" w:rsidRDefault="003B5E6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3B5E6A" w:rsidRPr="0063544F" w:rsidRDefault="003B5E6A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3B5E6A" w:rsidRPr="0063544F" w:rsidRDefault="003B5E6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right="-108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«Пограничный культурно-досуговый центр»: в составе </w:t>
            </w:r>
            <w:r w:rsidRPr="00C00C46">
              <w:rPr>
                <w:b/>
                <w:color w:val="000000" w:themeColor="text1"/>
              </w:rPr>
              <w:t>7 сетевых объектов</w:t>
            </w:r>
          </w:p>
        </w:tc>
      </w:tr>
      <w:tr w:rsidR="00ED49CA" w:rsidRPr="00B76294" w:rsidTr="00B47617">
        <w:trPr>
          <w:trHeight w:val="28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6F516B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AF6011">
              <w:rPr>
                <w:b/>
                <w:color w:val="000000" w:themeColor="text1"/>
              </w:rPr>
              <w:t>Балтийский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AF6011">
              <w:rPr>
                <w:color w:val="000000" w:themeColor="text1"/>
              </w:rPr>
              <w:t>1</w:t>
            </w:r>
            <w:r w:rsidR="00ED49CA" w:rsidRPr="0063544F">
              <w:rPr>
                <w:color w:val="000000" w:themeColor="text1"/>
              </w:rPr>
              <w:t xml:space="preserve"> </w:t>
            </w:r>
            <w:r w:rsidR="0053154B" w:rsidRPr="0063544F">
              <w:rPr>
                <w:color w:val="000000" w:themeColor="text1"/>
              </w:rPr>
              <w:t>КДУ (</w:t>
            </w:r>
            <w:r w:rsidR="00F47B8E" w:rsidRPr="0063544F">
              <w:rPr>
                <w:color w:val="000000" w:themeColor="text1"/>
              </w:rPr>
              <w:t xml:space="preserve">юр. </w:t>
            </w:r>
            <w:r w:rsidR="00152A37" w:rsidRPr="0063544F">
              <w:rPr>
                <w:color w:val="000000" w:themeColor="text1"/>
              </w:rPr>
              <w:t xml:space="preserve">лица) </w:t>
            </w:r>
          </w:p>
        </w:tc>
      </w:tr>
      <w:tr w:rsidR="00ED49CA" w:rsidRPr="00B76294" w:rsidTr="00B47617">
        <w:trPr>
          <w:trHeight w:val="272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AF6011" w:rsidP="007C122D">
            <w:pPr>
              <w:pStyle w:val="a3"/>
              <w:spacing w:line="276" w:lineRule="auto"/>
              <w:ind w:firstLine="3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МО «Балтийское ГО</w:t>
            </w:r>
            <w:r w:rsidR="00ED49CA" w:rsidRPr="0063544F">
              <w:rPr>
                <w:bCs/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ED49CA" w:rsidRPr="0063544F" w:rsidRDefault="00ED49C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69" w:firstLine="35"/>
              <w:rPr>
                <w:color w:val="000000" w:themeColor="text1"/>
              </w:rPr>
            </w:pPr>
            <w:r w:rsidRPr="0063544F">
              <w:rPr>
                <w:bCs/>
                <w:color w:val="000000" w:themeColor="text1"/>
              </w:rPr>
              <w:t>МУК «Культурно-молодёжный центр»</w:t>
            </w:r>
            <w:r w:rsidR="006E2587" w:rsidRPr="00A06976">
              <w:rPr>
                <w:color w:val="FF0000"/>
              </w:rPr>
              <w:t xml:space="preserve"> </w:t>
            </w:r>
            <w:r w:rsidR="00540084">
              <w:rPr>
                <w:b/>
              </w:rPr>
              <w:t>1 сетевой</w:t>
            </w:r>
            <w:r w:rsidR="00126A4C" w:rsidRPr="00126A4C">
              <w:rPr>
                <w:b/>
              </w:rPr>
              <w:t xml:space="preserve"> объект</w:t>
            </w:r>
            <w:r w:rsidR="00540084">
              <w:rPr>
                <w:b/>
              </w:rPr>
              <w:t xml:space="preserve"> (2 здания)</w:t>
            </w:r>
          </w:p>
        </w:tc>
      </w:tr>
      <w:tr w:rsidR="00ED49CA" w:rsidRPr="00B76294" w:rsidTr="00B47617">
        <w:trPr>
          <w:trHeight w:val="278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955099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Гвардейский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ED49CA" w:rsidRPr="0063544F">
              <w:rPr>
                <w:b/>
                <w:color w:val="000000" w:themeColor="text1"/>
              </w:rPr>
              <w:t xml:space="preserve">: </w:t>
            </w:r>
            <w:r w:rsidR="00955099" w:rsidRPr="00955099">
              <w:rPr>
                <w:b/>
                <w:color w:val="000000" w:themeColor="text1"/>
              </w:rPr>
              <w:t>1 КДУ(ЦКиД) юр.лицо</w:t>
            </w:r>
            <w:r w:rsidR="00955099">
              <w:rPr>
                <w:color w:val="000000" w:themeColor="text1"/>
              </w:rPr>
              <w:t xml:space="preserve">,1 ГДК,11 СДК </w:t>
            </w:r>
            <w:r w:rsidR="00F47B8E" w:rsidRPr="0063544F">
              <w:rPr>
                <w:b/>
                <w:color w:val="000000" w:themeColor="text1"/>
              </w:rPr>
              <w:t>(13</w:t>
            </w:r>
            <w:r w:rsidR="00ED49CA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ED49CA" w:rsidRPr="0063544F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465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7A2275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«Гвардейский ГО»</w:t>
            </w:r>
          </w:p>
        </w:tc>
        <w:tc>
          <w:tcPr>
            <w:tcW w:w="6238" w:type="dxa"/>
          </w:tcPr>
          <w:p w:rsidR="00ED49CA" w:rsidRPr="0063544F" w:rsidRDefault="00ED49CA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210" w:hanging="141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«Центр культуры и досуга по обслуживанию городского и сельского населения муниципального обра</w:t>
            </w:r>
            <w:r w:rsidR="003951FD" w:rsidRPr="0063544F">
              <w:rPr>
                <w:color w:val="000000" w:themeColor="text1"/>
              </w:rPr>
              <w:t>зования «Гвардейский ГО</w:t>
            </w:r>
            <w:r w:rsidRPr="0063544F">
              <w:rPr>
                <w:color w:val="000000" w:themeColor="text1"/>
              </w:rPr>
              <w:t>»</w:t>
            </w:r>
            <w:r w:rsidR="003951FD" w:rsidRPr="0063544F">
              <w:rPr>
                <w:color w:val="000000" w:themeColor="text1"/>
              </w:rPr>
              <w:t xml:space="preserve"> </w:t>
            </w:r>
          </w:p>
        </w:tc>
      </w:tr>
      <w:tr w:rsidR="00ED49CA" w:rsidRPr="00B76294" w:rsidTr="00B47617">
        <w:trPr>
          <w:trHeight w:val="243"/>
        </w:trPr>
        <w:tc>
          <w:tcPr>
            <w:tcW w:w="709" w:type="dxa"/>
          </w:tcPr>
          <w:p w:rsidR="00ED49CA" w:rsidRPr="0063544F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4</w:t>
            </w:r>
          </w:p>
        </w:tc>
        <w:tc>
          <w:tcPr>
            <w:tcW w:w="9072" w:type="dxa"/>
            <w:gridSpan w:val="2"/>
          </w:tcPr>
          <w:p w:rsidR="00ED49CA" w:rsidRPr="0063544F" w:rsidRDefault="005D6175" w:rsidP="007C122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9E701E">
              <w:rPr>
                <w:b/>
                <w:color w:val="000000" w:themeColor="text1"/>
              </w:rPr>
              <w:t>Гурьевский городской округ</w:t>
            </w:r>
            <w:r w:rsidRPr="0063544F">
              <w:rPr>
                <w:b/>
                <w:color w:val="000000" w:themeColor="text1"/>
              </w:rPr>
              <w:t>»</w:t>
            </w:r>
            <w:r w:rsidR="00697A6C" w:rsidRPr="0063544F">
              <w:rPr>
                <w:b/>
                <w:color w:val="000000" w:themeColor="text1"/>
              </w:rPr>
              <w:t xml:space="preserve">: 1 </w:t>
            </w:r>
            <w:r w:rsidR="00B76294" w:rsidRPr="0063544F">
              <w:rPr>
                <w:b/>
                <w:color w:val="000000" w:themeColor="text1"/>
              </w:rPr>
              <w:t xml:space="preserve">КДУ </w:t>
            </w:r>
            <w:r w:rsidR="00955099">
              <w:rPr>
                <w:b/>
                <w:color w:val="000000" w:themeColor="text1"/>
              </w:rPr>
              <w:t>(ЦКиД)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юр. лицо</w:t>
            </w:r>
            <w:r w:rsidR="00B76294" w:rsidRPr="0063544F">
              <w:rPr>
                <w:b/>
                <w:color w:val="000000" w:themeColor="text1"/>
              </w:rPr>
              <w:t>,</w:t>
            </w:r>
            <w:r w:rsidR="00955099" w:rsidRPr="0063544F">
              <w:rPr>
                <w:color w:val="000000" w:themeColor="text1"/>
              </w:rPr>
              <w:t xml:space="preserve"> </w:t>
            </w:r>
            <w:r w:rsidR="00314B70">
              <w:rPr>
                <w:color w:val="000000" w:themeColor="text1"/>
              </w:rPr>
              <w:t>16</w:t>
            </w:r>
            <w:r w:rsidR="00955099">
              <w:rPr>
                <w:color w:val="000000" w:themeColor="text1"/>
              </w:rPr>
              <w:t>СДК</w:t>
            </w:r>
            <w:r w:rsidR="00955099" w:rsidRPr="00955099">
              <w:rPr>
                <w:b/>
                <w:color w:val="000000" w:themeColor="text1"/>
              </w:rPr>
              <w:t xml:space="preserve"> (</w:t>
            </w:r>
            <w:r w:rsidR="00314B70">
              <w:rPr>
                <w:b/>
                <w:color w:val="000000" w:themeColor="text1"/>
              </w:rPr>
              <w:t>17</w:t>
            </w:r>
            <w:r w:rsidR="003951FD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55099">
              <w:rPr>
                <w:b/>
                <w:color w:val="000000" w:themeColor="text1"/>
              </w:rPr>
              <w:t>)</w:t>
            </w:r>
          </w:p>
        </w:tc>
      </w:tr>
      <w:tr w:rsidR="00ED49CA" w:rsidRPr="00B76294" w:rsidTr="00B47617">
        <w:trPr>
          <w:trHeight w:val="304"/>
        </w:trPr>
        <w:tc>
          <w:tcPr>
            <w:tcW w:w="709" w:type="dxa"/>
          </w:tcPr>
          <w:p w:rsidR="00ED49CA" w:rsidRPr="0063544F" w:rsidRDefault="00ED49CA" w:rsidP="007C12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ED49CA" w:rsidRPr="0063544F" w:rsidRDefault="007A2275" w:rsidP="007C122D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«Гурьевский ГО»</w:t>
            </w:r>
          </w:p>
        </w:tc>
        <w:tc>
          <w:tcPr>
            <w:tcW w:w="6238" w:type="dxa"/>
          </w:tcPr>
          <w:p w:rsidR="00ED49CA" w:rsidRPr="0063544F" w:rsidRDefault="00A86A5C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hanging="10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«Центр культуры и досуга»</w:t>
            </w:r>
          </w:p>
        </w:tc>
      </w:tr>
      <w:tr w:rsidR="00086A10" w:rsidRPr="00B76294" w:rsidTr="00B47617">
        <w:trPr>
          <w:trHeight w:val="293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E701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3951FD" w:rsidRPr="0063544F">
              <w:rPr>
                <w:b/>
                <w:color w:val="000000" w:themeColor="text1"/>
              </w:rPr>
              <w:t>Гусевский</w:t>
            </w:r>
            <w:r w:rsidR="00510FF1">
              <w:rPr>
                <w:b/>
                <w:color w:val="000000" w:themeColor="text1"/>
              </w:rPr>
              <w:t xml:space="preserve">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3951FD" w:rsidRPr="0063544F">
              <w:rPr>
                <w:b/>
                <w:color w:val="000000" w:themeColor="text1"/>
              </w:rPr>
              <w:t>1 КДУ</w:t>
            </w:r>
            <w:r w:rsidR="00955099">
              <w:rPr>
                <w:b/>
                <w:color w:val="000000" w:themeColor="text1"/>
              </w:rPr>
              <w:t xml:space="preserve"> (ГДК) юр. лицо,</w:t>
            </w:r>
            <w:r w:rsidR="00955099" w:rsidRPr="00955099">
              <w:rPr>
                <w:color w:val="000000" w:themeColor="text1"/>
              </w:rPr>
              <w:t>11 СДК</w:t>
            </w:r>
            <w:r w:rsidR="00955099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(12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>) +</w:t>
            </w:r>
            <w:r w:rsidR="00E275DA">
              <w:rPr>
                <w:b/>
                <w:color w:val="000000" w:themeColor="text1"/>
              </w:rPr>
              <w:t xml:space="preserve"> </w:t>
            </w:r>
            <w:r w:rsidR="00E275DA" w:rsidRPr="00E275DA">
              <w:rPr>
                <w:color w:val="000000" w:themeColor="text1"/>
              </w:rPr>
              <w:t>1</w:t>
            </w:r>
            <w:r w:rsidR="00E275DA">
              <w:rPr>
                <w:b/>
                <w:color w:val="000000" w:themeColor="text1"/>
              </w:rPr>
              <w:t xml:space="preserve"> </w:t>
            </w:r>
            <w:r w:rsidRPr="0063544F">
              <w:rPr>
                <w:color w:val="000000" w:themeColor="text1"/>
              </w:rPr>
              <w:t>музей в селе</w:t>
            </w:r>
          </w:p>
        </w:tc>
      </w:tr>
      <w:tr w:rsidR="00086A10" w:rsidRPr="00B76294" w:rsidTr="00B47617">
        <w:trPr>
          <w:trHeight w:val="24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«Гусевский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210" w:firstLine="0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 «Городской дом </w:t>
            </w:r>
            <w:r w:rsidR="00B76294" w:rsidRPr="0063544F">
              <w:rPr>
                <w:color w:val="000000" w:themeColor="text1"/>
              </w:rPr>
              <w:t>культуры г.</w:t>
            </w:r>
            <w:r w:rsidRPr="0063544F">
              <w:rPr>
                <w:color w:val="000000" w:themeColor="text1"/>
              </w:rPr>
              <w:t xml:space="preserve"> Гусева»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55099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«Зе</w:t>
            </w:r>
            <w:r w:rsidR="009E701E">
              <w:rPr>
                <w:b/>
                <w:color w:val="000000" w:themeColor="text1"/>
              </w:rPr>
              <w:t>леноградский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955099" w:rsidRPr="00955099">
              <w:rPr>
                <w:b/>
                <w:color w:val="000000" w:themeColor="text1"/>
              </w:rPr>
              <w:t xml:space="preserve">1 </w:t>
            </w:r>
            <w:r w:rsidRPr="00955099">
              <w:rPr>
                <w:b/>
                <w:color w:val="000000" w:themeColor="text1"/>
              </w:rPr>
              <w:t>КДУ</w:t>
            </w:r>
            <w:r w:rsidR="00697A6C" w:rsidRPr="0095509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 xml:space="preserve">(КДЦ) </w:t>
            </w:r>
            <w:r w:rsidR="00697A6C" w:rsidRPr="00955099">
              <w:rPr>
                <w:b/>
                <w:color w:val="000000" w:themeColor="text1"/>
              </w:rPr>
              <w:t>юр.</w:t>
            </w:r>
            <w:r w:rsidR="0053154B" w:rsidRPr="00955099">
              <w:rPr>
                <w:b/>
                <w:color w:val="000000" w:themeColor="text1"/>
              </w:rPr>
              <w:t xml:space="preserve"> </w:t>
            </w:r>
            <w:r w:rsidR="00955099" w:rsidRPr="00955099">
              <w:rPr>
                <w:b/>
                <w:color w:val="000000" w:themeColor="text1"/>
              </w:rPr>
              <w:t>лицо</w:t>
            </w:r>
            <w:r w:rsidRPr="0063544F">
              <w:rPr>
                <w:color w:val="000000" w:themeColor="text1"/>
              </w:rPr>
              <w:t xml:space="preserve">, </w:t>
            </w:r>
            <w:r w:rsidR="009E701E">
              <w:rPr>
                <w:color w:val="000000" w:themeColor="text1"/>
              </w:rPr>
              <w:t>1 ГЦКИ</w:t>
            </w:r>
            <w:r w:rsidR="0058788F">
              <w:rPr>
                <w:color w:val="000000" w:themeColor="text1"/>
              </w:rPr>
              <w:t>,18</w:t>
            </w:r>
            <w:r w:rsidR="00955099">
              <w:rPr>
                <w:color w:val="000000" w:themeColor="text1"/>
              </w:rPr>
              <w:t xml:space="preserve"> СДК </w:t>
            </w:r>
            <w:r w:rsidR="00697A6C" w:rsidRPr="0063544F">
              <w:rPr>
                <w:b/>
                <w:color w:val="000000" w:themeColor="text1"/>
              </w:rPr>
              <w:t>(</w:t>
            </w:r>
            <w:r w:rsidR="0058788F">
              <w:rPr>
                <w:b/>
                <w:color w:val="000000" w:themeColor="text1"/>
              </w:rPr>
              <w:t>19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28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«Зеленоградский ГО»</w:t>
            </w:r>
          </w:p>
        </w:tc>
        <w:tc>
          <w:tcPr>
            <w:tcW w:w="6238" w:type="dxa"/>
          </w:tcPr>
          <w:p w:rsidR="00086A10" w:rsidRPr="0063544F" w:rsidRDefault="00D23016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>
              <w:t>МА</w:t>
            </w:r>
            <w:r w:rsidR="009E701E">
              <w:t>УК</w:t>
            </w:r>
            <w:r w:rsidR="009E701E" w:rsidRPr="0036037C">
              <w:t xml:space="preserve"> «Культурно – досуговый центр» муниципального образования «Зеленоградский городской округ»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Городской округ "Город Калининград"- 2 КДУ</w:t>
            </w:r>
            <w:r w:rsidR="00697A6C" w:rsidRPr="0063544F">
              <w:rPr>
                <w:b/>
                <w:color w:val="000000" w:themeColor="text1"/>
              </w:rPr>
              <w:t xml:space="preserve"> (юр. лица)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 г. Калининграда Дворец культуры «Машиностроитель» - 1КДУ</w:t>
            </w:r>
            <w:r w:rsidR="00540084">
              <w:rPr>
                <w:color w:val="000000" w:themeColor="text1"/>
              </w:rPr>
              <w:t>(2 здания)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Городской округ "Город Калининград"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Дом культуры «Чкаловский»</w:t>
            </w:r>
            <w:r w:rsidR="003951FD" w:rsidRPr="0063544F">
              <w:rPr>
                <w:color w:val="000000" w:themeColor="text1"/>
              </w:rPr>
              <w:t xml:space="preserve"> ГО «Город Калининград» - 1КДУ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Министерство культ</w:t>
            </w:r>
            <w:r w:rsidR="00381F8D">
              <w:rPr>
                <w:b/>
                <w:color w:val="000000" w:themeColor="text1"/>
              </w:rPr>
              <w:t>уры Калининградской области – 2</w:t>
            </w:r>
            <w:r w:rsidR="009E701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лицо)</w:t>
            </w:r>
          </w:p>
        </w:tc>
      </w:tr>
      <w:tr w:rsidR="00381F8D" w:rsidRPr="00B76294" w:rsidTr="00B47617">
        <w:trPr>
          <w:trHeight w:val="465"/>
        </w:trPr>
        <w:tc>
          <w:tcPr>
            <w:tcW w:w="709" w:type="dxa"/>
          </w:tcPr>
          <w:p w:rsidR="00381F8D" w:rsidRPr="0063544F" w:rsidRDefault="00381F8D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381F8D" w:rsidRPr="0063544F" w:rsidRDefault="00381F8D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381F8D">
              <w:rPr>
                <w:color w:val="000000" w:themeColor="text1"/>
              </w:rPr>
              <w:t>Министерство культуры Калининградской области</w:t>
            </w:r>
          </w:p>
        </w:tc>
        <w:tc>
          <w:tcPr>
            <w:tcW w:w="6238" w:type="dxa"/>
          </w:tcPr>
          <w:p w:rsidR="00381F8D" w:rsidRPr="0063544F" w:rsidRDefault="00381F8D" w:rsidP="00381F8D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ГБУК «Областной Дом народного творчества» -</w:t>
            </w:r>
            <w:r w:rsidRPr="0063544F">
              <w:rPr>
                <w:b/>
                <w:color w:val="000000" w:themeColor="text1"/>
              </w:rPr>
              <w:t>1 КДУ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Министерство культуры Калининградской области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ГБУК «Областной центр культуры молодежи» - </w:t>
            </w:r>
            <w:r w:rsidRPr="0063544F">
              <w:rPr>
                <w:b/>
                <w:color w:val="000000" w:themeColor="text1"/>
              </w:rPr>
              <w:t>1 КДУ</w:t>
            </w:r>
            <w:r w:rsidR="00540084" w:rsidRPr="00540084">
              <w:rPr>
                <w:color w:val="000000" w:themeColor="text1"/>
              </w:rPr>
              <w:t>(2 здания)</w:t>
            </w:r>
          </w:p>
        </w:tc>
      </w:tr>
      <w:tr w:rsidR="00086A10" w:rsidRPr="00B76294" w:rsidTr="00B47617">
        <w:trPr>
          <w:trHeight w:val="26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2"/>
          </w:tcPr>
          <w:p w:rsidR="00086A10" w:rsidRPr="0063544F" w:rsidRDefault="00510FF1" w:rsidP="00126A4C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«Краснознаменский городской округ</w:t>
            </w:r>
            <w:r w:rsidR="00086A10" w:rsidRPr="0063544F">
              <w:rPr>
                <w:b/>
                <w:color w:val="000000" w:themeColor="text1"/>
              </w:rPr>
              <w:t>»</w:t>
            </w:r>
            <w:r w:rsidR="009E701E">
              <w:rPr>
                <w:color w:val="000000" w:themeColor="text1"/>
              </w:rPr>
              <w:t xml:space="preserve">: </w:t>
            </w:r>
            <w:r w:rsidR="009E701E" w:rsidRPr="009E701E">
              <w:rPr>
                <w:b/>
                <w:color w:val="000000" w:themeColor="text1"/>
              </w:rPr>
              <w:t>1 КДУ (ЦКМБО)юр. лицо</w:t>
            </w:r>
            <w:r w:rsidR="005D1085">
              <w:rPr>
                <w:color w:val="000000" w:themeColor="text1"/>
              </w:rPr>
              <w:t xml:space="preserve">, </w:t>
            </w:r>
            <w:r w:rsidR="00540084">
              <w:rPr>
                <w:color w:val="000000" w:themeColor="text1"/>
              </w:rPr>
              <w:t>1ГДК,</w:t>
            </w:r>
            <w:r w:rsidR="005D1085">
              <w:rPr>
                <w:color w:val="000000" w:themeColor="text1"/>
              </w:rPr>
              <w:t>10</w:t>
            </w:r>
            <w:r w:rsidR="009E701E">
              <w:rPr>
                <w:color w:val="000000" w:themeColor="text1"/>
              </w:rPr>
              <w:t xml:space="preserve"> СДК</w:t>
            </w:r>
            <w:r w:rsidR="00697A6C" w:rsidRPr="0063544F">
              <w:rPr>
                <w:color w:val="000000" w:themeColor="text1"/>
              </w:rPr>
              <w:t xml:space="preserve"> </w:t>
            </w:r>
            <w:r w:rsidR="00086A10" w:rsidRPr="0063544F">
              <w:rPr>
                <w:color w:val="000000" w:themeColor="text1"/>
              </w:rPr>
              <w:t>(</w:t>
            </w:r>
            <w:r w:rsidR="005D1085">
              <w:rPr>
                <w:b/>
                <w:color w:val="000000" w:themeColor="text1"/>
              </w:rPr>
              <w:t>11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сетевых объектов</w:t>
            </w:r>
            <w:r w:rsidR="009361EA">
              <w:rPr>
                <w:color w:val="000000" w:themeColor="text1"/>
              </w:rPr>
              <w:t>+1музей в селе</w:t>
            </w:r>
            <w:r w:rsidR="00086A10" w:rsidRPr="0063544F">
              <w:rPr>
                <w:b/>
                <w:color w:val="000000" w:themeColor="text1"/>
              </w:rPr>
              <w:t>)</w:t>
            </w:r>
            <w:r w:rsidR="00022179">
              <w:rPr>
                <w:b/>
                <w:color w:val="000000" w:themeColor="text1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«Краснознаменский ГО»</w:t>
            </w:r>
          </w:p>
        </w:tc>
        <w:tc>
          <w:tcPr>
            <w:tcW w:w="6238" w:type="dxa"/>
          </w:tcPr>
          <w:p w:rsidR="00086A10" w:rsidRPr="0063544F" w:rsidRDefault="00086A10" w:rsidP="00540084">
            <w:pPr>
              <w:pStyle w:val="a3"/>
              <w:numPr>
                <w:ilvl w:val="0"/>
                <w:numId w:val="1"/>
              </w:numPr>
              <w:spacing w:line="276" w:lineRule="auto"/>
              <w:ind w:left="602" w:hanging="467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 </w:t>
            </w:r>
            <w:r w:rsidR="009E701E" w:rsidRPr="0063544F">
              <w:rPr>
                <w:color w:val="000000" w:themeColor="text1"/>
              </w:rPr>
              <w:t>МБУ</w:t>
            </w:r>
            <w:r w:rsidR="009E701E" w:rsidRPr="009E701E">
              <w:t xml:space="preserve"> «Центр культуры, музейного и библиотечного обслуживания»</w:t>
            </w:r>
            <w:r w:rsidR="00EB6068">
              <w:t xml:space="preserve"> </w:t>
            </w:r>
          </w:p>
        </w:tc>
      </w:tr>
      <w:tr w:rsidR="00086A10" w:rsidRPr="00B76294" w:rsidTr="00B47617">
        <w:trPr>
          <w:trHeight w:val="170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«Ладушкинский городской округ» 1 КДУ</w:t>
            </w:r>
            <w:r w:rsidR="00F74A2F" w:rsidRPr="0063544F">
              <w:rPr>
                <w:b/>
                <w:color w:val="000000" w:themeColor="text1"/>
              </w:rPr>
              <w:t xml:space="preserve"> </w:t>
            </w:r>
            <w:r w:rsidR="00697A6C" w:rsidRPr="0063544F">
              <w:rPr>
                <w:b/>
                <w:color w:val="000000" w:themeColor="text1"/>
              </w:rPr>
              <w:t>(юр.</w:t>
            </w:r>
            <w:r w:rsidR="00AE06FA" w:rsidRPr="0063544F">
              <w:rPr>
                <w:b/>
                <w:color w:val="000000" w:themeColor="text1"/>
              </w:rPr>
              <w:t xml:space="preserve"> </w:t>
            </w:r>
            <w:r w:rsidR="00510FF1">
              <w:rPr>
                <w:b/>
                <w:color w:val="000000" w:themeColor="text1"/>
              </w:rPr>
              <w:t>лицо</w:t>
            </w:r>
            <w:r w:rsidR="00697A6C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«Ладушкинский городской округ»</w:t>
            </w:r>
          </w:p>
        </w:tc>
        <w:tc>
          <w:tcPr>
            <w:tcW w:w="6238" w:type="dxa"/>
          </w:tcPr>
          <w:p w:rsidR="00086A10" w:rsidRPr="0063544F" w:rsidRDefault="00086A10" w:rsidP="00126A4C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«Ладушкинский городской центр культуры, досуга и спорта» в составе </w:t>
            </w:r>
            <w:r w:rsidR="00126A4C">
              <w:rPr>
                <w:b/>
                <w:color w:val="000000" w:themeColor="text1"/>
              </w:rPr>
              <w:t xml:space="preserve">-1 </w:t>
            </w:r>
            <w:r w:rsidR="00E275DA">
              <w:rPr>
                <w:b/>
                <w:color w:val="000000" w:themeColor="text1"/>
              </w:rPr>
              <w:t>КДУ в</w:t>
            </w:r>
            <w:r w:rsidR="00126A4C">
              <w:rPr>
                <w:b/>
                <w:color w:val="000000" w:themeColor="text1"/>
              </w:rPr>
              <w:t xml:space="preserve"> составе</w:t>
            </w:r>
            <w:r w:rsidR="009E701E">
              <w:rPr>
                <w:b/>
                <w:color w:val="000000" w:themeColor="text1"/>
              </w:rPr>
              <w:t xml:space="preserve"> 2 библиотеки</w:t>
            </w:r>
            <w:r w:rsidR="00022179">
              <w:rPr>
                <w:b/>
                <w:color w:val="000000" w:themeColor="text1"/>
              </w:rPr>
              <w:t xml:space="preserve"> </w:t>
            </w:r>
            <w:r w:rsidR="009E701E">
              <w:rPr>
                <w:b/>
                <w:color w:val="000000" w:themeColor="text1"/>
              </w:rPr>
              <w:t>(детская и взрослая)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11</w:t>
            </w:r>
          </w:p>
        </w:tc>
        <w:tc>
          <w:tcPr>
            <w:tcW w:w="9072" w:type="dxa"/>
            <w:gridSpan w:val="2"/>
          </w:tcPr>
          <w:p w:rsidR="00086A10" w:rsidRPr="0063544F" w:rsidRDefault="00510FF1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«Мамоновский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23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«Мамоновский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Мамоновский Дом культуры </w:t>
            </w:r>
          </w:p>
        </w:tc>
      </w:tr>
      <w:tr w:rsidR="00086A10" w:rsidRPr="00B76294" w:rsidTr="00B47617">
        <w:trPr>
          <w:trHeight w:val="183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940E0D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</w:t>
            </w:r>
            <w:r w:rsidR="00510FF1">
              <w:rPr>
                <w:b/>
                <w:color w:val="000000" w:themeColor="text1"/>
              </w:rPr>
              <w:t>О «Неманский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  <w:r w:rsidR="00510FF1">
              <w:rPr>
                <w:b/>
                <w:color w:val="000000" w:themeColor="text1"/>
              </w:rPr>
              <w:t>1</w:t>
            </w:r>
            <w:r w:rsidR="00940E0D" w:rsidRPr="00940E0D">
              <w:rPr>
                <w:b/>
                <w:color w:val="000000" w:themeColor="text1"/>
              </w:rPr>
              <w:t>КДУ (МБУК «</w:t>
            </w:r>
            <w:r w:rsidR="00510FF1">
              <w:rPr>
                <w:b/>
                <w:color w:val="000000" w:themeColor="text1"/>
              </w:rPr>
              <w:t>Неман») юр. лицо</w:t>
            </w:r>
            <w:r w:rsidR="00843030" w:rsidRPr="0063544F">
              <w:rPr>
                <w:color w:val="000000" w:themeColor="text1"/>
              </w:rPr>
              <w:t xml:space="preserve">, </w:t>
            </w:r>
            <w:r w:rsidR="00940E0D">
              <w:rPr>
                <w:color w:val="000000" w:themeColor="text1"/>
              </w:rPr>
              <w:t>1 ГДК,9 СДК и 1 СК</w:t>
            </w:r>
            <w:r w:rsidR="00AE06FA" w:rsidRPr="0063544F">
              <w:rPr>
                <w:b/>
                <w:color w:val="000000" w:themeColor="text1"/>
              </w:rPr>
              <w:t xml:space="preserve"> (</w:t>
            </w:r>
            <w:r w:rsidRPr="0063544F">
              <w:rPr>
                <w:b/>
                <w:color w:val="000000" w:themeColor="text1"/>
              </w:rPr>
              <w:t xml:space="preserve">11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b/>
                <w:color w:val="000000" w:themeColor="text1"/>
              </w:rPr>
              <w:t xml:space="preserve">)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7A227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«Неманский ГО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МБУК «Неман», в составе </w:t>
            </w:r>
            <w:r w:rsidR="00540084">
              <w:rPr>
                <w:b/>
                <w:color w:val="000000" w:themeColor="text1"/>
              </w:rPr>
              <w:t>11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7A2275">
              <w:rPr>
                <w:b/>
                <w:color w:val="000000" w:themeColor="text1"/>
              </w:rPr>
              <w:t>сетевых объектов</w:t>
            </w:r>
          </w:p>
        </w:tc>
      </w:tr>
      <w:tr w:rsidR="00086A10" w:rsidRPr="00B76294" w:rsidTr="00B47617">
        <w:trPr>
          <w:trHeight w:val="25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2"/>
          </w:tcPr>
          <w:p w:rsidR="00086A10" w:rsidRPr="0063544F" w:rsidRDefault="00413894" w:rsidP="00AE06FA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«Нестеровский городской округ</w:t>
            </w:r>
            <w:r w:rsidR="00086A10" w:rsidRPr="0063544F">
              <w:rPr>
                <w:b/>
                <w:color w:val="000000" w:themeColor="text1"/>
              </w:rPr>
              <w:t xml:space="preserve">» – </w:t>
            </w:r>
            <w:r>
              <w:rPr>
                <w:color w:val="000000" w:themeColor="text1"/>
              </w:rPr>
              <w:t>1</w:t>
            </w:r>
            <w:r w:rsidR="00DF0B2A" w:rsidRPr="0063544F">
              <w:rPr>
                <w:color w:val="000000" w:themeColor="text1"/>
              </w:rPr>
              <w:t xml:space="preserve"> КДУ</w:t>
            </w:r>
            <w:r w:rsidR="00AE06FA" w:rsidRPr="0063544F">
              <w:rPr>
                <w:color w:val="000000" w:themeColor="text1"/>
              </w:rPr>
              <w:t xml:space="preserve"> (юр. лица)</w:t>
            </w:r>
            <w:r w:rsidR="00DF0B2A" w:rsidRPr="0063544F">
              <w:rPr>
                <w:color w:val="000000" w:themeColor="text1"/>
              </w:rPr>
              <w:t xml:space="preserve">, </w:t>
            </w:r>
            <w:r w:rsidR="00086A10" w:rsidRPr="0063544F">
              <w:rPr>
                <w:b/>
                <w:color w:val="000000" w:themeColor="text1"/>
              </w:rPr>
              <w:t>(</w:t>
            </w:r>
            <w:r w:rsidR="00540084">
              <w:rPr>
                <w:b/>
                <w:color w:val="000000" w:themeColor="text1"/>
              </w:rPr>
              <w:t>15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13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5D1085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«Нестеровский</w:t>
            </w:r>
            <w:r w:rsidR="00DF0B2A" w:rsidRPr="0063544F">
              <w:rPr>
                <w:color w:val="000000" w:themeColor="text1"/>
              </w:rPr>
              <w:t xml:space="preserve"> район</w:t>
            </w:r>
            <w:r w:rsidR="00086A10" w:rsidRPr="0063544F">
              <w:rPr>
                <w:color w:val="000000" w:themeColor="text1"/>
              </w:rPr>
              <w:t>»</w:t>
            </w: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МАУ «Нестеровский межпоселенческий цен</w:t>
            </w:r>
            <w:r w:rsidR="001962E2">
              <w:t>тр культуры» (в составе 1 ГДК,12</w:t>
            </w:r>
            <w:r w:rsidRPr="0063544F">
              <w:t xml:space="preserve"> СДК</w:t>
            </w:r>
            <w:r w:rsidR="00413894">
              <w:t>,2</w:t>
            </w:r>
            <w:r w:rsidR="001962E2">
              <w:t xml:space="preserve"> СК</w:t>
            </w:r>
            <w:r w:rsidR="00E12878" w:rsidRPr="0063544F">
              <w:t>)</w:t>
            </w:r>
            <w:r w:rsidR="0010038C" w:rsidRPr="00A06976">
              <w:rPr>
                <w:color w:val="FF0000"/>
              </w:rPr>
              <w:t xml:space="preserve"> </w:t>
            </w:r>
            <w:r w:rsidR="00413894">
              <w:rPr>
                <w:b/>
                <w:color w:val="000000" w:themeColor="text1"/>
              </w:rPr>
              <w:t>15</w:t>
            </w:r>
            <w:r w:rsidR="00126A4C" w:rsidRPr="0063544F">
              <w:rPr>
                <w:b/>
                <w:color w:val="000000" w:themeColor="text1"/>
              </w:rPr>
              <w:t xml:space="preserve"> сетевых объектов</w:t>
            </w:r>
          </w:p>
        </w:tc>
      </w:tr>
      <w:tr w:rsidR="00086A10" w:rsidRPr="00B76294" w:rsidTr="00B47617">
        <w:trPr>
          <w:trHeight w:val="31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2"/>
          </w:tcPr>
          <w:p w:rsidR="00086A10" w:rsidRPr="0063544F" w:rsidRDefault="00843030" w:rsidP="0084303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  <w:highlight w:val="yellow"/>
              </w:rPr>
            </w:pPr>
            <w:r w:rsidRPr="0063544F">
              <w:rPr>
                <w:b/>
                <w:color w:val="000000" w:themeColor="text1"/>
              </w:rPr>
              <w:t xml:space="preserve"> МО «Озёрский городской округ» всего </w:t>
            </w:r>
            <w:r w:rsidRPr="001962E2">
              <w:rPr>
                <w:b/>
                <w:color w:val="000000" w:themeColor="text1"/>
              </w:rPr>
              <w:t>1</w:t>
            </w:r>
            <w:r w:rsidR="00086A10" w:rsidRPr="001962E2">
              <w:rPr>
                <w:b/>
                <w:color w:val="000000" w:themeColor="text1"/>
              </w:rPr>
              <w:t xml:space="preserve"> КДУ</w:t>
            </w:r>
            <w:r w:rsidR="001962E2" w:rsidRPr="001962E2">
              <w:rPr>
                <w:b/>
                <w:color w:val="000000" w:themeColor="text1"/>
              </w:rPr>
              <w:t xml:space="preserve">(КДЦ) юр. </w:t>
            </w:r>
            <w:r w:rsidR="00DC0C06" w:rsidRPr="001962E2">
              <w:rPr>
                <w:b/>
                <w:color w:val="000000" w:themeColor="text1"/>
              </w:rPr>
              <w:t>лицо</w:t>
            </w:r>
            <w:r w:rsidR="00DC0C06" w:rsidRPr="0063544F">
              <w:rPr>
                <w:color w:val="000000" w:themeColor="text1"/>
              </w:rPr>
              <w:t>, ККЗ</w:t>
            </w:r>
            <w:r w:rsidR="00DC0C06">
              <w:rPr>
                <w:color w:val="000000" w:themeColor="text1"/>
              </w:rPr>
              <w:t xml:space="preserve"> «Победа»,</w:t>
            </w:r>
            <w:r w:rsidR="001962E2">
              <w:rPr>
                <w:color w:val="000000" w:themeColor="text1"/>
              </w:rPr>
              <w:t xml:space="preserve">14 </w:t>
            </w:r>
            <w:r w:rsidR="00DC0C06">
              <w:rPr>
                <w:color w:val="000000" w:themeColor="text1"/>
              </w:rPr>
              <w:t>СДК</w:t>
            </w:r>
            <w:r w:rsidR="00DC0C06" w:rsidRPr="0063544F">
              <w:rPr>
                <w:color w:val="000000" w:themeColor="text1"/>
              </w:rPr>
              <w:t xml:space="preserve"> (</w:t>
            </w:r>
            <w:r w:rsidR="00690E89">
              <w:rPr>
                <w:b/>
                <w:color w:val="000000" w:themeColor="text1"/>
              </w:rPr>
              <w:t>16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«Культурно-досуговый центр» МО «Озерское городское поселение»»</w:t>
            </w:r>
            <w:r w:rsidR="00126A4C">
              <w:rPr>
                <w:b/>
                <w:color w:val="000000" w:themeColor="text1"/>
              </w:rPr>
              <w:t xml:space="preserve"> 1 КДУ</w:t>
            </w:r>
            <w:r w:rsidR="006037C6">
              <w:rPr>
                <w:b/>
                <w:color w:val="000000" w:themeColor="text1"/>
              </w:rPr>
              <w:t>;</w:t>
            </w:r>
            <w:r w:rsidRPr="006037C6">
              <w:rPr>
                <w:color w:val="000000" w:themeColor="text1"/>
              </w:rPr>
              <w:t>1 историко-краеведческий музей</w:t>
            </w:r>
          </w:p>
        </w:tc>
      </w:tr>
      <w:tr w:rsidR="00086A10" w:rsidRPr="00B76294" w:rsidTr="00B47617">
        <w:trPr>
          <w:trHeight w:val="25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«Пионерский городской округ</w:t>
            </w:r>
            <w:r w:rsidR="00F47B8E" w:rsidRPr="0063544F">
              <w:rPr>
                <w:b/>
                <w:color w:val="000000" w:themeColor="text1"/>
              </w:rPr>
              <w:t>» -</w:t>
            </w:r>
            <w:r w:rsidRPr="0063544F">
              <w:rPr>
                <w:b/>
                <w:color w:val="000000" w:themeColor="text1"/>
              </w:rPr>
              <w:t>1 КДУ</w:t>
            </w:r>
            <w:r w:rsidR="00AE06FA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204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«Пионерский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МАУК «Культурно-досуговый центр «Светоч»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446"/>
        </w:trPr>
        <w:tc>
          <w:tcPr>
            <w:tcW w:w="709" w:type="dxa"/>
          </w:tcPr>
          <w:p w:rsidR="00086A10" w:rsidRPr="0063544F" w:rsidRDefault="00086A10" w:rsidP="00086A10">
            <w:pPr>
              <w:ind w:right="-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072" w:type="dxa"/>
            <w:gridSpan w:val="2"/>
          </w:tcPr>
          <w:p w:rsidR="00086A10" w:rsidRPr="0063544F" w:rsidRDefault="000B50C6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«Полесский городской округ</w:t>
            </w:r>
            <w:r w:rsidR="005D1085">
              <w:rPr>
                <w:b/>
                <w:color w:val="000000" w:themeColor="text1"/>
              </w:rPr>
              <w:t>» – 1</w:t>
            </w:r>
            <w:r w:rsidR="00AE06FA" w:rsidRPr="0063544F">
              <w:rPr>
                <w:color w:val="000000" w:themeColor="text1"/>
              </w:rPr>
              <w:t xml:space="preserve"> </w:t>
            </w:r>
            <w:r w:rsidR="00AE06FA" w:rsidRPr="005D1085">
              <w:rPr>
                <w:b/>
                <w:color w:val="000000" w:themeColor="text1"/>
              </w:rPr>
              <w:t>КДУ</w:t>
            </w:r>
            <w:r w:rsidR="005D1085" w:rsidRPr="005D1085">
              <w:rPr>
                <w:b/>
                <w:color w:val="000000" w:themeColor="text1"/>
              </w:rPr>
              <w:t>(КДЦ)</w:t>
            </w:r>
            <w:r w:rsidR="00AE06FA" w:rsidRPr="0063544F">
              <w:rPr>
                <w:color w:val="000000" w:themeColor="text1"/>
              </w:rPr>
              <w:t xml:space="preserve"> </w:t>
            </w:r>
            <w:r w:rsidR="00AE06FA" w:rsidRPr="005D1085">
              <w:rPr>
                <w:b/>
                <w:color w:val="000000" w:themeColor="text1"/>
              </w:rPr>
              <w:t>(</w:t>
            </w:r>
            <w:r w:rsidR="005D1085" w:rsidRPr="005D1085">
              <w:rPr>
                <w:b/>
                <w:color w:val="000000" w:themeColor="text1"/>
              </w:rPr>
              <w:t>юр. лицо</w:t>
            </w:r>
            <w:r w:rsidR="00AE06FA" w:rsidRPr="005D1085">
              <w:rPr>
                <w:b/>
                <w:color w:val="000000" w:themeColor="text1"/>
              </w:rPr>
              <w:t>)</w:t>
            </w:r>
            <w:r w:rsidR="00086A10" w:rsidRPr="0063544F">
              <w:rPr>
                <w:color w:val="000000" w:themeColor="text1"/>
              </w:rPr>
              <w:t xml:space="preserve">, </w:t>
            </w:r>
            <w:r w:rsidR="006469AE">
              <w:rPr>
                <w:color w:val="000000" w:themeColor="text1"/>
              </w:rPr>
              <w:t xml:space="preserve">9 СДК </w:t>
            </w:r>
            <w:r w:rsidR="00DC0C06">
              <w:rPr>
                <w:b/>
                <w:color w:val="000000" w:themeColor="text1"/>
              </w:rPr>
              <w:t>(10</w:t>
            </w:r>
            <w:r w:rsidR="00AE06FA" w:rsidRPr="0063544F">
              <w:rPr>
                <w:b/>
                <w:color w:val="000000" w:themeColor="text1"/>
              </w:rPr>
              <w:t xml:space="preserve"> сетевых объектов)</w:t>
            </w:r>
          </w:p>
          <w:p w:rsidR="00086A10" w:rsidRPr="0063544F" w:rsidRDefault="00086A10" w:rsidP="00AE06FA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«Полес</w:t>
            </w:r>
            <w:r w:rsidR="006469AE">
              <w:rPr>
                <w:color w:val="000000" w:themeColor="text1"/>
              </w:rPr>
              <w:t>ский ГО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«Полесский культурно-досуговый </w:t>
            </w:r>
            <w:r w:rsidR="006469AE" w:rsidRPr="0063544F">
              <w:rPr>
                <w:color w:val="000000" w:themeColor="text1"/>
              </w:rPr>
              <w:t>ц</w:t>
            </w:r>
            <w:r w:rsidR="006469AE">
              <w:rPr>
                <w:color w:val="000000" w:themeColor="text1"/>
              </w:rPr>
              <w:t xml:space="preserve">ентр» </w:t>
            </w:r>
            <w:r w:rsidR="006469AE" w:rsidRPr="0063544F">
              <w:rPr>
                <w:color w:val="000000" w:themeColor="text1"/>
              </w:rPr>
              <w:t>в</w:t>
            </w:r>
            <w:r w:rsidRPr="0063544F">
              <w:rPr>
                <w:color w:val="000000" w:themeColor="text1"/>
              </w:rPr>
              <w:t xml:space="preserve"> составе </w:t>
            </w:r>
            <w:r w:rsidRPr="0063544F">
              <w:rPr>
                <w:b/>
                <w:color w:val="000000" w:themeColor="text1"/>
              </w:rPr>
              <w:t xml:space="preserve">1 КДУ, </w:t>
            </w:r>
            <w:r w:rsidRPr="006037C6">
              <w:rPr>
                <w:color w:val="000000" w:themeColor="text1"/>
              </w:rPr>
              <w:t>ИНС-театр «Лабиау»;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Pr="00126A4C">
              <w:rPr>
                <w:color w:val="000000" w:themeColor="text1"/>
              </w:rPr>
              <w:t>1 муз</w:t>
            </w:r>
            <w:r w:rsidR="00126A4C" w:rsidRPr="00126A4C">
              <w:rPr>
                <w:color w:val="000000" w:themeColor="text1"/>
              </w:rPr>
              <w:t>ей истории города; музей кукол.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</w:t>
            </w:r>
            <w:r w:rsidR="001962E2">
              <w:rPr>
                <w:b/>
                <w:color w:val="000000" w:themeColor="text1"/>
              </w:rPr>
              <w:t>«Правдинский городской округ</w:t>
            </w:r>
            <w:r w:rsidRPr="0063544F">
              <w:rPr>
                <w:b/>
                <w:color w:val="000000" w:themeColor="text1"/>
              </w:rPr>
              <w:t xml:space="preserve">»: </w:t>
            </w:r>
          </w:p>
          <w:p w:rsidR="00086A10" w:rsidRPr="0063544F" w:rsidRDefault="001962E2" w:rsidP="001962E2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1962E2">
              <w:rPr>
                <w:b/>
                <w:color w:val="000000" w:themeColor="text1"/>
              </w:rPr>
              <w:t>1</w:t>
            </w:r>
            <w:r w:rsidR="00AE06FA" w:rsidRPr="001962E2">
              <w:rPr>
                <w:b/>
                <w:color w:val="000000" w:themeColor="text1"/>
              </w:rPr>
              <w:t xml:space="preserve"> КДУ</w:t>
            </w:r>
            <w:r w:rsidRPr="001962E2">
              <w:rPr>
                <w:b/>
                <w:color w:val="000000" w:themeColor="text1"/>
              </w:rPr>
              <w:t xml:space="preserve">(ГДК) </w:t>
            </w:r>
            <w:r w:rsidR="00AE06FA" w:rsidRPr="001962E2">
              <w:rPr>
                <w:b/>
                <w:color w:val="000000" w:themeColor="text1"/>
              </w:rPr>
              <w:t xml:space="preserve">юр. </w:t>
            </w:r>
            <w:r w:rsidRPr="001962E2">
              <w:rPr>
                <w:b/>
                <w:color w:val="000000" w:themeColor="text1"/>
              </w:rPr>
              <w:t>лицо</w:t>
            </w:r>
            <w:r>
              <w:rPr>
                <w:color w:val="000000" w:themeColor="text1"/>
              </w:rPr>
              <w:t>,</w:t>
            </w:r>
            <w:r w:rsidR="00F74A2F" w:rsidRPr="0063544F">
              <w:rPr>
                <w:color w:val="000000" w:themeColor="text1"/>
              </w:rPr>
              <w:t xml:space="preserve"> </w:t>
            </w:r>
            <w:r w:rsidR="00282E76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ГДК,12 СДК и 1 СК</w:t>
            </w:r>
            <w:r w:rsidRPr="0063544F">
              <w:rPr>
                <w:color w:val="000000" w:themeColor="text1"/>
              </w:rPr>
              <w:t xml:space="preserve"> (</w:t>
            </w:r>
            <w:r w:rsidR="00DF0B2A" w:rsidRPr="0063544F">
              <w:rPr>
                <w:b/>
                <w:color w:val="000000" w:themeColor="text1"/>
              </w:rPr>
              <w:t>15</w:t>
            </w:r>
            <w:r w:rsidR="00086A10" w:rsidRPr="0063544F">
              <w:rPr>
                <w:b/>
                <w:color w:val="000000" w:themeColor="text1"/>
              </w:rPr>
              <w:t xml:space="preserve"> </w:t>
            </w:r>
            <w:r w:rsidR="00AE06FA" w:rsidRPr="0063544F">
              <w:rPr>
                <w:b/>
                <w:color w:val="000000" w:themeColor="text1"/>
              </w:rPr>
              <w:t>сетевых объектов</w:t>
            </w:r>
            <w:r w:rsidR="00086A10" w:rsidRPr="0063544F">
              <w:rPr>
                <w:b/>
                <w:color w:val="000000" w:themeColor="text1"/>
              </w:rPr>
              <w:t>)</w:t>
            </w:r>
          </w:p>
        </w:tc>
      </w:tr>
      <w:tr w:rsidR="00086A10" w:rsidRPr="00B76294" w:rsidTr="00B47617">
        <w:trPr>
          <w:trHeight w:val="27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B50C6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 «Правдинский ГО»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 «Правди</w:t>
            </w:r>
            <w:r w:rsidR="001962E2">
              <w:rPr>
                <w:color w:val="000000" w:themeColor="text1"/>
              </w:rPr>
              <w:t xml:space="preserve">нский городской Дом культуры» </w:t>
            </w:r>
            <w:r w:rsidR="001962E2">
              <w:rPr>
                <w:b/>
                <w:color w:val="000000" w:themeColor="text1"/>
              </w:rPr>
              <w:t xml:space="preserve">+ </w:t>
            </w:r>
            <w:r w:rsidR="001962E2" w:rsidRPr="001962E2">
              <w:rPr>
                <w:color w:val="000000" w:themeColor="text1"/>
              </w:rPr>
              <w:t xml:space="preserve">1 </w:t>
            </w:r>
            <w:r w:rsidRPr="001962E2">
              <w:rPr>
                <w:color w:val="000000" w:themeColor="text1"/>
              </w:rPr>
              <w:t>музей</w:t>
            </w:r>
            <w:r w:rsidR="001962E2" w:rsidRPr="001962E2">
              <w:rPr>
                <w:color w:val="000000" w:themeColor="text1"/>
              </w:rPr>
              <w:t xml:space="preserve"> в городе,1 в селе</w:t>
            </w:r>
          </w:p>
        </w:tc>
      </w:tr>
      <w:tr w:rsidR="00086A10" w:rsidRPr="00B76294" w:rsidTr="00B47617">
        <w:trPr>
          <w:trHeight w:val="219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МО «Светлогорский район»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«Светлогорский район»</w:t>
            </w: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  <w:u w:val="single"/>
              </w:rPr>
            </w:pPr>
            <w:r w:rsidRPr="0063544F">
              <w:rPr>
                <w:color w:val="000000" w:themeColor="text1"/>
              </w:rPr>
              <w:t>МБ</w:t>
            </w:r>
            <w:r w:rsidR="00086A10" w:rsidRPr="0063544F">
              <w:rPr>
                <w:color w:val="000000" w:themeColor="text1"/>
              </w:rPr>
              <w:t xml:space="preserve">У «Дом </w:t>
            </w:r>
            <w:r w:rsidR="00F47B8E" w:rsidRPr="0063544F">
              <w:rPr>
                <w:color w:val="000000" w:themeColor="text1"/>
              </w:rPr>
              <w:t>культуры п.</w:t>
            </w:r>
            <w:r w:rsidR="00086A10" w:rsidRPr="0063544F">
              <w:rPr>
                <w:color w:val="000000" w:themeColor="text1"/>
              </w:rPr>
              <w:t xml:space="preserve"> Приморье»</w:t>
            </w:r>
            <w:r w:rsidR="00086A10" w:rsidRPr="0063544F">
              <w:rPr>
                <w:b/>
                <w:color w:val="000000" w:themeColor="text1"/>
              </w:rPr>
              <w:t>1 КДУ</w:t>
            </w:r>
            <w:r w:rsidR="00413894">
              <w:rPr>
                <w:b/>
                <w:color w:val="000000" w:themeColor="text1"/>
              </w:rPr>
              <w:t>(СДК)</w:t>
            </w:r>
          </w:p>
        </w:tc>
      </w:tr>
      <w:tr w:rsidR="00086A10" w:rsidRPr="00B76294" w:rsidTr="00B47617">
        <w:trPr>
          <w:trHeight w:val="230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«Све</w:t>
            </w:r>
            <w:r w:rsidR="00AE06FA" w:rsidRPr="0063544F">
              <w:rPr>
                <w:b/>
                <w:color w:val="000000" w:themeColor="text1"/>
              </w:rPr>
              <w:t xml:space="preserve">тловский городской округ» 1 </w:t>
            </w:r>
            <w:r w:rsidR="00F47B8E" w:rsidRPr="0063544F">
              <w:rPr>
                <w:b/>
                <w:color w:val="000000" w:themeColor="text1"/>
              </w:rPr>
              <w:t>КДУ (</w:t>
            </w:r>
            <w:r w:rsidR="00AE06FA" w:rsidRPr="0063544F">
              <w:rPr>
                <w:b/>
                <w:color w:val="000000" w:themeColor="text1"/>
              </w:rPr>
              <w:t>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 МО «Светловский городской округ»</w:t>
            </w:r>
          </w:p>
        </w:tc>
        <w:tc>
          <w:tcPr>
            <w:tcW w:w="6238" w:type="dxa"/>
          </w:tcPr>
          <w:p w:rsidR="00086A10" w:rsidRPr="0063544F" w:rsidRDefault="00086A10" w:rsidP="00874AA6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МАУК МО «Светловский городской округ» «Культурно-молодежный </w:t>
            </w:r>
            <w:r w:rsidR="00F47B8E" w:rsidRPr="0063544F">
              <w:rPr>
                <w:color w:val="000000" w:themeColor="text1"/>
              </w:rPr>
              <w:t>центр» -</w:t>
            </w:r>
            <w:r w:rsidRPr="0063544F">
              <w:rPr>
                <w:color w:val="000000" w:themeColor="text1"/>
              </w:rPr>
              <w:t xml:space="preserve"> </w:t>
            </w:r>
            <w:r w:rsidRPr="0063544F">
              <w:rPr>
                <w:b/>
                <w:color w:val="000000" w:themeColor="text1"/>
              </w:rPr>
              <w:t xml:space="preserve">1 КДУ </w:t>
            </w:r>
            <w:r w:rsidRPr="00874AA6">
              <w:rPr>
                <w:color w:val="000000" w:themeColor="text1"/>
              </w:rPr>
              <w:t>+ 1 музей</w:t>
            </w:r>
          </w:p>
        </w:tc>
      </w:tr>
      <w:tr w:rsidR="00086A10" w:rsidRPr="00B76294" w:rsidTr="00B47617">
        <w:trPr>
          <w:trHeight w:val="256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6469A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«Славский</w:t>
            </w:r>
            <w:r w:rsidR="009328CD">
              <w:rPr>
                <w:b/>
                <w:color w:val="000000" w:themeColor="text1"/>
              </w:rPr>
              <w:t xml:space="preserve"> городской </w:t>
            </w:r>
            <w:r w:rsidR="008A1D0C">
              <w:rPr>
                <w:b/>
                <w:color w:val="000000" w:themeColor="text1"/>
              </w:rPr>
              <w:t>округ»</w:t>
            </w:r>
            <w:r w:rsidRPr="0063544F">
              <w:rPr>
                <w:b/>
                <w:color w:val="000000" w:themeColor="text1"/>
              </w:rPr>
              <w:t xml:space="preserve"> - </w:t>
            </w:r>
            <w:r w:rsidR="009328CD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>К</w:t>
            </w:r>
            <w:r w:rsidR="00DF0B2A" w:rsidRPr="0063544F">
              <w:rPr>
                <w:b/>
                <w:color w:val="000000" w:themeColor="text1"/>
              </w:rPr>
              <w:t>ДУ</w:t>
            </w:r>
            <w:r w:rsidR="009328CD">
              <w:rPr>
                <w:b/>
                <w:color w:val="000000" w:themeColor="text1"/>
              </w:rPr>
              <w:t xml:space="preserve"> (ЦК)</w:t>
            </w:r>
            <w:r w:rsidR="00C00C46">
              <w:rPr>
                <w:b/>
                <w:color w:val="000000" w:themeColor="text1"/>
              </w:rPr>
              <w:t>юр. лицо</w:t>
            </w:r>
            <w:r w:rsidR="00DF0B2A" w:rsidRPr="0063544F">
              <w:rPr>
                <w:b/>
                <w:color w:val="000000" w:themeColor="text1"/>
              </w:rPr>
              <w:t>,</w:t>
            </w:r>
            <w:r w:rsidR="00DF0B2A" w:rsidRPr="0063544F">
              <w:rPr>
                <w:color w:val="000000" w:themeColor="text1"/>
              </w:rPr>
              <w:t xml:space="preserve"> </w:t>
            </w:r>
            <w:r w:rsidR="004E6846">
              <w:rPr>
                <w:color w:val="000000" w:themeColor="text1"/>
              </w:rPr>
              <w:t xml:space="preserve">5 СДК,15 СК </w:t>
            </w:r>
            <w:r w:rsidR="00AE06FA" w:rsidRPr="0063544F">
              <w:rPr>
                <w:b/>
                <w:color w:val="000000" w:themeColor="text1"/>
              </w:rPr>
              <w:t>(</w:t>
            </w:r>
            <w:r w:rsidR="006469AE">
              <w:rPr>
                <w:b/>
                <w:color w:val="000000" w:themeColor="text1"/>
              </w:rPr>
              <w:t>21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6469AE">
              <w:rPr>
                <w:b/>
                <w:color w:val="000000" w:themeColor="text1"/>
              </w:rPr>
              <w:t>сетевой объект</w:t>
            </w:r>
            <w:r w:rsidRPr="0063544F">
              <w:rPr>
                <w:b/>
                <w:color w:val="000000" w:themeColor="text1"/>
              </w:rPr>
              <w:t>)</w:t>
            </w:r>
            <w:r w:rsidR="00874AA6">
              <w:rPr>
                <w:b/>
                <w:color w:val="FF0000"/>
              </w:rPr>
              <w:t xml:space="preserve"> 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t>МБУ «Центр культуры Славского района»</w:t>
            </w:r>
            <w:r w:rsidR="00AE06FA" w:rsidRPr="0063544F">
              <w:t xml:space="preserve"> </w:t>
            </w:r>
          </w:p>
        </w:tc>
      </w:tr>
      <w:tr w:rsidR="00086A10" w:rsidRPr="00B76294" w:rsidTr="00B47617">
        <w:trPr>
          <w:trHeight w:val="202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«Советский городской округ»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МО «Советский городской округ»</w:t>
            </w: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>МБУК «Центр культуры и досуга «Парус» -</w:t>
            </w:r>
            <w:r w:rsidRPr="0063544F">
              <w:rPr>
                <w:b/>
                <w:color w:val="000000" w:themeColor="text1"/>
              </w:rPr>
              <w:t>1 КДУ</w:t>
            </w:r>
          </w:p>
        </w:tc>
      </w:tr>
      <w:tr w:rsidR="00086A10" w:rsidRPr="00B76294" w:rsidTr="00B47617">
        <w:trPr>
          <w:trHeight w:val="228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2"/>
          </w:tcPr>
          <w:p w:rsidR="00086A10" w:rsidRPr="0063544F" w:rsidRDefault="00086A10" w:rsidP="001B5EFE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>МО «</w:t>
            </w:r>
            <w:r w:rsidR="004E6846">
              <w:rPr>
                <w:b/>
                <w:color w:val="000000" w:themeColor="text1"/>
              </w:rPr>
              <w:t>Черняховский городской округ</w:t>
            </w:r>
            <w:r w:rsidRPr="0063544F">
              <w:rPr>
                <w:b/>
                <w:color w:val="000000" w:themeColor="text1"/>
              </w:rPr>
              <w:t xml:space="preserve">» - </w:t>
            </w:r>
            <w:r w:rsidR="004E6846">
              <w:rPr>
                <w:b/>
                <w:color w:val="000000" w:themeColor="text1"/>
              </w:rPr>
              <w:t>1</w:t>
            </w:r>
            <w:r w:rsidRPr="0063544F">
              <w:rPr>
                <w:b/>
                <w:color w:val="000000" w:themeColor="text1"/>
              </w:rPr>
              <w:t xml:space="preserve"> КДУ</w:t>
            </w:r>
            <w:r w:rsidR="00035D49">
              <w:rPr>
                <w:b/>
                <w:color w:val="000000" w:themeColor="text1"/>
              </w:rPr>
              <w:t xml:space="preserve"> </w:t>
            </w:r>
            <w:r w:rsidR="001B5EFE">
              <w:rPr>
                <w:b/>
                <w:color w:val="000000" w:themeColor="text1"/>
              </w:rPr>
              <w:t>(ЦКиД)</w:t>
            </w:r>
            <w:r w:rsidR="004E6846">
              <w:rPr>
                <w:b/>
                <w:color w:val="000000" w:themeColor="text1"/>
              </w:rPr>
              <w:t xml:space="preserve"> </w:t>
            </w:r>
            <w:r w:rsidR="00536DCC">
              <w:rPr>
                <w:b/>
                <w:color w:val="000000" w:themeColor="text1"/>
              </w:rPr>
              <w:t>юр. лицо</w:t>
            </w:r>
            <w:r w:rsidRPr="0063544F">
              <w:rPr>
                <w:b/>
                <w:color w:val="000000" w:themeColor="text1"/>
              </w:rPr>
              <w:t>,</w:t>
            </w:r>
            <w:r w:rsidR="006469AE">
              <w:rPr>
                <w:color w:val="000000" w:themeColor="text1"/>
              </w:rPr>
              <w:t xml:space="preserve"> 1 ГТ,16</w:t>
            </w:r>
            <w:r w:rsidR="001B5EFE">
              <w:rPr>
                <w:color w:val="000000" w:themeColor="text1"/>
              </w:rPr>
              <w:t xml:space="preserve"> СДК</w:t>
            </w:r>
            <w:r w:rsidR="0043681F" w:rsidRPr="0063544F">
              <w:rPr>
                <w:b/>
                <w:color w:val="000000" w:themeColor="text1"/>
              </w:rPr>
              <w:t xml:space="preserve"> (</w:t>
            </w:r>
            <w:r w:rsidR="006469AE">
              <w:rPr>
                <w:b/>
                <w:color w:val="000000" w:themeColor="text1"/>
              </w:rPr>
              <w:t xml:space="preserve">18 </w:t>
            </w:r>
            <w:r w:rsidR="0043681F" w:rsidRPr="0063544F">
              <w:rPr>
                <w:b/>
                <w:color w:val="000000" w:themeColor="text1"/>
              </w:rPr>
              <w:t>сетевых объектов</w:t>
            </w:r>
            <w:r w:rsidRPr="0063544F">
              <w:rPr>
                <w:color w:val="000000" w:themeColor="text1"/>
              </w:rPr>
              <w:t>)</w:t>
            </w:r>
          </w:p>
        </w:tc>
      </w:tr>
      <w:tr w:rsidR="00086A10" w:rsidRPr="00B76294" w:rsidTr="001B5EFE">
        <w:trPr>
          <w:trHeight w:val="74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086A10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F47B8E" w:rsidRPr="0063544F">
              <w:rPr>
                <w:color w:val="000000" w:themeColor="text1"/>
              </w:rPr>
              <w:t>«</w:t>
            </w:r>
            <w:r w:rsidR="001B5EFE">
              <w:rPr>
                <w:color w:val="000000" w:themeColor="text1"/>
              </w:rPr>
              <w:t>Центр культуры и досуга</w:t>
            </w:r>
            <w:r w:rsidRPr="0063544F">
              <w:rPr>
                <w:color w:val="000000" w:themeColor="text1"/>
              </w:rPr>
              <w:t xml:space="preserve">» </w:t>
            </w:r>
          </w:p>
        </w:tc>
      </w:tr>
      <w:tr w:rsidR="00086A10" w:rsidRPr="00B76294" w:rsidTr="00B47617">
        <w:trPr>
          <w:trHeight w:val="251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2"/>
          </w:tcPr>
          <w:p w:rsidR="00086A10" w:rsidRPr="0063544F" w:rsidRDefault="001B5EFE" w:rsidP="00086A10">
            <w:pPr>
              <w:pStyle w:val="a3"/>
              <w:spacing w:line="276" w:lineRule="auto"/>
              <w:ind w:left="175" w:firstLine="33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 «Янтарный городской округ</w:t>
            </w:r>
            <w:r w:rsidR="00086A10" w:rsidRPr="0063544F">
              <w:rPr>
                <w:b/>
                <w:color w:val="000000" w:themeColor="text1"/>
              </w:rPr>
              <w:t>» - 1 КДУ</w:t>
            </w:r>
            <w:r w:rsidR="0043681F" w:rsidRPr="0063544F">
              <w:rPr>
                <w:b/>
                <w:color w:val="000000" w:themeColor="text1"/>
              </w:rPr>
              <w:t xml:space="preserve"> (юр. лицо)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color w:val="000000" w:themeColor="text1"/>
              </w:rPr>
            </w:pPr>
          </w:p>
        </w:tc>
        <w:tc>
          <w:tcPr>
            <w:tcW w:w="6238" w:type="dxa"/>
          </w:tcPr>
          <w:p w:rsidR="00086A10" w:rsidRPr="0063544F" w:rsidRDefault="00DF0B2A" w:rsidP="00013634">
            <w:pPr>
              <w:pStyle w:val="a3"/>
              <w:numPr>
                <w:ilvl w:val="0"/>
                <w:numId w:val="1"/>
              </w:numPr>
              <w:spacing w:line="276" w:lineRule="auto"/>
              <w:ind w:left="175" w:firstLine="33"/>
              <w:rPr>
                <w:color w:val="000000" w:themeColor="text1"/>
              </w:rPr>
            </w:pPr>
            <w:r w:rsidRPr="0063544F">
              <w:rPr>
                <w:color w:val="000000" w:themeColor="text1"/>
              </w:rPr>
              <w:t xml:space="preserve">МБУ </w:t>
            </w:r>
            <w:r w:rsidR="001B5EFE" w:rsidRPr="009F6CA7">
              <w:t>"Дом культуры имени В.Н.</w:t>
            </w:r>
            <w:r w:rsidR="001B5EFE">
              <w:t xml:space="preserve"> </w:t>
            </w:r>
            <w:r w:rsidR="001B5EFE" w:rsidRPr="009F6CA7">
              <w:t>Рожкова"</w:t>
            </w:r>
            <w:r w:rsidR="00413894">
              <w:t xml:space="preserve"> +библиотека</w:t>
            </w:r>
          </w:p>
        </w:tc>
      </w:tr>
      <w:tr w:rsidR="00086A10" w:rsidRPr="00B76294" w:rsidTr="00B47617">
        <w:trPr>
          <w:trHeight w:val="465"/>
        </w:trPr>
        <w:tc>
          <w:tcPr>
            <w:tcW w:w="709" w:type="dxa"/>
          </w:tcPr>
          <w:p w:rsidR="00086A10" w:rsidRPr="0063544F" w:rsidRDefault="00086A10" w:rsidP="00086A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</w:tcPr>
          <w:p w:rsidR="00086A10" w:rsidRPr="0063544F" w:rsidRDefault="00086A10" w:rsidP="00086A10">
            <w:pPr>
              <w:pStyle w:val="a3"/>
              <w:spacing w:line="276" w:lineRule="auto"/>
              <w:ind w:firstLine="33"/>
              <w:rPr>
                <w:b/>
                <w:color w:val="000000" w:themeColor="text1"/>
              </w:rPr>
            </w:pPr>
            <w:r w:rsidRPr="0063544F">
              <w:rPr>
                <w:b/>
                <w:color w:val="000000" w:themeColor="text1"/>
              </w:rPr>
              <w:t xml:space="preserve">ВСЕГО </w:t>
            </w:r>
            <w:r w:rsidR="0043681F" w:rsidRPr="0063544F">
              <w:rPr>
                <w:b/>
                <w:color w:val="000000" w:themeColor="text1"/>
              </w:rPr>
              <w:t>сетевых объектов-</w:t>
            </w:r>
            <w:r w:rsidRPr="0063544F">
              <w:rPr>
                <w:b/>
                <w:color w:val="000000" w:themeColor="text1"/>
              </w:rPr>
              <w:t xml:space="preserve"> </w:t>
            </w:r>
            <w:r w:rsidR="00413894">
              <w:rPr>
                <w:b/>
                <w:color w:val="000000" w:themeColor="text1"/>
              </w:rPr>
              <w:t>209</w:t>
            </w:r>
            <w:r w:rsidRPr="0063544F">
              <w:rPr>
                <w:b/>
                <w:color w:val="000000" w:themeColor="text1"/>
              </w:rPr>
              <w:t xml:space="preserve"> ед.</w:t>
            </w:r>
          </w:p>
        </w:tc>
        <w:tc>
          <w:tcPr>
            <w:tcW w:w="6238" w:type="dxa"/>
          </w:tcPr>
          <w:p w:rsidR="00086A10" w:rsidRPr="0063544F" w:rsidRDefault="00241E54" w:rsidP="00B47617">
            <w:pPr>
              <w:pStyle w:val="a3"/>
              <w:spacing w:line="276" w:lineRule="auto"/>
              <w:ind w:left="175" w:firstLine="3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</w:t>
            </w:r>
            <w:r w:rsidR="001B5EFE">
              <w:rPr>
                <w:b/>
                <w:color w:val="000000" w:themeColor="text1"/>
              </w:rPr>
              <w:t xml:space="preserve">сего </w:t>
            </w:r>
            <w:r w:rsidR="00381F8D">
              <w:rPr>
                <w:b/>
                <w:color w:val="000000" w:themeColor="text1"/>
              </w:rPr>
              <w:t>89</w:t>
            </w:r>
            <w:r w:rsidR="00C67338">
              <w:rPr>
                <w:b/>
                <w:color w:val="000000" w:themeColor="text1"/>
              </w:rPr>
              <w:t xml:space="preserve"> КДУ</w:t>
            </w:r>
            <w:r w:rsidR="00086A10" w:rsidRPr="0063544F">
              <w:rPr>
                <w:b/>
                <w:color w:val="000000" w:themeColor="text1"/>
              </w:rPr>
              <w:t>,</w:t>
            </w:r>
            <w:r w:rsidR="00086A10" w:rsidRPr="0063544F">
              <w:rPr>
                <w:color w:val="000000" w:themeColor="text1"/>
              </w:rPr>
              <w:t xml:space="preserve"> (в т. ч. </w:t>
            </w:r>
            <w:r w:rsidR="00086A10" w:rsidRPr="0063544F">
              <w:rPr>
                <w:b/>
                <w:color w:val="000000" w:themeColor="text1"/>
              </w:rPr>
              <w:t>на селе</w:t>
            </w:r>
            <w:r w:rsidR="006F516B">
              <w:rPr>
                <w:b/>
                <w:color w:val="000000" w:themeColor="text1"/>
              </w:rPr>
              <w:t xml:space="preserve"> 4 </w:t>
            </w:r>
            <w:r w:rsidR="00086A10" w:rsidRPr="0063544F">
              <w:rPr>
                <w:b/>
                <w:color w:val="000000" w:themeColor="text1"/>
              </w:rPr>
              <w:t>КДУ)</w:t>
            </w:r>
          </w:p>
        </w:tc>
      </w:tr>
    </w:tbl>
    <w:p w:rsidR="00C00C46" w:rsidRDefault="00C00C46" w:rsidP="00ED49CA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ED49CA" w:rsidRPr="00241E54" w:rsidRDefault="008270FA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На 01.01. 2020</w:t>
      </w:r>
      <w:r w:rsidR="006F516B">
        <w:rPr>
          <w:color w:val="000000" w:themeColor="text1"/>
          <w:sz w:val="28"/>
          <w:szCs w:val="28"/>
        </w:rPr>
        <w:t xml:space="preserve"> г.  29</w:t>
      </w:r>
      <w:r w:rsidR="00C63967" w:rsidRPr="00B76294">
        <w:rPr>
          <w:color w:val="000000" w:themeColor="text1"/>
          <w:sz w:val="28"/>
          <w:szCs w:val="28"/>
        </w:rPr>
        <w:t xml:space="preserve"> </w:t>
      </w:r>
      <w:r w:rsidR="0043681F" w:rsidRPr="00B76294">
        <w:rPr>
          <w:color w:val="000000" w:themeColor="text1"/>
          <w:sz w:val="28"/>
          <w:szCs w:val="28"/>
        </w:rPr>
        <w:t xml:space="preserve">КДУ </w:t>
      </w:r>
      <w:r w:rsidR="00F47B8E" w:rsidRPr="00B76294">
        <w:rPr>
          <w:color w:val="000000" w:themeColor="text1"/>
          <w:sz w:val="28"/>
          <w:szCs w:val="28"/>
        </w:rPr>
        <w:t xml:space="preserve">имеют </w:t>
      </w:r>
      <w:r w:rsidR="00F47B8E" w:rsidRPr="00241E54">
        <w:rPr>
          <w:sz w:val="28"/>
          <w:szCs w:val="28"/>
        </w:rPr>
        <w:t>следующие</w:t>
      </w:r>
      <w:r w:rsidR="00ED49CA" w:rsidRPr="00241E54">
        <w:rPr>
          <w:sz w:val="28"/>
          <w:szCs w:val="28"/>
        </w:rPr>
        <w:t xml:space="preserve"> типы</w:t>
      </w:r>
      <w:r w:rsidR="00241E54" w:rsidRPr="00241E54">
        <w:rPr>
          <w:sz w:val="28"/>
          <w:szCs w:val="28"/>
        </w:rPr>
        <w:t xml:space="preserve"> бюджетных учреждений</w:t>
      </w:r>
      <w:r w:rsidR="00ED49CA" w:rsidRPr="00241E54">
        <w:rPr>
          <w:sz w:val="28"/>
          <w:szCs w:val="28"/>
        </w:rPr>
        <w:t xml:space="preserve">: </w:t>
      </w:r>
    </w:p>
    <w:p w:rsidR="00BF02D3" w:rsidRDefault="0043681F" w:rsidP="003D5887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F02D3">
        <w:rPr>
          <w:color w:val="000000" w:themeColor="text1"/>
          <w:sz w:val="28"/>
          <w:szCs w:val="28"/>
        </w:rPr>
        <w:t>Бюджетн</w:t>
      </w:r>
      <w:r w:rsidR="00BF02D3" w:rsidRPr="00BF02D3">
        <w:rPr>
          <w:color w:val="000000" w:themeColor="text1"/>
          <w:sz w:val="28"/>
          <w:szCs w:val="28"/>
        </w:rPr>
        <w:t>ых</w:t>
      </w:r>
      <w:r w:rsidR="0063544F" w:rsidRPr="00BF02D3">
        <w:rPr>
          <w:color w:val="000000" w:themeColor="text1"/>
          <w:sz w:val="28"/>
          <w:szCs w:val="28"/>
        </w:rPr>
        <w:t>-</w:t>
      </w:r>
      <w:r w:rsidRPr="00BF02D3">
        <w:rPr>
          <w:color w:val="000000" w:themeColor="text1"/>
          <w:sz w:val="28"/>
          <w:szCs w:val="28"/>
        </w:rPr>
        <w:t xml:space="preserve"> </w:t>
      </w:r>
      <w:r w:rsidR="009453E6">
        <w:rPr>
          <w:color w:val="000000" w:themeColor="text1"/>
          <w:sz w:val="28"/>
          <w:szCs w:val="28"/>
        </w:rPr>
        <w:t>21</w:t>
      </w:r>
      <w:r w:rsidR="0063544F" w:rsidRPr="00BF02D3">
        <w:rPr>
          <w:color w:val="000000" w:themeColor="text1"/>
          <w:sz w:val="28"/>
          <w:szCs w:val="28"/>
        </w:rPr>
        <w:t>;</w:t>
      </w:r>
      <w:r w:rsidR="00E3115D" w:rsidRPr="00BF02D3">
        <w:rPr>
          <w:color w:val="000000" w:themeColor="text1"/>
          <w:sz w:val="28"/>
          <w:szCs w:val="28"/>
        </w:rPr>
        <w:t xml:space="preserve"> </w:t>
      </w:r>
    </w:p>
    <w:p w:rsidR="00ED49CA" w:rsidRPr="00BF02D3" w:rsidRDefault="00BF02D3" w:rsidP="003D5887">
      <w:pPr>
        <w:pStyle w:val="a3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BF02D3">
        <w:rPr>
          <w:color w:val="000000" w:themeColor="text1"/>
          <w:sz w:val="28"/>
          <w:szCs w:val="28"/>
        </w:rPr>
        <w:t>Автономных</w:t>
      </w:r>
      <w:r w:rsidR="0063544F" w:rsidRPr="00BF02D3">
        <w:rPr>
          <w:color w:val="000000" w:themeColor="text1"/>
          <w:sz w:val="28"/>
          <w:szCs w:val="28"/>
        </w:rPr>
        <w:t xml:space="preserve"> –</w:t>
      </w:r>
      <w:r w:rsidR="009453E6">
        <w:rPr>
          <w:color w:val="000000" w:themeColor="text1"/>
          <w:sz w:val="28"/>
          <w:szCs w:val="28"/>
        </w:rPr>
        <w:t xml:space="preserve"> 8</w:t>
      </w:r>
      <w:r w:rsidR="0063544F" w:rsidRPr="00BF02D3">
        <w:rPr>
          <w:color w:val="000000" w:themeColor="text1"/>
          <w:sz w:val="28"/>
          <w:szCs w:val="28"/>
        </w:rPr>
        <w:t>;</w:t>
      </w:r>
    </w:p>
    <w:p w:rsidR="00BF02D3" w:rsidRPr="00BF02D3" w:rsidRDefault="00BF02D3" w:rsidP="006F516B">
      <w:pPr>
        <w:pStyle w:val="a3"/>
        <w:spacing w:line="276" w:lineRule="auto"/>
        <w:ind w:left="1069"/>
        <w:jc w:val="both"/>
        <w:rPr>
          <w:color w:val="000000"/>
          <w:sz w:val="28"/>
          <w:szCs w:val="28"/>
        </w:rPr>
      </w:pPr>
    </w:p>
    <w:p w:rsidR="00BF02D3" w:rsidRPr="00BF02D3" w:rsidRDefault="00BF02D3" w:rsidP="00BF02D3">
      <w:pPr>
        <w:pStyle w:val="a3"/>
        <w:spacing w:line="276" w:lineRule="auto"/>
        <w:ind w:left="1069"/>
        <w:jc w:val="both"/>
        <w:rPr>
          <w:color w:val="000000"/>
          <w:sz w:val="28"/>
          <w:szCs w:val="28"/>
        </w:rPr>
      </w:pPr>
    </w:p>
    <w:p w:rsidR="00314B70" w:rsidRDefault="00EE19D8" w:rsidP="00BF02D3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2002F">
        <w:rPr>
          <w:color w:val="000000" w:themeColor="text1"/>
          <w:sz w:val="28"/>
          <w:szCs w:val="28"/>
        </w:rPr>
        <w:t>На основании данных, предоставленных муниципальными образованиям</w:t>
      </w:r>
      <w:r w:rsidR="00314B70" w:rsidRPr="00B2002F">
        <w:rPr>
          <w:color w:val="000000" w:themeColor="text1"/>
          <w:sz w:val="28"/>
          <w:szCs w:val="28"/>
        </w:rPr>
        <w:t>и Калининградской области в 201</w:t>
      </w:r>
      <w:r w:rsidR="00282E76">
        <w:rPr>
          <w:color w:val="000000" w:themeColor="text1"/>
          <w:sz w:val="28"/>
          <w:szCs w:val="28"/>
        </w:rPr>
        <w:t>9</w:t>
      </w:r>
      <w:r w:rsidRPr="00B2002F">
        <w:rPr>
          <w:color w:val="000000" w:themeColor="text1"/>
          <w:sz w:val="28"/>
          <w:szCs w:val="28"/>
        </w:rPr>
        <w:t xml:space="preserve"> году внутри сети учреждений культурно-досугового типа области </w:t>
      </w:r>
      <w:r w:rsidR="00F74A2F" w:rsidRPr="00B2002F">
        <w:rPr>
          <w:color w:val="000000" w:themeColor="text1"/>
          <w:sz w:val="28"/>
          <w:szCs w:val="28"/>
        </w:rPr>
        <w:t>произошли следующие</w:t>
      </w:r>
      <w:r w:rsidRPr="00B2002F">
        <w:rPr>
          <w:color w:val="000000" w:themeColor="text1"/>
          <w:sz w:val="28"/>
          <w:szCs w:val="28"/>
        </w:rPr>
        <w:t xml:space="preserve"> изменения: </w:t>
      </w:r>
    </w:p>
    <w:p w:rsidR="00C81DB4" w:rsidRPr="00C81DB4" w:rsidRDefault="00C81DB4" w:rsidP="00C81DB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МО «</w:t>
      </w:r>
      <w:r w:rsidRPr="00C81DB4">
        <w:rPr>
          <w:color w:val="000000" w:themeColor="text1"/>
          <w:sz w:val="28"/>
          <w:szCs w:val="28"/>
        </w:rPr>
        <w:t>Балтийский городской округ</w:t>
      </w:r>
      <w:r>
        <w:rPr>
          <w:color w:val="000000" w:themeColor="text1"/>
          <w:sz w:val="28"/>
          <w:szCs w:val="28"/>
        </w:rPr>
        <w:t xml:space="preserve">» - </w:t>
      </w:r>
      <w:r w:rsidRPr="00C81DB4">
        <w:rPr>
          <w:color w:val="000000" w:themeColor="text1"/>
          <w:sz w:val="28"/>
          <w:szCs w:val="28"/>
        </w:rPr>
        <w:t>ликвидирован МБУК «Дом культуры г. Приморска», здание передано в оперативное уп</w:t>
      </w:r>
      <w:r>
        <w:rPr>
          <w:color w:val="000000" w:themeColor="text1"/>
          <w:sz w:val="28"/>
          <w:szCs w:val="28"/>
        </w:rPr>
        <w:t>равление МУК «КМЦ г. Балтийска»;</w:t>
      </w:r>
    </w:p>
    <w:p w:rsidR="00C81DB4" w:rsidRDefault="00C81DB4" w:rsidP="00C81DB4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-МО Нестеровский городской округ - на основании Приказа Отдела культуры администрации МО «Нестеровского городской округ» №1 п.6 от 09.01.2019 деятельность автоклуба (структурное подразделение Отдела культуры ) была приостановлена сроком на 1 год и в связи с техническим несоответствием автотранспорта прекратил деятельность, как специализированного передвижного учреждения культуры на основании Приказа Отдела культуры администрации МО «Нестеровский  городской округ» № 33 п.1 от 27. 12.2019 г.,</w:t>
      </w:r>
      <w:r w:rsidRPr="00C81DB4">
        <w:t xml:space="preserve"> </w:t>
      </w:r>
      <w:r w:rsidRPr="00C81DB4">
        <w:rPr>
          <w:color w:val="000000" w:themeColor="text1"/>
          <w:sz w:val="28"/>
          <w:szCs w:val="28"/>
        </w:rPr>
        <w:t xml:space="preserve">закрыты и выведены из реестра учреждений </w:t>
      </w:r>
      <w:r>
        <w:rPr>
          <w:color w:val="000000" w:themeColor="text1"/>
          <w:sz w:val="28"/>
          <w:szCs w:val="28"/>
        </w:rPr>
        <w:t xml:space="preserve">структурные подразделения </w:t>
      </w:r>
      <w:r w:rsidR="00874F06">
        <w:rPr>
          <w:color w:val="000000" w:themeColor="text1"/>
          <w:sz w:val="28"/>
          <w:szCs w:val="28"/>
        </w:rPr>
        <w:t xml:space="preserve">МАУ «Нестеровский РМЦК» - </w:t>
      </w:r>
      <w:r w:rsidRPr="00C81DB4">
        <w:rPr>
          <w:color w:val="000000" w:themeColor="text1"/>
          <w:sz w:val="28"/>
          <w:szCs w:val="28"/>
        </w:rPr>
        <w:t>Вознесенский СК, Ильинский СК</w:t>
      </w:r>
      <w:r>
        <w:rPr>
          <w:color w:val="000000" w:themeColor="text1"/>
          <w:sz w:val="28"/>
          <w:szCs w:val="28"/>
        </w:rPr>
        <w:t xml:space="preserve"> (</w:t>
      </w:r>
      <w:r w:rsidR="00874F06">
        <w:rPr>
          <w:color w:val="000000" w:themeColor="text1"/>
          <w:sz w:val="28"/>
          <w:szCs w:val="28"/>
        </w:rPr>
        <w:t xml:space="preserve">постановление Администрации МО «Нестеровский район» № 920 от 27 ноября 2018 года и Приказа </w:t>
      </w:r>
      <w:r w:rsidR="000B5B24">
        <w:rPr>
          <w:color w:val="000000" w:themeColor="text1"/>
          <w:sz w:val="28"/>
          <w:szCs w:val="28"/>
        </w:rPr>
        <w:t>по учреждению № 25 п.1 от 03.12 2018 года.</w:t>
      </w:r>
    </w:p>
    <w:p w:rsidR="00C81DB4" w:rsidRPr="00B2002F" w:rsidRDefault="00C81DB4" w:rsidP="00C81DB4">
      <w:pPr>
        <w:pStyle w:val="a3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C81DB4">
        <w:rPr>
          <w:color w:val="000000" w:themeColor="text1"/>
          <w:sz w:val="28"/>
          <w:szCs w:val="28"/>
        </w:rPr>
        <w:t>С 2019 года в АИС «Статистика» отчет 7 –НК предоставляет МБУК «Областной Дом народного творчества».</w:t>
      </w:r>
    </w:p>
    <w:p w:rsidR="00125332" w:rsidRPr="00B2002F" w:rsidRDefault="00125332" w:rsidP="00C81DB4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A43E8C" w:rsidRDefault="00B81508" w:rsidP="00CF63F1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системе КДУ в 20</w:t>
      </w:r>
      <w:r w:rsidR="00FD1258">
        <w:rPr>
          <w:color w:val="000000" w:themeColor="text1"/>
          <w:sz w:val="28"/>
          <w:szCs w:val="28"/>
        </w:rPr>
        <w:t>1</w:t>
      </w:r>
      <w:r w:rsidR="00125332">
        <w:rPr>
          <w:color w:val="000000" w:themeColor="text1"/>
          <w:sz w:val="28"/>
          <w:szCs w:val="28"/>
        </w:rPr>
        <w:t>9</w:t>
      </w:r>
      <w:r w:rsidR="00CF63F1">
        <w:rPr>
          <w:color w:val="000000" w:themeColor="text1"/>
          <w:sz w:val="28"/>
          <w:szCs w:val="28"/>
        </w:rPr>
        <w:t xml:space="preserve"> году </w:t>
      </w:r>
      <w:r w:rsidR="005B21BA">
        <w:rPr>
          <w:color w:val="000000" w:themeColor="text1"/>
          <w:sz w:val="28"/>
          <w:szCs w:val="28"/>
        </w:rPr>
        <w:t>состоят</w:t>
      </w:r>
      <w:r w:rsidR="00CF63F1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F63F1">
        <w:rPr>
          <w:color w:val="000000" w:themeColor="text1"/>
          <w:sz w:val="28"/>
          <w:szCs w:val="28"/>
        </w:rPr>
        <w:t>3 библиотеки:</w:t>
      </w:r>
    </w:p>
    <w:p w:rsidR="005B21BA" w:rsidRDefault="005B21BA" w:rsidP="005B21B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Муниципальное бюд</w:t>
      </w:r>
      <w:r w:rsidRPr="00F213EB">
        <w:rPr>
          <w:color w:val="000000" w:themeColor="text1"/>
          <w:sz w:val="28"/>
          <w:szCs w:val="28"/>
        </w:rPr>
        <w:t>жет</w:t>
      </w:r>
      <w:r>
        <w:rPr>
          <w:color w:val="000000" w:themeColor="text1"/>
          <w:sz w:val="28"/>
          <w:szCs w:val="28"/>
        </w:rPr>
        <w:t>ное учреждение «Ладушкинский городской центр культу</w:t>
      </w:r>
      <w:r w:rsidRPr="00F213EB">
        <w:rPr>
          <w:color w:val="000000" w:themeColor="text1"/>
          <w:sz w:val="28"/>
          <w:szCs w:val="28"/>
        </w:rPr>
        <w:t>ры, досуга и спорта»</w:t>
      </w:r>
      <w:r>
        <w:rPr>
          <w:color w:val="000000" w:themeColor="text1"/>
          <w:sz w:val="28"/>
          <w:szCs w:val="28"/>
        </w:rPr>
        <w:t xml:space="preserve"> - 2 библиотеки (взрослая и детская);</w:t>
      </w:r>
    </w:p>
    <w:p w:rsidR="005B21BA" w:rsidRPr="005B21BA" w:rsidRDefault="005B21BA" w:rsidP="005B21BA">
      <w:pPr>
        <w:pStyle w:val="a3"/>
        <w:ind w:firstLine="709"/>
        <w:jc w:val="both"/>
        <w:rPr>
          <w:sz w:val="28"/>
          <w:szCs w:val="28"/>
        </w:rPr>
      </w:pPr>
      <w:r w:rsidRPr="005B21BA">
        <w:rPr>
          <w:sz w:val="28"/>
          <w:szCs w:val="28"/>
        </w:rPr>
        <w:t xml:space="preserve">- с августа 2019 года состав МБУ «Дом культуры им. В.Н. Рожкова» вошла городская библиотека. </w:t>
      </w:r>
    </w:p>
    <w:p w:rsidR="00C81DB4" w:rsidRPr="005B21BA" w:rsidRDefault="00C81DB4" w:rsidP="005B21BA">
      <w:pPr>
        <w:pStyle w:val="a3"/>
        <w:ind w:firstLine="709"/>
        <w:jc w:val="both"/>
        <w:rPr>
          <w:sz w:val="28"/>
          <w:szCs w:val="28"/>
        </w:rPr>
      </w:pPr>
      <w:r w:rsidRPr="005B21BA">
        <w:rPr>
          <w:sz w:val="28"/>
          <w:szCs w:val="28"/>
        </w:rPr>
        <w:t xml:space="preserve"> </w:t>
      </w:r>
      <w:r w:rsidR="005B21BA" w:rsidRPr="005B21BA">
        <w:rPr>
          <w:sz w:val="28"/>
          <w:szCs w:val="28"/>
        </w:rPr>
        <w:t>В</w:t>
      </w:r>
      <w:r w:rsidRPr="005B21BA">
        <w:rPr>
          <w:sz w:val="28"/>
          <w:szCs w:val="28"/>
        </w:rPr>
        <w:t xml:space="preserve"> связи с ликвидацией МБУК «Дом культуры г. Приморска» библиотека данного учреждения передана МБУК «БЦБС»</w:t>
      </w:r>
      <w:r w:rsidR="005B21BA">
        <w:rPr>
          <w:sz w:val="28"/>
          <w:szCs w:val="28"/>
        </w:rPr>
        <w:t>.</w:t>
      </w:r>
    </w:p>
    <w:p w:rsidR="00C81DB4" w:rsidRDefault="00C81DB4" w:rsidP="00C81DB4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C81DB4">
        <w:rPr>
          <w:color w:val="FF0000"/>
          <w:sz w:val="28"/>
          <w:szCs w:val="28"/>
        </w:rPr>
        <w:tab/>
        <w:t xml:space="preserve"> </w:t>
      </w:r>
    </w:p>
    <w:p w:rsidR="0053154B" w:rsidRDefault="0053154B" w:rsidP="00100F0C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</w:p>
    <w:p w:rsidR="00ED49CA" w:rsidRPr="00B76294" w:rsidRDefault="00ED49CA" w:rsidP="00ED49CA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 w:rsidRPr="00B76294">
        <w:rPr>
          <w:b/>
          <w:color w:val="000000" w:themeColor="text1"/>
          <w:sz w:val="28"/>
          <w:szCs w:val="28"/>
          <w:u w:val="single"/>
        </w:rPr>
        <w:t>Материально-техническая база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25"/>
        <w:gridCol w:w="1201"/>
        <w:gridCol w:w="1418"/>
        <w:gridCol w:w="992"/>
        <w:gridCol w:w="992"/>
        <w:gridCol w:w="851"/>
        <w:gridCol w:w="850"/>
        <w:gridCol w:w="851"/>
      </w:tblGrid>
      <w:tr w:rsidR="00ED49CA" w:rsidRPr="00B76294" w:rsidTr="00B81508">
        <w:tc>
          <w:tcPr>
            <w:tcW w:w="1276" w:type="dxa"/>
            <w:shd w:val="clear" w:color="auto" w:fill="8DB3E2" w:themeFill="text2" w:themeFillTint="66"/>
          </w:tcPr>
          <w:p w:rsidR="00ED49CA" w:rsidRPr="006F4249" w:rsidRDefault="006F4249" w:rsidP="006F4249">
            <w:pPr>
              <w:pStyle w:val="a3"/>
              <w:spacing w:line="276" w:lineRule="auto"/>
              <w:ind w:left="-1101" w:right="317" w:firstLine="993"/>
              <w:jc w:val="center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Год</w:t>
            </w:r>
          </w:p>
        </w:tc>
        <w:tc>
          <w:tcPr>
            <w:tcW w:w="925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Число зданий</w:t>
            </w:r>
          </w:p>
        </w:tc>
        <w:tc>
          <w:tcPr>
            <w:tcW w:w="1201" w:type="dxa"/>
            <w:shd w:val="clear" w:color="auto" w:fill="8DB3E2" w:themeFill="text2" w:themeFillTint="66"/>
          </w:tcPr>
          <w:p w:rsidR="00ED49CA" w:rsidRPr="006F4249" w:rsidRDefault="00723EAC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</w:t>
            </w:r>
            <w:r w:rsidR="00ED49CA" w:rsidRPr="006F4249">
              <w:rPr>
                <w:b/>
                <w:color w:val="000000" w:themeColor="text1"/>
              </w:rPr>
              <w:t xml:space="preserve"> числе в сельской местности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Здания, требующие капитального ремонта всего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Аварийные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Арендованные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ED49CA" w:rsidRPr="006F4249" w:rsidRDefault="00ED49C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6F4249">
              <w:rPr>
                <w:b/>
                <w:color w:val="000000" w:themeColor="text1"/>
              </w:rPr>
              <w:t>в том числе на селе</w:t>
            </w:r>
          </w:p>
        </w:tc>
      </w:tr>
      <w:tr w:rsidR="000B709F" w:rsidRPr="00B76294" w:rsidTr="00B81508">
        <w:tc>
          <w:tcPr>
            <w:tcW w:w="1276" w:type="dxa"/>
            <w:shd w:val="clear" w:color="auto" w:fill="DBE5F1" w:themeFill="accent1" w:themeFillTint="33"/>
          </w:tcPr>
          <w:p w:rsidR="000B709F" w:rsidRPr="00BE36B8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215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0B709F" w:rsidRPr="001D5AC7" w:rsidRDefault="00822AF3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181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55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45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B709F" w:rsidRPr="001D5AC7" w:rsidRDefault="000B709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8</w:t>
            </w:r>
          </w:p>
        </w:tc>
      </w:tr>
      <w:tr w:rsidR="00B81508" w:rsidRPr="00B76294" w:rsidTr="00B81508">
        <w:tc>
          <w:tcPr>
            <w:tcW w:w="1276" w:type="dxa"/>
            <w:shd w:val="clear" w:color="auto" w:fill="DBE5F1" w:themeFill="accent1" w:themeFillTint="33"/>
          </w:tcPr>
          <w:p w:rsidR="00B81508" w:rsidRDefault="00B81508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B81508" w:rsidRPr="001D5AC7" w:rsidRDefault="00B048D4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217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B81508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81508" w:rsidRPr="001D5AC7" w:rsidRDefault="001D673F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68385C" w:rsidRPr="00B76294" w:rsidTr="00B81508">
        <w:tc>
          <w:tcPr>
            <w:tcW w:w="1276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218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180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68385C" w:rsidRDefault="0068385C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  <w:tr w:rsidR="00125332" w:rsidRPr="00B76294" w:rsidTr="00B81508">
        <w:tc>
          <w:tcPr>
            <w:tcW w:w="1276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925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217</w:t>
            </w:r>
          </w:p>
        </w:tc>
        <w:tc>
          <w:tcPr>
            <w:tcW w:w="1201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42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25332" w:rsidRDefault="00125332" w:rsidP="00092815">
            <w:pPr>
              <w:pStyle w:val="a3"/>
              <w:spacing w:line="276" w:lineRule="auto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</w:tr>
    </w:tbl>
    <w:p w:rsidR="00AB17EE" w:rsidRDefault="00AB17EE" w:rsidP="00ED49CA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25332" w:rsidRPr="00874F06" w:rsidRDefault="00125332" w:rsidP="00874F06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</w:t>
      </w:r>
      <w:r w:rsidR="00AB17EE" w:rsidRPr="00AB17EE">
        <w:rPr>
          <w:color w:val="000000"/>
          <w:sz w:val="28"/>
          <w:szCs w:val="28"/>
        </w:rPr>
        <w:t xml:space="preserve"> году показатель </w:t>
      </w:r>
      <w:r w:rsidR="00AB17EE" w:rsidRPr="00AB17EE">
        <w:rPr>
          <w:b/>
          <w:i/>
          <w:color w:val="000000"/>
          <w:sz w:val="28"/>
          <w:szCs w:val="28"/>
        </w:rPr>
        <w:t xml:space="preserve">«число зданий» </w:t>
      </w:r>
      <w:r w:rsidR="00D54AC1">
        <w:rPr>
          <w:color w:val="000000"/>
          <w:sz w:val="28"/>
          <w:szCs w:val="28"/>
        </w:rPr>
        <w:t>изменился</w:t>
      </w:r>
      <w:r w:rsidR="00874F06">
        <w:rPr>
          <w:color w:val="000000"/>
          <w:sz w:val="28"/>
          <w:szCs w:val="28"/>
        </w:rPr>
        <w:t xml:space="preserve">. Выведены из реестра 2 здания: </w:t>
      </w:r>
      <w:r w:rsidR="00874F06" w:rsidRPr="00874F06">
        <w:rPr>
          <w:color w:val="000000"/>
          <w:sz w:val="28"/>
          <w:szCs w:val="28"/>
        </w:rPr>
        <w:t>Вознесенский СК, Ильинский СК</w:t>
      </w:r>
      <w:r w:rsidR="000B5B24">
        <w:rPr>
          <w:color w:val="000000"/>
          <w:sz w:val="28"/>
          <w:szCs w:val="28"/>
        </w:rPr>
        <w:t>. Введено - здание ГБУК «</w:t>
      </w:r>
      <w:r w:rsidR="00874F06">
        <w:rPr>
          <w:color w:val="000000"/>
          <w:sz w:val="28"/>
          <w:szCs w:val="28"/>
        </w:rPr>
        <w:t>ОДНТ».</w:t>
      </w:r>
    </w:p>
    <w:p w:rsidR="0005310F" w:rsidRPr="000B5B24" w:rsidRDefault="00125332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 году увеличилось</w:t>
      </w:r>
      <w:r w:rsidR="004C61DE">
        <w:rPr>
          <w:color w:val="000000" w:themeColor="text1"/>
          <w:sz w:val="28"/>
          <w:szCs w:val="28"/>
        </w:rPr>
        <w:t xml:space="preserve"> количество зданий </w:t>
      </w:r>
      <w:r w:rsidR="004C61DE" w:rsidRPr="004C61DE">
        <w:rPr>
          <w:color w:val="000000" w:themeColor="text1"/>
          <w:sz w:val="28"/>
          <w:szCs w:val="28"/>
        </w:rPr>
        <w:t>с наличием безбарьерной среды для лиц с нарушениями опорно-двигательного аппарата</w:t>
      </w:r>
      <w:r>
        <w:rPr>
          <w:color w:val="000000" w:themeColor="text1"/>
          <w:sz w:val="28"/>
          <w:szCs w:val="28"/>
        </w:rPr>
        <w:t xml:space="preserve"> – 70 здания </w:t>
      </w:r>
      <w:r w:rsidRPr="00257BC9">
        <w:rPr>
          <w:color w:val="000000" w:themeColor="text1"/>
          <w:sz w:val="28"/>
          <w:szCs w:val="28"/>
        </w:rPr>
        <w:lastRenderedPageBreak/>
        <w:t>(2018год - 63</w:t>
      </w:r>
      <w:r w:rsidR="004C61DE" w:rsidRPr="00257BC9">
        <w:rPr>
          <w:color w:val="000000" w:themeColor="text1"/>
          <w:sz w:val="28"/>
          <w:szCs w:val="28"/>
        </w:rPr>
        <w:t xml:space="preserve">) в том числе в селе </w:t>
      </w:r>
      <w:r w:rsidRPr="00257BC9">
        <w:rPr>
          <w:color w:val="000000" w:themeColor="text1"/>
          <w:sz w:val="28"/>
          <w:szCs w:val="28"/>
        </w:rPr>
        <w:t>49</w:t>
      </w:r>
      <w:r w:rsidR="006A3C2B" w:rsidRPr="00257BC9">
        <w:rPr>
          <w:color w:val="000000" w:themeColor="text1"/>
          <w:sz w:val="28"/>
          <w:szCs w:val="28"/>
        </w:rPr>
        <w:t xml:space="preserve"> (</w:t>
      </w:r>
      <w:r w:rsidRPr="00257BC9">
        <w:rPr>
          <w:color w:val="000000" w:themeColor="text1"/>
          <w:sz w:val="28"/>
          <w:szCs w:val="28"/>
        </w:rPr>
        <w:t>в 2018году - 43</w:t>
      </w:r>
      <w:r w:rsidR="004C61DE" w:rsidRPr="00257BC9">
        <w:rPr>
          <w:color w:val="000000" w:themeColor="text1"/>
          <w:sz w:val="28"/>
          <w:szCs w:val="28"/>
        </w:rPr>
        <w:t xml:space="preserve">). Количество зданий с наличием безбарьерной среды для лиц с нарушениями зрения, </w:t>
      </w:r>
      <w:r w:rsidR="00735178" w:rsidRPr="00257BC9">
        <w:rPr>
          <w:color w:val="000000" w:themeColor="text1"/>
          <w:sz w:val="28"/>
          <w:szCs w:val="28"/>
        </w:rPr>
        <w:t>слуха также</w:t>
      </w:r>
      <w:r w:rsidR="00F64764" w:rsidRPr="00257BC9">
        <w:rPr>
          <w:color w:val="000000" w:themeColor="text1"/>
          <w:sz w:val="28"/>
          <w:szCs w:val="28"/>
        </w:rPr>
        <w:t xml:space="preserve"> </w:t>
      </w:r>
      <w:r w:rsidR="00C60BAC" w:rsidRPr="00257BC9">
        <w:rPr>
          <w:color w:val="000000" w:themeColor="text1"/>
          <w:sz w:val="28"/>
          <w:szCs w:val="28"/>
        </w:rPr>
        <w:t>увеличилось</w:t>
      </w:r>
      <w:r w:rsidR="0005310F" w:rsidRPr="00257BC9">
        <w:rPr>
          <w:color w:val="000000" w:themeColor="text1"/>
          <w:sz w:val="28"/>
          <w:szCs w:val="28"/>
        </w:rPr>
        <w:t xml:space="preserve"> </w:t>
      </w:r>
      <w:r w:rsidR="00F64764" w:rsidRPr="00257BC9">
        <w:rPr>
          <w:color w:val="000000" w:themeColor="text1"/>
          <w:sz w:val="28"/>
          <w:szCs w:val="28"/>
        </w:rPr>
        <w:t>-</w:t>
      </w:r>
      <w:r w:rsidR="00C60BAC" w:rsidRPr="00257BC9">
        <w:rPr>
          <w:color w:val="000000" w:themeColor="text1"/>
          <w:sz w:val="28"/>
          <w:szCs w:val="28"/>
        </w:rPr>
        <w:t>8</w:t>
      </w:r>
      <w:r w:rsidR="00CC411A" w:rsidRPr="00257BC9">
        <w:rPr>
          <w:color w:val="000000" w:themeColor="text1"/>
          <w:sz w:val="28"/>
          <w:szCs w:val="28"/>
        </w:rPr>
        <w:t xml:space="preserve"> </w:t>
      </w:r>
      <w:r w:rsidR="004D554A" w:rsidRPr="00257BC9">
        <w:rPr>
          <w:color w:val="000000" w:themeColor="text1"/>
          <w:sz w:val="28"/>
          <w:szCs w:val="28"/>
        </w:rPr>
        <w:t xml:space="preserve">доступны для лиц с нарушением </w:t>
      </w:r>
      <w:r w:rsidR="00735178" w:rsidRPr="00257BC9">
        <w:rPr>
          <w:color w:val="000000" w:themeColor="text1"/>
          <w:sz w:val="28"/>
          <w:szCs w:val="28"/>
        </w:rPr>
        <w:t>зрения (</w:t>
      </w:r>
      <w:r w:rsidR="004D554A" w:rsidRPr="00257BC9">
        <w:rPr>
          <w:color w:val="000000" w:themeColor="text1"/>
          <w:sz w:val="28"/>
          <w:szCs w:val="28"/>
        </w:rPr>
        <w:t>201</w:t>
      </w:r>
      <w:r w:rsidR="00C60BAC" w:rsidRPr="00257BC9">
        <w:rPr>
          <w:color w:val="000000" w:themeColor="text1"/>
          <w:sz w:val="28"/>
          <w:szCs w:val="28"/>
        </w:rPr>
        <w:t>8 год-</w:t>
      </w:r>
      <w:r w:rsidR="00F64764" w:rsidRPr="00257BC9">
        <w:rPr>
          <w:color w:val="000000" w:themeColor="text1"/>
          <w:sz w:val="28"/>
          <w:szCs w:val="28"/>
        </w:rPr>
        <w:t>7</w:t>
      </w:r>
      <w:r w:rsidR="00C60BAC" w:rsidRPr="00257BC9">
        <w:rPr>
          <w:color w:val="000000" w:themeColor="text1"/>
          <w:sz w:val="28"/>
          <w:szCs w:val="28"/>
        </w:rPr>
        <w:t>);9</w:t>
      </w:r>
      <w:r w:rsidR="004D554A" w:rsidRPr="00257BC9">
        <w:rPr>
          <w:color w:val="000000" w:themeColor="text1"/>
          <w:sz w:val="28"/>
          <w:szCs w:val="28"/>
        </w:rPr>
        <w:t xml:space="preserve"> доступны для лиц с нарушением слуха </w:t>
      </w:r>
      <w:r w:rsidR="00C60BAC" w:rsidRPr="00257BC9">
        <w:rPr>
          <w:color w:val="000000" w:themeColor="text1"/>
          <w:sz w:val="28"/>
          <w:szCs w:val="28"/>
        </w:rPr>
        <w:t>(2018 год-8</w:t>
      </w:r>
      <w:r w:rsidR="00F64764" w:rsidRPr="00257BC9">
        <w:rPr>
          <w:color w:val="000000" w:themeColor="text1"/>
          <w:sz w:val="28"/>
          <w:szCs w:val="28"/>
        </w:rPr>
        <w:t>)</w:t>
      </w:r>
      <w:r w:rsidR="00735178" w:rsidRPr="00257BC9">
        <w:rPr>
          <w:color w:val="000000" w:themeColor="text1"/>
          <w:sz w:val="28"/>
          <w:szCs w:val="28"/>
        </w:rPr>
        <w:t>.</w:t>
      </w:r>
    </w:p>
    <w:p w:rsidR="00C60BAC" w:rsidRPr="00257BC9" w:rsidRDefault="004B578B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257BC9">
        <w:rPr>
          <w:color w:val="000000" w:themeColor="text1"/>
          <w:sz w:val="28"/>
          <w:szCs w:val="28"/>
        </w:rPr>
        <w:t xml:space="preserve">- </w:t>
      </w:r>
      <w:r w:rsidR="00257BC9" w:rsidRPr="00257BC9">
        <w:rPr>
          <w:color w:val="000000" w:themeColor="text1"/>
          <w:sz w:val="28"/>
          <w:szCs w:val="28"/>
        </w:rPr>
        <w:t>8</w:t>
      </w:r>
      <w:r w:rsidR="004C61DE" w:rsidRPr="00257BC9">
        <w:rPr>
          <w:color w:val="000000" w:themeColor="text1"/>
          <w:sz w:val="28"/>
          <w:szCs w:val="28"/>
        </w:rPr>
        <w:t xml:space="preserve"> </w:t>
      </w:r>
      <w:r w:rsidR="00A72E5A" w:rsidRPr="00257BC9">
        <w:rPr>
          <w:color w:val="000000" w:themeColor="text1"/>
          <w:sz w:val="28"/>
          <w:szCs w:val="28"/>
        </w:rPr>
        <w:t>зданий</w:t>
      </w:r>
      <w:r w:rsidR="00B15F1C" w:rsidRPr="00257BC9">
        <w:rPr>
          <w:color w:val="000000" w:themeColor="text1"/>
          <w:sz w:val="28"/>
          <w:szCs w:val="28"/>
        </w:rPr>
        <w:t xml:space="preserve"> </w:t>
      </w:r>
      <w:r w:rsidR="00B15F1C" w:rsidRPr="00257BC9">
        <w:rPr>
          <w:sz w:val="28"/>
          <w:szCs w:val="28"/>
        </w:rPr>
        <w:t>доступных</w:t>
      </w:r>
      <w:r w:rsidR="004C61DE" w:rsidRPr="00257BC9">
        <w:rPr>
          <w:sz w:val="28"/>
          <w:szCs w:val="28"/>
        </w:rPr>
        <w:t xml:space="preserve"> </w:t>
      </w:r>
      <w:r w:rsidR="004C61DE" w:rsidRPr="00257BC9">
        <w:rPr>
          <w:color w:val="000000" w:themeColor="text1"/>
          <w:sz w:val="28"/>
          <w:szCs w:val="28"/>
        </w:rPr>
        <w:t xml:space="preserve">для лиц с нарушением зрения </w:t>
      </w:r>
      <w:r w:rsidR="00A72E5A" w:rsidRPr="00257BC9">
        <w:rPr>
          <w:sz w:val="28"/>
          <w:szCs w:val="28"/>
        </w:rPr>
        <w:t xml:space="preserve">МБУ «Центр культуры и </w:t>
      </w:r>
      <w:r w:rsidR="001E320F" w:rsidRPr="00257BC9">
        <w:rPr>
          <w:sz w:val="28"/>
          <w:szCs w:val="28"/>
        </w:rPr>
        <w:t xml:space="preserve">досуга» </w:t>
      </w:r>
      <w:r w:rsidR="00A72E5A" w:rsidRPr="00257BC9">
        <w:rPr>
          <w:sz w:val="28"/>
          <w:szCs w:val="28"/>
        </w:rPr>
        <w:t xml:space="preserve">г. </w:t>
      </w:r>
      <w:r w:rsidR="008B797D" w:rsidRPr="00257BC9">
        <w:rPr>
          <w:sz w:val="28"/>
          <w:szCs w:val="28"/>
        </w:rPr>
        <w:t xml:space="preserve">Гурьевска; </w:t>
      </w:r>
      <w:r w:rsidR="004E2EBA" w:rsidRPr="00257BC9">
        <w:rPr>
          <w:sz w:val="28"/>
          <w:szCs w:val="28"/>
        </w:rPr>
        <w:t>ГБУК</w:t>
      </w:r>
      <w:r w:rsidR="008B797D" w:rsidRPr="00257BC9">
        <w:rPr>
          <w:sz w:val="28"/>
          <w:szCs w:val="28"/>
        </w:rPr>
        <w:t xml:space="preserve"> «ОЦКМ» г. Калининград (2 здания); </w:t>
      </w:r>
      <w:r w:rsidRPr="00257BC9">
        <w:rPr>
          <w:sz w:val="28"/>
          <w:szCs w:val="28"/>
        </w:rPr>
        <w:t>МБУ «Ладушкинский городской ц</w:t>
      </w:r>
      <w:r w:rsidR="00F859E2" w:rsidRPr="00257BC9">
        <w:rPr>
          <w:sz w:val="28"/>
          <w:szCs w:val="28"/>
        </w:rPr>
        <w:t>ентр культуры, досуга и спорта»;</w:t>
      </w:r>
      <w:r w:rsidRPr="00257BC9">
        <w:rPr>
          <w:sz w:val="28"/>
          <w:szCs w:val="28"/>
        </w:rPr>
        <w:t xml:space="preserve"> МАУК МО «Светловский городской окру</w:t>
      </w:r>
      <w:r w:rsidR="00F859E2" w:rsidRPr="00257BC9">
        <w:rPr>
          <w:sz w:val="28"/>
          <w:szCs w:val="28"/>
        </w:rPr>
        <w:t>г» «Культурно-молодежный центр»;</w:t>
      </w:r>
      <w:r w:rsidRPr="00257BC9">
        <w:rPr>
          <w:sz w:val="28"/>
          <w:szCs w:val="28"/>
        </w:rPr>
        <w:t xml:space="preserve"> МБУ "Дом культуры имени В.Н. Рожкова" пгт. </w:t>
      </w:r>
      <w:r w:rsidR="003709B1" w:rsidRPr="00257BC9">
        <w:rPr>
          <w:sz w:val="28"/>
          <w:szCs w:val="28"/>
        </w:rPr>
        <w:t>Янтарный)</w:t>
      </w:r>
      <w:r w:rsidRPr="00257BC9">
        <w:rPr>
          <w:sz w:val="28"/>
          <w:szCs w:val="28"/>
        </w:rPr>
        <w:t>;</w:t>
      </w:r>
      <w:r w:rsidR="004C61DE" w:rsidRPr="00257BC9">
        <w:rPr>
          <w:sz w:val="28"/>
          <w:szCs w:val="28"/>
        </w:rPr>
        <w:t xml:space="preserve"> </w:t>
      </w:r>
      <w:r w:rsidR="00257BC9">
        <w:rPr>
          <w:sz w:val="28"/>
          <w:szCs w:val="28"/>
        </w:rPr>
        <w:t>МБУК</w:t>
      </w:r>
      <w:r w:rsidR="00257BC9" w:rsidRPr="00C60BAC">
        <w:rPr>
          <w:sz w:val="28"/>
          <w:szCs w:val="28"/>
        </w:rPr>
        <w:t xml:space="preserve"> "Центр культуры и досуга "Парус"</w:t>
      </w:r>
      <w:r w:rsidR="00257BC9">
        <w:rPr>
          <w:sz w:val="28"/>
          <w:szCs w:val="28"/>
        </w:rPr>
        <w:t xml:space="preserve"> МО «Советский городской округ»</w:t>
      </w:r>
      <w:r w:rsidR="00257BC9" w:rsidRPr="00257BC9">
        <w:rPr>
          <w:sz w:val="28"/>
          <w:szCs w:val="28"/>
        </w:rPr>
        <w:t>;</w:t>
      </w:r>
      <w:r w:rsidR="008270FA">
        <w:rPr>
          <w:sz w:val="28"/>
          <w:szCs w:val="28"/>
        </w:rPr>
        <w:t xml:space="preserve"> </w:t>
      </w:r>
      <w:r w:rsidR="00257BC9" w:rsidRPr="00C60BAC">
        <w:rPr>
          <w:sz w:val="28"/>
          <w:szCs w:val="28"/>
        </w:rPr>
        <w:t>Храбровский Дом культуры МБУ "Центр культуры и досуга "г. Гурьевска</w:t>
      </w:r>
      <w:r w:rsidR="00257BC9" w:rsidRPr="00257BC9">
        <w:rPr>
          <w:sz w:val="28"/>
          <w:szCs w:val="28"/>
        </w:rPr>
        <w:t xml:space="preserve">. </w:t>
      </w:r>
    </w:p>
    <w:p w:rsidR="004B578B" w:rsidRPr="000B5B24" w:rsidRDefault="004B578B" w:rsidP="00ED49CA">
      <w:pPr>
        <w:pStyle w:val="a3"/>
        <w:spacing w:line="276" w:lineRule="auto"/>
        <w:ind w:firstLine="709"/>
        <w:jc w:val="both"/>
        <w:rPr>
          <w:i/>
          <w:sz w:val="28"/>
          <w:szCs w:val="28"/>
        </w:rPr>
      </w:pPr>
    </w:p>
    <w:p w:rsidR="004C61DE" w:rsidRDefault="004B578B" w:rsidP="00ED49CA">
      <w:pPr>
        <w:pStyle w:val="a3"/>
        <w:spacing w:line="276" w:lineRule="auto"/>
        <w:ind w:firstLine="709"/>
        <w:jc w:val="both"/>
        <w:rPr>
          <w:i/>
          <w:sz w:val="28"/>
          <w:szCs w:val="28"/>
        </w:rPr>
      </w:pPr>
      <w:r w:rsidRPr="000B5B24">
        <w:rPr>
          <w:i/>
          <w:color w:val="000000" w:themeColor="text1"/>
          <w:sz w:val="28"/>
          <w:szCs w:val="28"/>
        </w:rPr>
        <w:t xml:space="preserve">- </w:t>
      </w:r>
      <w:r w:rsidR="00257BC9" w:rsidRPr="00A92BF3">
        <w:rPr>
          <w:color w:val="000000" w:themeColor="text1"/>
          <w:sz w:val="28"/>
          <w:szCs w:val="28"/>
        </w:rPr>
        <w:t>9</w:t>
      </w:r>
      <w:r w:rsidRPr="00A92BF3">
        <w:rPr>
          <w:sz w:val="28"/>
          <w:szCs w:val="28"/>
        </w:rPr>
        <w:t xml:space="preserve"> зданий доступных</w:t>
      </w:r>
      <w:r w:rsidRPr="00A92BF3">
        <w:rPr>
          <w:color w:val="000000" w:themeColor="text1"/>
          <w:sz w:val="28"/>
          <w:szCs w:val="28"/>
        </w:rPr>
        <w:t xml:space="preserve"> для лиц с нарушением слуха</w:t>
      </w:r>
      <w:r w:rsidR="004C61DE" w:rsidRPr="00A92BF3">
        <w:rPr>
          <w:color w:val="000000" w:themeColor="text1"/>
          <w:sz w:val="28"/>
          <w:szCs w:val="28"/>
        </w:rPr>
        <w:t xml:space="preserve"> </w:t>
      </w:r>
      <w:r w:rsidRPr="00A92BF3">
        <w:rPr>
          <w:sz w:val="28"/>
          <w:szCs w:val="28"/>
        </w:rPr>
        <w:t>МУК КМЦ г. Балтийск</w:t>
      </w:r>
      <w:r w:rsidR="008270FA">
        <w:rPr>
          <w:sz w:val="28"/>
          <w:szCs w:val="28"/>
        </w:rPr>
        <w:t xml:space="preserve"> </w:t>
      </w:r>
      <w:r w:rsidR="00257BC9" w:rsidRPr="00A92BF3">
        <w:rPr>
          <w:sz w:val="28"/>
          <w:szCs w:val="28"/>
        </w:rPr>
        <w:t>(2 здания)</w:t>
      </w:r>
      <w:r w:rsidR="00F859E2" w:rsidRPr="00A92BF3">
        <w:rPr>
          <w:sz w:val="28"/>
          <w:szCs w:val="28"/>
        </w:rPr>
        <w:t>;</w:t>
      </w:r>
      <w:r w:rsidR="0026607A" w:rsidRPr="00A92BF3">
        <w:rPr>
          <w:sz w:val="28"/>
          <w:szCs w:val="28"/>
        </w:rPr>
        <w:t xml:space="preserve"> </w:t>
      </w:r>
      <w:r w:rsidR="009839C9" w:rsidRPr="00A92BF3">
        <w:rPr>
          <w:sz w:val="28"/>
          <w:szCs w:val="28"/>
        </w:rPr>
        <w:t>ГБУК</w:t>
      </w:r>
      <w:r w:rsidRPr="00A92BF3">
        <w:rPr>
          <w:sz w:val="28"/>
          <w:szCs w:val="28"/>
        </w:rPr>
        <w:t xml:space="preserve"> «ОЦКМ» г. </w:t>
      </w:r>
      <w:r w:rsidR="00F859E2" w:rsidRPr="00A92BF3">
        <w:rPr>
          <w:sz w:val="28"/>
          <w:szCs w:val="28"/>
        </w:rPr>
        <w:t>Калининград (2 здания); МБУ</w:t>
      </w:r>
      <w:r w:rsidRPr="00A92BF3">
        <w:rPr>
          <w:sz w:val="28"/>
          <w:szCs w:val="28"/>
        </w:rPr>
        <w:t xml:space="preserve"> «Ладушкинский городской це</w:t>
      </w:r>
      <w:r w:rsidR="00F859E2" w:rsidRPr="00A92BF3">
        <w:rPr>
          <w:sz w:val="28"/>
          <w:szCs w:val="28"/>
        </w:rPr>
        <w:t>нтр культуры, досуга и спорта»; МБУ</w:t>
      </w:r>
      <w:r w:rsidRPr="00A92BF3">
        <w:rPr>
          <w:sz w:val="28"/>
          <w:szCs w:val="28"/>
        </w:rPr>
        <w:t xml:space="preserve"> «Дом культуры п. Прим</w:t>
      </w:r>
      <w:r w:rsidR="00257BC9" w:rsidRPr="00A92BF3">
        <w:rPr>
          <w:sz w:val="28"/>
          <w:szCs w:val="28"/>
        </w:rPr>
        <w:t>орье» МО «Светлогорский городской округ</w:t>
      </w:r>
      <w:r w:rsidR="00F859E2" w:rsidRPr="00A92BF3">
        <w:rPr>
          <w:sz w:val="28"/>
          <w:szCs w:val="28"/>
        </w:rPr>
        <w:t>»; МАУК</w:t>
      </w:r>
      <w:r w:rsidRPr="00A92BF3">
        <w:rPr>
          <w:sz w:val="28"/>
          <w:szCs w:val="28"/>
        </w:rPr>
        <w:t xml:space="preserve"> МО «Светловский городской окру</w:t>
      </w:r>
      <w:r w:rsidR="00F859E2" w:rsidRPr="00A92BF3">
        <w:rPr>
          <w:sz w:val="28"/>
          <w:szCs w:val="28"/>
        </w:rPr>
        <w:t>г» «Культурно-молодежный центр»;</w:t>
      </w:r>
      <w:r w:rsidRPr="00A92BF3">
        <w:rPr>
          <w:sz w:val="28"/>
          <w:szCs w:val="28"/>
        </w:rPr>
        <w:t xml:space="preserve"> МБУ "Дом культуры имени В.Н. Рожкова" пгт. Янтарный)</w:t>
      </w:r>
      <w:r w:rsidR="00F859E2" w:rsidRPr="00A92BF3">
        <w:rPr>
          <w:sz w:val="28"/>
          <w:szCs w:val="28"/>
        </w:rPr>
        <w:t xml:space="preserve">; </w:t>
      </w:r>
      <w:r w:rsidR="00257BC9" w:rsidRPr="00A92BF3">
        <w:rPr>
          <w:sz w:val="28"/>
          <w:szCs w:val="28"/>
        </w:rPr>
        <w:t>МБУК</w:t>
      </w:r>
      <w:r w:rsidR="00257BC9" w:rsidRPr="00257BC9">
        <w:rPr>
          <w:sz w:val="28"/>
          <w:szCs w:val="28"/>
        </w:rPr>
        <w:t xml:space="preserve"> "Центр культуры и досуга "Парус"</w:t>
      </w:r>
      <w:r w:rsidR="00A92BF3" w:rsidRPr="00A92BF3">
        <w:rPr>
          <w:sz w:val="28"/>
          <w:szCs w:val="28"/>
        </w:rPr>
        <w:t xml:space="preserve"> </w:t>
      </w:r>
      <w:r w:rsidR="00257BC9" w:rsidRPr="00A92BF3">
        <w:rPr>
          <w:sz w:val="28"/>
          <w:szCs w:val="28"/>
        </w:rPr>
        <w:t>МО «Советский городской округ».</w:t>
      </w:r>
    </w:p>
    <w:p w:rsidR="00257BC9" w:rsidRDefault="00257BC9" w:rsidP="00ED49CA">
      <w:pPr>
        <w:pStyle w:val="a3"/>
        <w:spacing w:line="276" w:lineRule="auto"/>
        <w:ind w:firstLine="709"/>
        <w:jc w:val="both"/>
        <w:rPr>
          <w:i/>
          <w:sz w:val="28"/>
          <w:szCs w:val="28"/>
        </w:rPr>
      </w:pPr>
    </w:p>
    <w:p w:rsidR="00257BC9" w:rsidRPr="000B5B24" w:rsidRDefault="00257BC9" w:rsidP="00ED49CA">
      <w:pPr>
        <w:pStyle w:val="a3"/>
        <w:spacing w:line="276" w:lineRule="auto"/>
        <w:ind w:firstLine="709"/>
        <w:jc w:val="both"/>
        <w:rPr>
          <w:i/>
          <w:sz w:val="28"/>
          <w:szCs w:val="28"/>
        </w:rPr>
      </w:pPr>
    </w:p>
    <w:p w:rsidR="006261ED" w:rsidRPr="008352A8" w:rsidRDefault="00CE2B51" w:rsidP="005861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>Наибольшее</w:t>
      </w:r>
      <w:r w:rsidR="00ED49CA" w:rsidRPr="008352A8">
        <w:rPr>
          <w:color w:val="000000" w:themeColor="text1"/>
          <w:sz w:val="28"/>
          <w:szCs w:val="28"/>
        </w:rPr>
        <w:t xml:space="preserve"> количество </w:t>
      </w:r>
      <w:r w:rsidR="00F502C2" w:rsidRPr="008352A8">
        <w:rPr>
          <w:color w:val="000000" w:themeColor="text1"/>
          <w:sz w:val="28"/>
          <w:szCs w:val="28"/>
        </w:rPr>
        <w:t>зданий,</w:t>
      </w:r>
      <w:r w:rsidR="00ED49CA" w:rsidRPr="008352A8">
        <w:rPr>
          <w:color w:val="000000" w:themeColor="text1"/>
          <w:sz w:val="28"/>
          <w:szCs w:val="28"/>
        </w:rPr>
        <w:t xml:space="preserve"> требующих </w:t>
      </w:r>
      <w:r w:rsidR="00741C04" w:rsidRPr="008352A8">
        <w:rPr>
          <w:sz w:val="28"/>
          <w:szCs w:val="28"/>
        </w:rPr>
        <w:t xml:space="preserve">капитального </w:t>
      </w:r>
      <w:r w:rsidR="00ED49CA" w:rsidRPr="008352A8">
        <w:rPr>
          <w:color w:val="000000" w:themeColor="text1"/>
          <w:sz w:val="28"/>
          <w:szCs w:val="28"/>
        </w:rPr>
        <w:t>ремон</w:t>
      </w:r>
      <w:r w:rsidRPr="008352A8">
        <w:rPr>
          <w:color w:val="000000" w:themeColor="text1"/>
          <w:sz w:val="28"/>
          <w:szCs w:val="28"/>
        </w:rPr>
        <w:t xml:space="preserve">та: </w:t>
      </w:r>
      <w:r w:rsidR="005861E9" w:rsidRPr="008352A8">
        <w:rPr>
          <w:color w:val="000000" w:themeColor="text1"/>
          <w:sz w:val="28"/>
          <w:szCs w:val="28"/>
        </w:rPr>
        <w:t>МО «Баграти</w:t>
      </w:r>
      <w:r w:rsidR="0020248D" w:rsidRPr="008352A8">
        <w:rPr>
          <w:color w:val="000000" w:themeColor="text1"/>
          <w:sz w:val="28"/>
          <w:szCs w:val="28"/>
        </w:rPr>
        <w:t>оновс</w:t>
      </w:r>
      <w:r w:rsidR="00A0267F" w:rsidRPr="008352A8">
        <w:rPr>
          <w:color w:val="000000" w:themeColor="text1"/>
          <w:sz w:val="28"/>
          <w:szCs w:val="28"/>
        </w:rPr>
        <w:t>кий ГО» - 11</w:t>
      </w:r>
      <w:r w:rsidR="0063544F" w:rsidRPr="008352A8">
        <w:rPr>
          <w:color w:val="000000" w:themeColor="text1"/>
          <w:sz w:val="28"/>
          <w:szCs w:val="28"/>
        </w:rPr>
        <w:t xml:space="preserve"> </w:t>
      </w:r>
      <w:r w:rsidR="00643A7E" w:rsidRPr="008352A8">
        <w:rPr>
          <w:color w:val="000000" w:themeColor="text1"/>
          <w:sz w:val="28"/>
          <w:szCs w:val="28"/>
        </w:rPr>
        <w:t>зданий;</w:t>
      </w:r>
      <w:r w:rsidR="0020248D" w:rsidRPr="008352A8">
        <w:rPr>
          <w:color w:val="000000" w:themeColor="text1"/>
          <w:sz w:val="28"/>
          <w:szCs w:val="28"/>
        </w:rPr>
        <w:t xml:space="preserve"> МО «Полесский ГО</w:t>
      </w:r>
      <w:r w:rsidR="00A92BF3" w:rsidRPr="008352A8">
        <w:rPr>
          <w:color w:val="000000" w:themeColor="text1"/>
          <w:sz w:val="28"/>
          <w:szCs w:val="28"/>
        </w:rPr>
        <w:t>» - 6</w:t>
      </w:r>
      <w:r w:rsidR="0063544F" w:rsidRPr="008352A8">
        <w:rPr>
          <w:color w:val="000000" w:themeColor="text1"/>
          <w:sz w:val="28"/>
          <w:szCs w:val="28"/>
        </w:rPr>
        <w:t xml:space="preserve"> </w:t>
      </w:r>
      <w:r w:rsidR="0020248D" w:rsidRPr="008352A8">
        <w:rPr>
          <w:color w:val="000000" w:themeColor="text1"/>
          <w:sz w:val="28"/>
          <w:szCs w:val="28"/>
        </w:rPr>
        <w:t>зданий; МО «Гвардейский Г</w:t>
      </w:r>
      <w:r w:rsidR="00A92BF3" w:rsidRPr="008352A8">
        <w:rPr>
          <w:color w:val="000000" w:themeColor="text1"/>
          <w:sz w:val="28"/>
          <w:szCs w:val="28"/>
        </w:rPr>
        <w:t>О» 6</w:t>
      </w:r>
      <w:r w:rsidR="0020248D" w:rsidRPr="008352A8">
        <w:rPr>
          <w:color w:val="000000" w:themeColor="text1"/>
          <w:sz w:val="28"/>
          <w:szCs w:val="28"/>
        </w:rPr>
        <w:t xml:space="preserve"> зданий; </w:t>
      </w:r>
      <w:r w:rsidR="00A92BF3" w:rsidRPr="008352A8">
        <w:rPr>
          <w:color w:val="000000" w:themeColor="text1"/>
          <w:sz w:val="28"/>
          <w:szCs w:val="28"/>
        </w:rPr>
        <w:t xml:space="preserve">МО «Неманский ГО» -4 здания. </w:t>
      </w:r>
      <w:r w:rsidR="007A371E" w:rsidRPr="008352A8">
        <w:rPr>
          <w:sz w:val="28"/>
          <w:szCs w:val="28"/>
        </w:rPr>
        <w:t xml:space="preserve">По </w:t>
      </w:r>
      <w:r w:rsidR="00A92BF3" w:rsidRPr="008352A8">
        <w:rPr>
          <w:sz w:val="28"/>
          <w:szCs w:val="28"/>
        </w:rPr>
        <w:t>сравнению с 2018</w:t>
      </w:r>
      <w:r w:rsidR="005C0053" w:rsidRPr="008352A8">
        <w:rPr>
          <w:sz w:val="28"/>
          <w:szCs w:val="28"/>
        </w:rPr>
        <w:t xml:space="preserve"> годом д</w:t>
      </w:r>
      <w:r w:rsidR="007A371E" w:rsidRPr="008352A8">
        <w:rPr>
          <w:sz w:val="28"/>
          <w:szCs w:val="28"/>
        </w:rPr>
        <w:t>оля зданий культурно-досуговых учреждений, находящихся в аварийном состоянии и требующих капит</w:t>
      </w:r>
      <w:r w:rsidR="00055896" w:rsidRPr="008352A8">
        <w:rPr>
          <w:sz w:val="28"/>
          <w:szCs w:val="28"/>
        </w:rPr>
        <w:t>ального ремонта увеличилось</w:t>
      </w:r>
      <w:r w:rsidR="007A371E" w:rsidRPr="008352A8">
        <w:rPr>
          <w:sz w:val="28"/>
          <w:szCs w:val="28"/>
        </w:rPr>
        <w:t xml:space="preserve"> на </w:t>
      </w:r>
      <w:r w:rsidR="00055896" w:rsidRPr="008352A8">
        <w:rPr>
          <w:sz w:val="28"/>
          <w:szCs w:val="28"/>
        </w:rPr>
        <w:t>2%.</w:t>
      </w:r>
    </w:p>
    <w:p w:rsidR="00D66218" w:rsidRPr="008352A8" w:rsidRDefault="00ED49CA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>Количество зрительных залов на</w:t>
      </w:r>
      <w:r w:rsidR="00304C77" w:rsidRPr="008352A8">
        <w:rPr>
          <w:color w:val="000000" w:themeColor="text1"/>
          <w:sz w:val="28"/>
          <w:szCs w:val="28"/>
        </w:rPr>
        <w:t xml:space="preserve"> 01.</w:t>
      </w:r>
      <w:r w:rsidR="000B5B24" w:rsidRPr="008352A8">
        <w:rPr>
          <w:color w:val="000000" w:themeColor="text1"/>
          <w:sz w:val="28"/>
          <w:szCs w:val="28"/>
        </w:rPr>
        <w:t>01. 2020</w:t>
      </w:r>
      <w:r w:rsidR="00B47617" w:rsidRPr="008352A8">
        <w:rPr>
          <w:color w:val="000000" w:themeColor="text1"/>
          <w:sz w:val="28"/>
          <w:szCs w:val="28"/>
        </w:rPr>
        <w:t xml:space="preserve"> </w:t>
      </w:r>
      <w:r w:rsidR="000E2254" w:rsidRPr="008352A8">
        <w:rPr>
          <w:color w:val="000000" w:themeColor="text1"/>
          <w:sz w:val="28"/>
          <w:szCs w:val="28"/>
        </w:rPr>
        <w:t xml:space="preserve">года составляет </w:t>
      </w:r>
      <w:r w:rsidR="000B5B24" w:rsidRPr="008352A8">
        <w:rPr>
          <w:b/>
          <w:color w:val="000000" w:themeColor="text1"/>
          <w:sz w:val="28"/>
          <w:szCs w:val="28"/>
        </w:rPr>
        <w:t>204</w:t>
      </w:r>
      <w:r w:rsidRPr="008352A8">
        <w:rPr>
          <w:color w:val="000000" w:themeColor="text1"/>
          <w:sz w:val="28"/>
          <w:szCs w:val="28"/>
        </w:rPr>
        <w:t xml:space="preserve"> едини</w:t>
      </w:r>
      <w:r w:rsidR="00B455D8" w:rsidRPr="008352A8">
        <w:rPr>
          <w:color w:val="000000" w:themeColor="text1"/>
          <w:sz w:val="28"/>
          <w:szCs w:val="28"/>
        </w:rPr>
        <w:t>ц с числом посадочных мест</w:t>
      </w:r>
      <w:r w:rsidR="000E2254" w:rsidRPr="008352A8">
        <w:rPr>
          <w:color w:val="000000" w:themeColor="text1"/>
          <w:sz w:val="28"/>
          <w:szCs w:val="28"/>
        </w:rPr>
        <w:t xml:space="preserve"> </w:t>
      </w:r>
      <w:r w:rsidR="000B5B24" w:rsidRPr="008352A8">
        <w:rPr>
          <w:b/>
          <w:color w:val="000000" w:themeColor="text1"/>
          <w:sz w:val="28"/>
          <w:szCs w:val="28"/>
        </w:rPr>
        <w:t>31 777</w:t>
      </w:r>
      <w:r w:rsidRPr="008352A8">
        <w:rPr>
          <w:color w:val="000000" w:themeColor="text1"/>
          <w:sz w:val="28"/>
          <w:szCs w:val="28"/>
        </w:rPr>
        <w:t>, в том числе в сельской</w:t>
      </w:r>
      <w:r w:rsidR="000E2254" w:rsidRPr="008352A8">
        <w:rPr>
          <w:color w:val="000000" w:themeColor="text1"/>
          <w:sz w:val="28"/>
          <w:szCs w:val="28"/>
        </w:rPr>
        <w:t xml:space="preserve"> местности </w:t>
      </w:r>
      <w:r w:rsidR="000B5B24" w:rsidRPr="008352A8">
        <w:rPr>
          <w:b/>
          <w:color w:val="000000" w:themeColor="text1"/>
          <w:sz w:val="28"/>
          <w:szCs w:val="28"/>
        </w:rPr>
        <w:t>167</w:t>
      </w:r>
      <w:r w:rsidR="00455CBB" w:rsidRPr="008352A8">
        <w:rPr>
          <w:b/>
          <w:color w:val="000000" w:themeColor="text1"/>
          <w:sz w:val="28"/>
          <w:szCs w:val="28"/>
        </w:rPr>
        <w:t xml:space="preserve"> </w:t>
      </w:r>
      <w:r w:rsidR="00455CBB" w:rsidRPr="008352A8">
        <w:rPr>
          <w:color w:val="000000" w:themeColor="text1"/>
          <w:sz w:val="28"/>
          <w:szCs w:val="28"/>
        </w:rPr>
        <w:t>залов с</w:t>
      </w:r>
      <w:r w:rsidR="00667B20" w:rsidRPr="008352A8">
        <w:rPr>
          <w:color w:val="000000" w:themeColor="text1"/>
          <w:sz w:val="28"/>
          <w:szCs w:val="28"/>
        </w:rPr>
        <w:t xml:space="preserve"> числом посадочных мест </w:t>
      </w:r>
      <w:r w:rsidR="000B5B24" w:rsidRPr="008352A8">
        <w:rPr>
          <w:b/>
          <w:color w:val="000000" w:themeColor="text1"/>
          <w:sz w:val="28"/>
          <w:szCs w:val="28"/>
        </w:rPr>
        <w:t>21 768</w:t>
      </w:r>
      <w:r w:rsidR="00455CBB" w:rsidRPr="008352A8">
        <w:rPr>
          <w:b/>
          <w:color w:val="000000" w:themeColor="text1"/>
          <w:sz w:val="28"/>
          <w:szCs w:val="28"/>
        </w:rPr>
        <w:t xml:space="preserve"> </w:t>
      </w:r>
      <w:r w:rsidR="00885A02" w:rsidRPr="008352A8">
        <w:rPr>
          <w:color w:val="000000" w:themeColor="text1"/>
          <w:sz w:val="28"/>
          <w:szCs w:val="28"/>
        </w:rPr>
        <w:t>единиц.</w:t>
      </w:r>
    </w:p>
    <w:p w:rsidR="00ED49CA" w:rsidRPr="008352A8" w:rsidRDefault="005A7D1D" w:rsidP="00ED49C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 xml:space="preserve"> Ч</w:t>
      </w:r>
      <w:r w:rsidR="00ED49CA" w:rsidRPr="008352A8">
        <w:rPr>
          <w:sz w:val="28"/>
          <w:szCs w:val="28"/>
        </w:rPr>
        <w:t xml:space="preserve">исло досуговых помещений </w:t>
      </w:r>
      <w:r w:rsidRPr="008352A8">
        <w:rPr>
          <w:sz w:val="28"/>
          <w:szCs w:val="28"/>
        </w:rPr>
        <w:t xml:space="preserve">составляет </w:t>
      </w:r>
      <w:r w:rsidR="000B5B24" w:rsidRPr="008352A8">
        <w:rPr>
          <w:sz w:val="28"/>
          <w:szCs w:val="28"/>
        </w:rPr>
        <w:t>792. По сравнению с 2018</w:t>
      </w:r>
      <w:r w:rsidR="007A371E" w:rsidRPr="008352A8">
        <w:rPr>
          <w:sz w:val="28"/>
          <w:szCs w:val="28"/>
        </w:rPr>
        <w:t xml:space="preserve"> годом</w:t>
      </w:r>
      <w:r w:rsidR="000B5B24" w:rsidRPr="008352A8">
        <w:rPr>
          <w:sz w:val="28"/>
          <w:szCs w:val="28"/>
        </w:rPr>
        <w:t xml:space="preserve"> данный показатель увеличился на 16 единиц.</w:t>
      </w:r>
      <w:r w:rsidR="007A371E" w:rsidRPr="008352A8">
        <w:rPr>
          <w:sz w:val="28"/>
          <w:szCs w:val="28"/>
        </w:rPr>
        <w:t>.</w:t>
      </w:r>
    </w:p>
    <w:p w:rsidR="00C30B2F" w:rsidRPr="008352A8" w:rsidRDefault="007A371E" w:rsidP="00DB3B0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>У</w:t>
      </w:r>
      <w:r w:rsidR="00C27FCC" w:rsidRPr="008352A8">
        <w:rPr>
          <w:sz w:val="28"/>
          <w:szCs w:val="28"/>
        </w:rPr>
        <w:t>величилось</w:t>
      </w:r>
      <w:r w:rsidR="00ED49CA" w:rsidRPr="008352A8">
        <w:rPr>
          <w:sz w:val="28"/>
          <w:szCs w:val="28"/>
        </w:rPr>
        <w:t xml:space="preserve"> количество кино-видео установо</w:t>
      </w:r>
      <w:r w:rsidR="00C27FCC" w:rsidRPr="008352A8">
        <w:rPr>
          <w:sz w:val="28"/>
          <w:szCs w:val="28"/>
        </w:rPr>
        <w:t>к</w:t>
      </w:r>
      <w:r w:rsidRPr="008352A8">
        <w:rPr>
          <w:sz w:val="28"/>
          <w:szCs w:val="28"/>
        </w:rPr>
        <w:t xml:space="preserve"> до</w:t>
      </w:r>
      <w:r w:rsidR="00C27FCC" w:rsidRPr="008352A8">
        <w:rPr>
          <w:sz w:val="28"/>
          <w:szCs w:val="28"/>
        </w:rPr>
        <w:t xml:space="preserve"> </w:t>
      </w:r>
      <w:r w:rsidR="000B5B24" w:rsidRPr="008352A8">
        <w:rPr>
          <w:b/>
          <w:sz w:val="28"/>
          <w:szCs w:val="28"/>
        </w:rPr>
        <w:t>32</w:t>
      </w:r>
      <w:r w:rsidR="000B5B24" w:rsidRPr="008352A8">
        <w:rPr>
          <w:sz w:val="28"/>
          <w:szCs w:val="28"/>
        </w:rPr>
        <w:t xml:space="preserve"> </w:t>
      </w:r>
      <w:r w:rsidR="000E2254" w:rsidRPr="008352A8">
        <w:rPr>
          <w:sz w:val="28"/>
          <w:szCs w:val="28"/>
        </w:rPr>
        <w:t xml:space="preserve"> - на </w:t>
      </w:r>
      <w:r w:rsidR="000B5B24" w:rsidRPr="008352A8">
        <w:rPr>
          <w:b/>
          <w:sz w:val="28"/>
          <w:szCs w:val="28"/>
        </w:rPr>
        <w:t>4</w:t>
      </w:r>
      <w:r w:rsidRPr="008352A8">
        <w:rPr>
          <w:sz w:val="28"/>
          <w:szCs w:val="28"/>
        </w:rPr>
        <w:t xml:space="preserve"> единиц</w:t>
      </w:r>
      <w:r w:rsidR="005A7D1D" w:rsidRPr="008352A8">
        <w:rPr>
          <w:sz w:val="28"/>
          <w:szCs w:val="28"/>
        </w:rPr>
        <w:t>ы</w:t>
      </w:r>
      <w:r w:rsidRPr="008352A8">
        <w:rPr>
          <w:sz w:val="28"/>
          <w:szCs w:val="28"/>
        </w:rPr>
        <w:t xml:space="preserve"> </w:t>
      </w:r>
      <w:r w:rsidR="000B5B24" w:rsidRPr="008352A8">
        <w:rPr>
          <w:sz w:val="28"/>
          <w:szCs w:val="28"/>
        </w:rPr>
        <w:t>по сравнению с 2018</w:t>
      </w:r>
      <w:r w:rsidR="000E5065" w:rsidRPr="008352A8">
        <w:rPr>
          <w:sz w:val="28"/>
          <w:szCs w:val="28"/>
        </w:rPr>
        <w:t xml:space="preserve"> го</w:t>
      </w:r>
      <w:r w:rsidR="004661D6" w:rsidRPr="008352A8">
        <w:rPr>
          <w:sz w:val="28"/>
          <w:szCs w:val="28"/>
        </w:rPr>
        <w:t>дом</w:t>
      </w:r>
      <w:r w:rsidR="006E2C69" w:rsidRPr="008352A8">
        <w:rPr>
          <w:sz w:val="28"/>
          <w:szCs w:val="28"/>
        </w:rPr>
        <w:t xml:space="preserve">. </w:t>
      </w:r>
    </w:p>
    <w:p w:rsidR="00DD48CE" w:rsidRPr="008352A8" w:rsidRDefault="000B5B24" w:rsidP="00EB38CA">
      <w:pPr>
        <w:spacing w:after="160" w:line="259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ED49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КДУ Калининградской области чи</w:t>
      </w:r>
      <w:r w:rsidR="00EB38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 персональных компьютеров всего– 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432 </w:t>
      </w:r>
      <w:r w:rsidR="00C27FC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еди</w:t>
      </w:r>
      <w:r w:rsidR="00305D6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ниц</w:t>
      </w:r>
      <w:r w:rsidR="00EB38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сельской местности – 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179 </w:t>
      </w:r>
      <w:r w:rsidR="000C572D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176</w:t>
      </w:r>
      <w:r w:rsidR="00305D6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</w:t>
      </w:r>
      <w:r w:rsidR="00ED49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EB38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о сравне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нию с 2018</w:t>
      </w:r>
      <w:r w:rsidR="00246BD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общее число</w:t>
      </w:r>
      <w:r w:rsidR="00ED49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</w:t>
      </w:r>
      <w:r w:rsidR="00246BD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ных компьютеров</w:t>
      </w:r>
      <w:r w:rsidR="00021F30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D6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305D61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05D6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единиц (в 201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F0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было –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408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9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компьют</w:t>
      </w:r>
      <w:r w:rsidR="000C572D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еров</w:t>
      </w:r>
      <w:r w:rsidR="00305D61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сельской местности – 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176</w:t>
      </w:r>
      <w:r w:rsidR="00ED49CA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1188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D2DF7" w:rsidRPr="008352A8" w:rsidRDefault="00E206F7" w:rsidP="008278FF">
      <w:pPr>
        <w:pStyle w:val="a3"/>
        <w:ind w:firstLine="709"/>
        <w:rPr>
          <w:sz w:val="28"/>
          <w:szCs w:val="28"/>
        </w:rPr>
      </w:pPr>
      <w:r w:rsidRPr="008352A8">
        <w:rPr>
          <w:sz w:val="28"/>
          <w:szCs w:val="28"/>
        </w:rPr>
        <w:t>В 2019 году увеличилась</w:t>
      </w:r>
      <w:r w:rsidR="00DD48CE" w:rsidRPr="008352A8">
        <w:rPr>
          <w:sz w:val="28"/>
          <w:szCs w:val="28"/>
        </w:rPr>
        <w:t xml:space="preserve"> </w:t>
      </w:r>
      <w:r w:rsidR="00DD2DF7" w:rsidRPr="008352A8">
        <w:rPr>
          <w:sz w:val="28"/>
          <w:szCs w:val="28"/>
        </w:rPr>
        <w:t>доля</w:t>
      </w:r>
      <w:r w:rsidR="008278FF" w:rsidRPr="008352A8">
        <w:rPr>
          <w:sz w:val="28"/>
          <w:szCs w:val="28"/>
        </w:rPr>
        <w:t xml:space="preserve"> </w:t>
      </w:r>
      <w:r w:rsidR="00305D61" w:rsidRPr="008352A8">
        <w:rPr>
          <w:sz w:val="28"/>
          <w:szCs w:val="28"/>
        </w:rPr>
        <w:t>учреждений,</w:t>
      </w:r>
      <w:r w:rsidR="008278FF" w:rsidRPr="008352A8">
        <w:rPr>
          <w:sz w:val="28"/>
          <w:szCs w:val="28"/>
        </w:rPr>
        <w:t xml:space="preserve"> имеющих </w:t>
      </w:r>
      <w:r w:rsidRPr="008352A8">
        <w:rPr>
          <w:sz w:val="28"/>
          <w:szCs w:val="28"/>
        </w:rPr>
        <w:t xml:space="preserve">доступ в Интернет </w:t>
      </w:r>
      <w:r w:rsidR="00305D61" w:rsidRPr="008352A8">
        <w:rPr>
          <w:sz w:val="28"/>
          <w:szCs w:val="28"/>
        </w:rPr>
        <w:t>-</w:t>
      </w:r>
      <w:r w:rsidRPr="008352A8">
        <w:rPr>
          <w:b/>
          <w:sz w:val="28"/>
          <w:szCs w:val="28"/>
        </w:rPr>
        <w:t>58</w:t>
      </w:r>
      <w:r w:rsidR="008278FF" w:rsidRPr="008352A8">
        <w:rPr>
          <w:b/>
          <w:sz w:val="28"/>
          <w:szCs w:val="28"/>
        </w:rPr>
        <w:t>%</w:t>
      </w:r>
      <w:r w:rsidR="00E624E4" w:rsidRPr="008352A8">
        <w:rPr>
          <w:sz w:val="28"/>
          <w:szCs w:val="28"/>
        </w:rPr>
        <w:t xml:space="preserve"> </w:t>
      </w:r>
      <w:r w:rsidRPr="008352A8">
        <w:rPr>
          <w:sz w:val="28"/>
          <w:szCs w:val="28"/>
        </w:rPr>
        <w:t>(в 2018</w:t>
      </w:r>
      <w:r w:rsidR="008278FF" w:rsidRPr="008352A8">
        <w:rPr>
          <w:sz w:val="28"/>
          <w:szCs w:val="28"/>
        </w:rPr>
        <w:t xml:space="preserve"> году -</w:t>
      </w:r>
      <w:r w:rsidR="006D1568" w:rsidRPr="008352A8">
        <w:rPr>
          <w:sz w:val="28"/>
          <w:szCs w:val="28"/>
        </w:rPr>
        <w:t xml:space="preserve"> </w:t>
      </w:r>
      <w:r w:rsidR="00D525BA" w:rsidRPr="008352A8">
        <w:rPr>
          <w:b/>
          <w:sz w:val="28"/>
          <w:szCs w:val="28"/>
        </w:rPr>
        <w:t>54</w:t>
      </w:r>
      <w:r w:rsidR="008278FF" w:rsidRPr="008352A8">
        <w:rPr>
          <w:b/>
          <w:sz w:val="28"/>
          <w:szCs w:val="28"/>
        </w:rPr>
        <w:t>%</w:t>
      </w:r>
      <w:r w:rsidR="008278FF" w:rsidRPr="008352A8">
        <w:rPr>
          <w:sz w:val="28"/>
          <w:szCs w:val="28"/>
        </w:rPr>
        <w:t>).</w:t>
      </w:r>
    </w:p>
    <w:p w:rsidR="00EB38CA" w:rsidRPr="008352A8" w:rsidRDefault="00DD48CE" w:rsidP="00AD07E5">
      <w:pPr>
        <w:pStyle w:val="a3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 xml:space="preserve">Имеют собственные </w:t>
      </w:r>
      <w:r w:rsidRPr="008352A8">
        <w:rPr>
          <w:sz w:val="28"/>
          <w:szCs w:val="28"/>
          <w:lang w:val="en-US"/>
        </w:rPr>
        <w:t>WEB</w:t>
      </w:r>
      <w:r w:rsidRPr="008352A8">
        <w:rPr>
          <w:sz w:val="28"/>
          <w:szCs w:val="28"/>
        </w:rPr>
        <w:t xml:space="preserve">- сайты и интернет-страницы </w:t>
      </w:r>
      <w:r w:rsidR="00E206F7" w:rsidRPr="008352A8">
        <w:rPr>
          <w:b/>
          <w:sz w:val="28"/>
          <w:szCs w:val="28"/>
        </w:rPr>
        <w:t>98 из 209</w:t>
      </w:r>
      <w:r w:rsidR="008278FF" w:rsidRPr="008352A8">
        <w:rPr>
          <w:sz w:val="28"/>
          <w:szCs w:val="28"/>
        </w:rPr>
        <w:t xml:space="preserve"> </w:t>
      </w:r>
      <w:r w:rsidR="00C27FCC" w:rsidRPr="008352A8">
        <w:rPr>
          <w:sz w:val="28"/>
          <w:szCs w:val="28"/>
        </w:rPr>
        <w:t>КДУ</w:t>
      </w:r>
      <w:r w:rsidR="00D525BA" w:rsidRPr="008352A8">
        <w:rPr>
          <w:sz w:val="28"/>
          <w:szCs w:val="28"/>
        </w:rPr>
        <w:t xml:space="preserve"> (в 2018 году 87 из 212 КДУ)</w:t>
      </w:r>
      <w:r w:rsidR="002B71EF" w:rsidRPr="008352A8">
        <w:rPr>
          <w:sz w:val="28"/>
          <w:szCs w:val="28"/>
        </w:rPr>
        <w:t>.</w:t>
      </w:r>
      <w:r w:rsidR="00D84275" w:rsidRPr="008352A8">
        <w:rPr>
          <w:sz w:val="28"/>
          <w:szCs w:val="28"/>
        </w:rPr>
        <w:t xml:space="preserve"> </w:t>
      </w:r>
      <w:r w:rsidR="00DD2DF7" w:rsidRPr="008352A8">
        <w:rPr>
          <w:sz w:val="28"/>
          <w:szCs w:val="28"/>
        </w:rPr>
        <w:t>Доля культурно-досуговых учреждений, предоставляющих пос</w:t>
      </w:r>
      <w:r w:rsidR="00D525BA" w:rsidRPr="008352A8">
        <w:rPr>
          <w:sz w:val="28"/>
          <w:szCs w:val="28"/>
        </w:rPr>
        <w:t>етителям выход в Интернет в 2019</w:t>
      </w:r>
      <w:r w:rsidR="00DD2DF7" w:rsidRPr="008352A8">
        <w:rPr>
          <w:sz w:val="28"/>
          <w:szCs w:val="28"/>
        </w:rPr>
        <w:t xml:space="preserve"> году </w:t>
      </w:r>
      <w:r w:rsidR="00D525BA" w:rsidRPr="008352A8">
        <w:rPr>
          <w:sz w:val="28"/>
          <w:szCs w:val="28"/>
        </w:rPr>
        <w:t>увеличилась на 4 % по сравнению с 2018 годом и составила 26% (55 из 209 КДУ)</w:t>
      </w:r>
      <w:r w:rsidR="00DD2DF7" w:rsidRPr="008352A8">
        <w:rPr>
          <w:sz w:val="28"/>
          <w:szCs w:val="28"/>
        </w:rPr>
        <w:t>.</w:t>
      </w:r>
      <w:r w:rsidR="00DD2DF7" w:rsidRPr="008352A8">
        <w:rPr>
          <w:sz w:val="28"/>
          <w:szCs w:val="28"/>
        </w:rPr>
        <w:tab/>
      </w:r>
    </w:p>
    <w:p w:rsidR="008278FF" w:rsidRPr="004661D6" w:rsidRDefault="004661D6" w:rsidP="00505CF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lastRenderedPageBreak/>
        <w:t>Лидерами</w:t>
      </w:r>
      <w:r w:rsidR="00455805" w:rsidRPr="004661D6">
        <w:rPr>
          <w:rFonts w:ascii="Times New Roman" w:eastAsia="Times New Roman" w:hAnsi="Times New Roman" w:cs="Times New Roman"/>
          <w:sz w:val="28"/>
          <w:szCs w:val="28"/>
        </w:rPr>
        <w:t xml:space="preserve"> среди муниципальных образований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07E5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105601" w:rsidRPr="004661D6">
        <w:t xml:space="preserve"> </w:t>
      </w:r>
      <w:r w:rsidR="007D0506" w:rsidRPr="004661D6">
        <w:rPr>
          <w:rFonts w:ascii="Times New Roman" w:eastAsia="Times New Roman" w:hAnsi="Times New Roman" w:cs="Times New Roman"/>
          <w:sz w:val="28"/>
          <w:szCs w:val="28"/>
        </w:rPr>
        <w:t>собственный Интер</w:t>
      </w:r>
      <w:r w:rsidRPr="004661D6">
        <w:rPr>
          <w:rFonts w:ascii="Times New Roman" w:eastAsia="Times New Roman" w:hAnsi="Times New Roman" w:cs="Times New Roman"/>
          <w:sz w:val="28"/>
          <w:szCs w:val="28"/>
        </w:rPr>
        <w:t>нет-сайт, Интернет-страницу являются:</w:t>
      </w:r>
    </w:p>
    <w:p w:rsidR="00505CF8" w:rsidRPr="00FC0258" w:rsidRDefault="007D0506" w:rsidP="00EB38CA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1D6">
        <w:rPr>
          <w:rFonts w:ascii="Times New Roman" w:eastAsia="Times New Roman" w:hAnsi="Times New Roman" w:cs="Times New Roman"/>
          <w:sz w:val="28"/>
          <w:szCs w:val="28"/>
        </w:rPr>
        <w:t>- Нема</w:t>
      </w:r>
      <w:r w:rsidR="00AD07E5">
        <w:rPr>
          <w:rFonts w:ascii="Times New Roman" w:eastAsia="Times New Roman" w:hAnsi="Times New Roman" w:cs="Times New Roman"/>
          <w:sz w:val="28"/>
          <w:szCs w:val="28"/>
        </w:rPr>
        <w:t xml:space="preserve">нский ГО - </w:t>
      </w:r>
      <w:r w:rsidR="00505CF8" w:rsidRPr="00FC0258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4661D6" w:rsidRPr="00FC025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AD07E5" w:rsidRPr="00FC02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07E5" w:rsidRPr="00FC0258" w:rsidRDefault="00505CF8" w:rsidP="00505CF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0258">
        <w:rPr>
          <w:rFonts w:ascii="Times New Roman" w:eastAsia="Times New Roman" w:hAnsi="Times New Roman" w:cs="Times New Roman"/>
          <w:sz w:val="28"/>
          <w:szCs w:val="28"/>
        </w:rPr>
        <w:t xml:space="preserve">- Гвардейский ГО -  </w:t>
      </w:r>
      <w:r w:rsidR="00FC0258" w:rsidRPr="00FC0258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FC025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C0258" w:rsidRDefault="00FC0258" w:rsidP="00505CF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Нестеровский ГО -80 %</w:t>
      </w:r>
    </w:p>
    <w:p w:rsidR="00505CF8" w:rsidRPr="004661D6" w:rsidRDefault="00FC0258" w:rsidP="00505CF8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-Зеленоградский ГО-79</w:t>
      </w:r>
      <w:r w:rsidR="00505CF8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DD48CE" w:rsidRDefault="00DD48CE" w:rsidP="00DB3B0B">
      <w:pPr>
        <w:pStyle w:val="a3"/>
        <w:spacing w:line="276" w:lineRule="auto"/>
        <w:rPr>
          <w:b/>
          <w:color w:val="000000" w:themeColor="text1"/>
          <w:sz w:val="28"/>
          <w:szCs w:val="28"/>
          <w:u w:val="single"/>
        </w:rPr>
      </w:pPr>
    </w:p>
    <w:p w:rsidR="00ED49CA" w:rsidRPr="007E6CE5" w:rsidRDefault="00ED49CA" w:rsidP="00ED49CA">
      <w:pPr>
        <w:pStyle w:val="a3"/>
        <w:spacing w:line="276" w:lineRule="auto"/>
        <w:ind w:firstLine="709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7E6CE5">
        <w:rPr>
          <w:b/>
          <w:i/>
          <w:color w:val="000000" w:themeColor="text1"/>
          <w:sz w:val="28"/>
          <w:szCs w:val="28"/>
          <w:u w:val="single"/>
        </w:rPr>
        <w:t>Культурно-досуговые формирования</w:t>
      </w:r>
    </w:p>
    <w:p w:rsidR="00ED49CA" w:rsidRPr="007E6CE5" w:rsidRDefault="00ED49CA" w:rsidP="00ED49CA">
      <w:pPr>
        <w:pStyle w:val="a3"/>
        <w:spacing w:line="276" w:lineRule="auto"/>
        <w:ind w:firstLine="709"/>
        <w:jc w:val="center"/>
        <w:rPr>
          <w:i/>
          <w:color w:val="000000" w:themeColor="text1"/>
          <w:sz w:val="28"/>
          <w:szCs w:val="28"/>
          <w:u w:val="single"/>
        </w:rPr>
      </w:pPr>
    </w:p>
    <w:p w:rsidR="001F1F5E" w:rsidRPr="00A4569C" w:rsidRDefault="00021F30" w:rsidP="00ED49CA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>На</w:t>
      </w:r>
      <w:r w:rsidR="00FC0258" w:rsidRPr="00A4569C">
        <w:rPr>
          <w:color w:val="000000" w:themeColor="text1"/>
          <w:sz w:val="28"/>
          <w:szCs w:val="28"/>
        </w:rPr>
        <w:t xml:space="preserve"> 01.01. 2020</w:t>
      </w:r>
      <w:r w:rsidR="00ED49CA" w:rsidRPr="00A4569C">
        <w:rPr>
          <w:color w:val="000000" w:themeColor="text1"/>
          <w:sz w:val="28"/>
          <w:szCs w:val="28"/>
        </w:rPr>
        <w:t xml:space="preserve"> года в учреждениях культурн</w:t>
      </w:r>
      <w:r w:rsidR="004F3556" w:rsidRPr="00A4569C">
        <w:rPr>
          <w:color w:val="000000" w:themeColor="text1"/>
          <w:sz w:val="28"/>
          <w:szCs w:val="28"/>
        </w:rPr>
        <w:t>о-досугового</w:t>
      </w:r>
      <w:r w:rsidR="006253A3" w:rsidRPr="00A4569C">
        <w:rPr>
          <w:color w:val="000000" w:themeColor="text1"/>
          <w:sz w:val="28"/>
          <w:szCs w:val="28"/>
        </w:rPr>
        <w:t xml:space="preserve"> типа работает </w:t>
      </w:r>
      <w:r w:rsidR="00055896" w:rsidRPr="00A4569C">
        <w:rPr>
          <w:b/>
          <w:color w:val="000000" w:themeColor="text1"/>
          <w:sz w:val="28"/>
          <w:szCs w:val="28"/>
        </w:rPr>
        <w:t xml:space="preserve">1 984 </w:t>
      </w:r>
      <w:r w:rsidR="00ED49CA" w:rsidRPr="00A4569C">
        <w:rPr>
          <w:color w:val="000000" w:themeColor="text1"/>
          <w:sz w:val="28"/>
          <w:szCs w:val="28"/>
        </w:rPr>
        <w:t>клубных формировани</w:t>
      </w:r>
      <w:r w:rsidR="00ED49CA" w:rsidRPr="00A4569C">
        <w:rPr>
          <w:sz w:val="28"/>
          <w:szCs w:val="28"/>
        </w:rPr>
        <w:t>й</w:t>
      </w:r>
      <w:r w:rsidR="006A3C2B" w:rsidRPr="00A4569C">
        <w:rPr>
          <w:color w:val="000000" w:themeColor="text1"/>
          <w:sz w:val="28"/>
          <w:szCs w:val="28"/>
        </w:rPr>
        <w:t xml:space="preserve"> с ко</w:t>
      </w:r>
      <w:r w:rsidR="006253A3" w:rsidRPr="00A4569C">
        <w:rPr>
          <w:color w:val="000000" w:themeColor="text1"/>
          <w:sz w:val="28"/>
          <w:szCs w:val="28"/>
        </w:rPr>
        <w:t xml:space="preserve">личеством участников в них </w:t>
      </w:r>
      <w:r w:rsidR="00313769" w:rsidRPr="00A4569C">
        <w:rPr>
          <w:color w:val="000000" w:themeColor="text1"/>
          <w:sz w:val="28"/>
          <w:szCs w:val="28"/>
        </w:rPr>
        <w:t>человек</w:t>
      </w:r>
      <w:r w:rsidR="00055896" w:rsidRPr="00A4569C">
        <w:rPr>
          <w:color w:val="000000" w:themeColor="text1"/>
          <w:sz w:val="28"/>
          <w:szCs w:val="28"/>
        </w:rPr>
        <w:t xml:space="preserve"> 32888</w:t>
      </w:r>
      <w:r w:rsidR="00ED49CA" w:rsidRPr="00A4569C">
        <w:rPr>
          <w:color w:val="000000" w:themeColor="text1"/>
          <w:sz w:val="28"/>
          <w:szCs w:val="28"/>
        </w:rPr>
        <w:t>, в том</w:t>
      </w:r>
      <w:r w:rsidRPr="00A4569C">
        <w:rPr>
          <w:color w:val="000000" w:themeColor="text1"/>
          <w:sz w:val="28"/>
          <w:szCs w:val="28"/>
        </w:rPr>
        <w:t xml:space="preserve"> ч</w:t>
      </w:r>
      <w:r w:rsidR="006253A3" w:rsidRPr="00A4569C">
        <w:rPr>
          <w:color w:val="000000" w:themeColor="text1"/>
          <w:sz w:val="28"/>
          <w:szCs w:val="28"/>
        </w:rPr>
        <w:t xml:space="preserve">исле в сельской местности </w:t>
      </w:r>
      <w:r w:rsidR="00055896" w:rsidRPr="00A4569C">
        <w:rPr>
          <w:b/>
          <w:color w:val="000000" w:themeColor="text1"/>
          <w:sz w:val="28"/>
          <w:szCs w:val="28"/>
        </w:rPr>
        <w:t xml:space="preserve">1 285 </w:t>
      </w:r>
      <w:r w:rsidR="006A3C2B" w:rsidRPr="00A4569C">
        <w:rPr>
          <w:color w:val="000000" w:themeColor="text1"/>
          <w:sz w:val="28"/>
          <w:szCs w:val="28"/>
        </w:rPr>
        <w:t xml:space="preserve">с количеством участников </w:t>
      </w:r>
      <w:r w:rsidR="006B2FE8" w:rsidRPr="00A4569C">
        <w:rPr>
          <w:color w:val="000000" w:themeColor="text1"/>
          <w:sz w:val="28"/>
          <w:szCs w:val="28"/>
        </w:rPr>
        <w:t>–</w:t>
      </w:r>
      <w:r w:rsidR="006253A3" w:rsidRPr="00A4569C">
        <w:rPr>
          <w:color w:val="000000" w:themeColor="text1"/>
          <w:sz w:val="28"/>
          <w:szCs w:val="28"/>
        </w:rPr>
        <w:t xml:space="preserve"> </w:t>
      </w:r>
      <w:r w:rsidR="00055896" w:rsidRPr="00A4569C">
        <w:rPr>
          <w:b/>
          <w:color w:val="000000" w:themeColor="text1"/>
          <w:sz w:val="28"/>
          <w:szCs w:val="28"/>
        </w:rPr>
        <w:t>17</w:t>
      </w:r>
      <w:r w:rsidR="008270FA">
        <w:rPr>
          <w:b/>
          <w:color w:val="000000" w:themeColor="text1"/>
          <w:sz w:val="28"/>
          <w:szCs w:val="28"/>
        </w:rPr>
        <w:t> </w:t>
      </w:r>
      <w:r w:rsidR="00055896" w:rsidRPr="00A4569C">
        <w:rPr>
          <w:b/>
          <w:color w:val="000000" w:themeColor="text1"/>
          <w:sz w:val="28"/>
          <w:szCs w:val="28"/>
        </w:rPr>
        <w:t>705</w:t>
      </w:r>
      <w:r w:rsidR="008270FA">
        <w:rPr>
          <w:b/>
          <w:color w:val="000000" w:themeColor="text1"/>
          <w:sz w:val="28"/>
          <w:szCs w:val="28"/>
        </w:rPr>
        <w:t xml:space="preserve"> </w:t>
      </w:r>
      <w:r w:rsidR="006B2FE8" w:rsidRPr="00A4569C">
        <w:rPr>
          <w:color w:val="000000" w:themeColor="text1"/>
          <w:sz w:val="28"/>
          <w:szCs w:val="28"/>
        </w:rPr>
        <w:t>человек</w:t>
      </w:r>
      <w:r w:rsidR="00483F32" w:rsidRPr="00A4569C">
        <w:rPr>
          <w:color w:val="000000" w:themeColor="text1"/>
          <w:sz w:val="28"/>
          <w:szCs w:val="28"/>
        </w:rPr>
        <w:t>.</w:t>
      </w:r>
      <w:r w:rsidR="00455805" w:rsidRPr="00A4569C">
        <w:rPr>
          <w:color w:val="000000" w:themeColor="text1"/>
          <w:sz w:val="28"/>
          <w:szCs w:val="28"/>
        </w:rPr>
        <w:t xml:space="preserve"> По сравне</w:t>
      </w:r>
      <w:r w:rsidR="005B21BA" w:rsidRPr="00A4569C">
        <w:rPr>
          <w:color w:val="000000" w:themeColor="text1"/>
          <w:sz w:val="28"/>
          <w:szCs w:val="28"/>
        </w:rPr>
        <w:t>нию с 2018</w:t>
      </w:r>
      <w:r w:rsidR="00ED49CA" w:rsidRPr="00A4569C">
        <w:rPr>
          <w:color w:val="000000" w:themeColor="text1"/>
          <w:sz w:val="28"/>
          <w:szCs w:val="28"/>
        </w:rPr>
        <w:t xml:space="preserve"> годом чи</w:t>
      </w:r>
      <w:r w:rsidR="00313769" w:rsidRPr="00A4569C">
        <w:rPr>
          <w:color w:val="000000" w:themeColor="text1"/>
          <w:sz w:val="28"/>
          <w:szCs w:val="28"/>
        </w:rPr>
        <w:t>сло клубных формирований уменьши</w:t>
      </w:r>
      <w:r w:rsidR="00ED49CA" w:rsidRPr="00A4569C">
        <w:rPr>
          <w:color w:val="000000" w:themeColor="text1"/>
          <w:sz w:val="28"/>
          <w:szCs w:val="28"/>
        </w:rPr>
        <w:t xml:space="preserve">лось на </w:t>
      </w:r>
      <w:r w:rsidR="00055896" w:rsidRPr="00A4569C">
        <w:rPr>
          <w:b/>
          <w:color w:val="000000" w:themeColor="text1"/>
          <w:sz w:val="28"/>
          <w:szCs w:val="28"/>
        </w:rPr>
        <w:t>81</w:t>
      </w:r>
      <w:r w:rsidR="006A3C2B" w:rsidRPr="00A4569C">
        <w:rPr>
          <w:color w:val="000000" w:themeColor="text1"/>
          <w:sz w:val="28"/>
          <w:szCs w:val="28"/>
        </w:rPr>
        <w:t xml:space="preserve"> </w:t>
      </w:r>
      <w:r w:rsidR="00DB3B0B" w:rsidRPr="00A4569C">
        <w:rPr>
          <w:color w:val="000000" w:themeColor="text1"/>
          <w:sz w:val="28"/>
          <w:szCs w:val="28"/>
        </w:rPr>
        <w:t>единиц</w:t>
      </w:r>
      <w:r w:rsidR="00483F32" w:rsidRPr="00A4569C">
        <w:rPr>
          <w:color w:val="000000" w:themeColor="text1"/>
          <w:sz w:val="28"/>
          <w:szCs w:val="28"/>
        </w:rPr>
        <w:t>, число</w:t>
      </w:r>
      <w:r w:rsidR="0075698A" w:rsidRPr="00A4569C">
        <w:rPr>
          <w:color w:val="000000" w:themeColor="text1"/>
          <w:sz w:val="28"/>
          <w:szCs w:val="28"/>
        </w:rPr>
        <w:t xml:space="preserve"> участников </w:t>
      </w:r>
      <w:r w:rsidR="00055896" w:rsidRPr="00A4569C">
        <w:rPr>
          <w:color w:val="000000" w:themeColor="text1"/>
          <w:sz w:val="28"/>
          <w:szCs w:val="28"/>
        </w:rPr>
        <w:t>уменьшилось</w:t>
      </w:r>
      <w:r w:rsidR="006253A3" w:rsidRPr="00A4569C">
        <w:rPr>
          <w:color w:val="000000" w:themeColor="text1"/>
          <w:sz w:val="28"/>
          <w:szCs w:val="28"/>
        </w:rPr>
        <w:t xml:space="preserve"> на </w:t>
      </w:r>
      <w:r w:rsidR="00055896" w:rsidRPr="00A4569C">
        <w:rPr>
          <w:b/>
          <w:color w:val="000000" w:themeColor="text1"/>
          <w:sz w:val="28"/>
          <w:szCs w:val="28"/>
        </w:rPr>
        <w:t>1190</w:t>
      </w:r>
      <w:r w:rsidR="00CE2B51" w:rsidRPr="00A4569C">
        <w:rPr>
          <w:color w:val="000000" w:themeColor="text1"/>
          <w:sz w:val="28"/>
          <w:szCs w:val="28"/>
        </w:rPr>
        <w:t xml:space="preserve"> человек</w:t>
      </w:r>
      <w:r w:rsidRPr="00A4569C">
        <w:rPr>
          <w:color w:val="000000" w:themeColor="text1"/>
          <w:sz w:val="28"/>
          <w:szCs w:val="28"/>
        </w:rPr>
        <w:t xml:space="preserve">. </w:t>
      </w:r>
      <w:r w:rsidR="002A7179" w:rsidRPr="00A4569C">
        <w:rPr>
          <w:color w:val="000000" w:themeColor="text1"/>
          <w:sz w:val="28"/>
          <w:szCs w:val="28"/>
        </w:rPr>
        <w:t>С</w:t>
      </w:r>
      <w:r w:rsidR="00CE2B51" w:rsidRPr="00A4569C">
        <w:rPr>
          <w:color w:val="000000" w:themeColor="text1"/>
          <w:sz w:val="28"/>
          <w:szCs w:val="28"/>
        </w:rPr>
        <w:t>редне областной показатель</w:t>
      </w:r>
      <w:r w:rsidR="00ED49CA" w:rsidRPr="00A4569C">
        <w:rPr>
          <w:color w:val="000000" w:themeColor="text1"/>
          <w:sz w:val="28"/>
          <w:szCs w:val="28"/>
        </w:rPr>
        <w:t xml:space="preserve"> </w:t>
      </w:r>
      <w:r w:rsidR="00055896" w:rsidRPr="00A4569C">
        <w:rPr>
          <w:color w:val="000000" w:themeColor="text1"/>
          <w:sz w:val="28"/>
          <w:szCs w:val="28"/>
        </w:rPr>
        <w:t>за 2019</w:t>
      </w:r>
      <w:r w:rsidR="006B2FE8" w:rsidRPr="00A4569C">
        <w:rPr>
          <w:color w:val="000000" w:themeColor="text1"/>
          <w:sz w:val="28"/>
          <w:szCs w:val="28"/>
        </w:rPr>
        <w:t xml:space="preserve"> год</w:t>
      </w:r>
      <w:r w:rsidR="00DD48CE" w:rsidRPr="00A4569C">
        <w:rPr>
          <w:color w:val="000000" w:themeColor="text1"/>
          <w:sz w:val="28"/>
          <w:szCs w:val="28"/>
        </w:rPr>
        <w:t xml:space="preserve"> -</w:t>
      </w:r>
      <w:r w:rsidR="00ED49CA" w:rsidRPr="00A4569C">
        <w:rPr>
          <w:color w:val="000000" w:themeColor="text1"/>
          <w:sz w:val="28"/>
          <w:szCs w:val="28"/>
        </w:rPr>
        <w:t xml:space="preserve"> на одно культурно-досуговое учреждение сети </w:t>
      </w:r>
      <w:r w:rsidR="00483F32" w:rsidRPr="00A4569C">
        <w:rPr>
          <w:color w:val="000000" w:themeColor="text1"/>
          <w:sz w:val="28"/>
          <w:szCs w:val="28"/>
        </w:rPr>
        <w:t>учреждений культуры</w:t>
      </w:r>
      <w:r w:rsidR="00455805" w:rsidRPr="00A4569C">
        <w:rPr>
          <w:color w:val="000000" w:themeColor="text1"/>
          <w:sz w:val="28"/>
          <w:szCs w:val="28"/>
        </w:rPr>
        <w:t xml:space="preserve"> приходится </w:t>
      </w:r>
      <w:r w:rsidR="00A4569C" w:rsidRPr="00A4569C">
        <w:rPr>
          <w:b/>
          <w:color w:val="000000" w:themeColor="text1"/>
          <w:sz w:val="28"/>
          <w:szCs w:val="28"/>
        </w:rPr>
        <w:t>9</w:t>
      </w:r>
      <w:r w:rsidR="00ED49CA" w:rsidRPr="00A4569C">
        <w:rPr>
          <w:b/>
          <w:color w:val="000000" w:themeColor="text1"/>
          <w:sz w:val="28"/>
          <w:szCs w:val="28"/>
        </w:rPr>
        <w:t xml:space="preserve"> </w:t>
      </w:r>
      <w:r w:rsidR="00ED49CA" w:rsidRPr="00A4569C">
        <w:rPr>
          <w:color w:val="000000" w:themeColor="text1"/>
          <w:sz w:val="28"/>
          <w:szCs w:val="28"/>
        </w:rPr>
        <w:t>клубных формир</w:t>
      </w:r>
      <w:r w:rsidR="00CE2B51" w:rsidRPr="00A4569C">
        <w:rPr>
          <w:color w:val="000000" w:themeColor="text1"/>
          <w:sz w:val="28"/>
          <w:szCs w:val="28"/>
        </w:rPr>
        <w:t xml:space="preserve">ований, а в сельской местности </w:t>
      </w:r>
      <w:r w:rsidR="006B2FE8" w:rsidRPr="00A4569C">
        <w:rPr>
          <w:b/>
          <w:color w:val="000000" w:themeColor="text1"/>
          <w:sz w:val="28"/>
          <w:szCs w:val="28"/>
        </w:rPr>
        <w:t>7</w:t>
      </w:r>
      <w:r w:rsidR="00CE2B51" w:rsidRPr="00A4569C">
        <w:rPr>
          <w:color w:val="000000" w:themeColor="text1"/>
          <w:sz w:val="28"/>
          <w:szCs w:val="28"/>
        </w:rPr>
        <w:t xml:space="preserve"> клубных формирований</w:t>
      </w:r>
      <w:r w:rsidR="001F1F5E" w:rsidRPr="00A4569C">
        <w:rPr>
          <w:color w:val="000000" w:themeColor="text1"/>
          <w:sz w:val="28"/>
          <w:szCs w:val="28"/>
        </w:rPr>
        <w:t xml:space="preserve">. </w:t>
      </w:r>
      <w:r w:rsidR="00ED49CA" w:rsidRPr="00A4569C">
        <w:rPr>
          <w:color w:val="000000" w:themeColor="text1"/>
          <w:sz w:val="28"/>
          <w:szCs w:val="28"/>
        </w:rPr>
        <w:t xml:space="preserve">Наибольшее количество клубных формирований </w:t>
      </w:r>
      <w:r w:rsidR="00EF0F61" w:rsidRPr="00A4569C">
        <w:rPr>
          <w:color w:val="000000" w:themeColor="text1"/>
          <w:sz w:val="28"/>
          <w:szCs w:val="28"/>
        </w:rPr>
        <w:t xml:space="preserve">в </w:t>
      </w:r>
      <w:r w:rsidR="00EF0F61" w:rsidRPr="00A4569C">
        <w:rPr>
          <w:sz w:val="28"/>
          <w:szCs w:val="28"/>
        </w:rPr>
        <w:t>культурно-досуговом</w:t>
      </w:r>
      <w:r w:rsidR="003D5887" w:rsidRPr="00A4569C">
        <w:rPr>
          <w:sz w:val="28"/>
          <w:szCs w:val="28"/>
        </w:rPr>
        <w:t xml:space="preserve"> учреждении </w:t>
      </w:r>
      <w:r w:rsidR="00ED49CA" w:rsidRPr="00A4569C">
        <w:rPr>
          <w:sz w:val="28"/>
          <w:szCs w:val="28"/>
        </w:rPr>
        <w:t>в МО области</w:t>
      </w:r>
      <w:r w:rsidR="003D5887" w:rsidRPr="00A4569C">
        <w:rPr>
          <w:sz w:val="28"/>
          <w:szCs w:val="28"/>
        </w:rPr>
        <w:t>:</w:t>
      </w:r>
    </w:p>
    <w:p w:rsidR="001F1F5E" w:rsidRPr="00A4569C" w:rsidRDefault="001F1F5E" w:rsidP="001F1F5E">
      <w:pPr>
        <w:pStyle w:val="a3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>-</w:t>
      </w:r>
      <w:r w:rsidR="00DD48CE" w:rsidRPr="00A4569C">
        <w:rPr>
          <w:color w:val="000000" w:themeColor="text1"/>
          <w:sz w:val="28"/>
          <w:szCs w:val="28"/>
        </w:rPr>
        <w:t>МО «</w:t>
      </w:r>
      <w:r w:rsidR="00E01BE8" w:rsidRPr="00A4569C">
        <w:rPr>
          <w:color w:val="000000" w:themeColor="text1"/>
          <w:sz w:val="28"/>
          <w:szCs w:val="28"/>
        </w:rPr>
        <w:t>Балтийский МР</w:t>
      </w:r>
      <w:r w:rsidR="00DD48CE" w:rsidRPr="00A4569C">
        <w:rPr>
          <w:color w:val="000000" w:themeColor="text1"/>
          <w:sz w:val="28"/>
          <w:szCs w:val="28"/>
        </w:rPr>
        <w:t xml:space="preserve">» </w:t>
      </w:r>
      <w:r w:rsidR="00E01BE8" w:rsidRPr="00A4569C">
        <w:rPr>
          <w:color w:val="000000" w:themeColor="text1"/>
          <w:sz w:val="28"/>
          <w:szCs w:val="28"/>
        </w:rPr>
        <w:t>(МУК КМЦ г. Балтийск)</w:t>
      </w:r>
      <w:r w:rsidR="00021F30" w:rsidRPr="00A4569C">
        <w:rPr>
          <w:color w:val="000000" w:themeColor="text1"/>
          <w:sz w:val="28"/>
          <w:szCs w:val="28"/>
        </w:rPr>
        <w:t xml:space="preserve"> </w:t>
      </w:r>
      <w:r w:rsidR="00DB3B0B" w:rsidRPr="00A4569C">
        <w:rPr>
          <w:color w:val="000000" w:themeColor="text1"/>
          <w:sz w:val="28"/>
          <w:szCs w:val="28"/>
        </w:rPr>
        <w:t>–</w:t>
      </w:r>
      <w:r w:rsidR="00BE05D1" w:rsidRPr="00A4569C">
        <w:rPr>
          <w:color w:val="000000" w:themeColor="text1"/>
          <w:sz w:val="28"/>
          <w:szCs w:val="28"/>
        </w:rPr>
        <w:t xml:space="preserve"> </w:t>
      </w:r>
      <w:r w:rsidR="00D84275" w:rsidRPr="00A4569C">
        <w:rPr>
          <w:color w:val="000000" w:themeColor="text1"/>
          <w:sz w:val="28"/>
          <w:szCs w:val="28"/>
        </w:rPr>
        <w:t>6</w:t>
      </w:r>
      <w:r w:rsidR="00A4569C" w:rsidRPr="00A4569C">
        <w:rPr>
          <w:color w:val="000000" w:themeColor="text1"/>
          <w:sz w:val="28"/>
          <w:szCs w:val="28"/>
        </w:rPr>
        <w:t>6</w:t>
      </w:r>
      <w:r w:rsidR="00EF0F61" w:rsidRPr="00A4569C">
        <w:rPr>
          <w:color w:val="000000" w:themeColor="text1"/>
          <w:sz w:val="28"/>
          <w:szCs w:val="28"/>
        </w:rPr>
        <w:t xml:space="preserve"> клубных формирований</w:t>
      </w:r>
      <w:r w:rsidR="00DB3B0B" w:rsidRPr="00A4569C">
        <w:rPr>
          <w:color w:val="000000" w:themeColor="text1"/>
          <w:sz w:val="28"/>
          <w:szCs w:val="28"/>
        </w:rPr>
        <w:t>;</w:t>
      </w:r>
      <w:r w:rsidR="00ED49CA" w:rsidRPr="00A4569C">
        <w:rPr>
          <w:color w:val="000000" w:themeColor="text1"/>
          <w:sz w:val="28"/>
          <w:szCs w:val="28"/>
        </w:rPr>
        <w:t xml:space="preserve"> </w:t>
      </w:r>
    </w:p>
    <w:p w:rsidR="00A4569C" w:rsidRPr="00A4569C" w:rsidRDefault="00A4569C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>-МО «Светловский ГО» (МАУК МО «СГО» КМЦ) - 46;</w:t>
      </w:r>
    </w:p>
    <w:p w:rsidR="00A4569C" w:rsidRPr="00A4569C" w:rsidRDefault="00A4569C" w:rsidP="00A4569C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>-МО «Гусевский ГО» (МАУ ГДК г. Гусева) -43;</w:t>
      </w:r>
    </w:p>
    <w:p w:rsidR="00A4569C" w:rsidRPr="00A4569C" w:rsidRDefault="00A4569C" w:rsidP="00A4569C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>-МО «Черняховский ГО» (МБУ «ЦКиД»</w:t>
      </w:r>
      <w:r w:rsidRPr="00A4569C">
        <w:rPr>
          <w:color w:val="000000" w:themeColor="text1"/>
        </w:rPr>
        <w:t xml:space="preserve"> </w:t>
      </w:r>
      <w:r w:rsidRPr="00A4569C">
        <w:rPr>
          <w:color w:val="000000" w:themeColor="text1"/>
          <w:sz w:val="28"/>
          <w:szCs w:val="28"/>
        </w:rPr>
        <w:t xml:space="preserve">г. Черняховск) -43; </w:t>
      </w:r>
    </w:p>
    <w:p w:rsidR="00A4569C" w:rsidRPr="00A4569C" w:rsidRDefault="00A4569C" w:rsidP="00A4569C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>-МО ГО «Город Калининград (МАУК ДК «Машиностроитель») - 41;</w:t>
      </w:r>
    </w:p>
    <w:p w:rsidR="001F1F5E" w:rsidRPr="00A4569C" w:rsidRDefault="00A4569C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A4569C">
        <w:rPr>
          <w:color w:val="000000" w:themeColor="text1"/>
          <w:sz w:val="28"/>
          <w:szCs w:val="28"/>
        </w:rPr>
        <w:t xml:space="preserve"> </w:t>
      </w:r>
      <w:r w:rsidR="001F1F5E" w:rsidRPr="00A4569C">
        <w:rPr>
          <w:color w:val="000000" w:themeColor="text1"/>
          <w:sz w:val="28"/>
          <w:szCs w:val="28"/>
        </w:rPr>
        <w:t>-</w:t>
      </w:r>
      <w:r w:rsidR="00FE35DC" w:rsidRPr="00A4569C">
        <w:rPr>
          <w:color w:val="000000" w:themeColor="text1"/>
          <w:sz w:val="28"/>
          <w:szCs w:val="28"/>
        </w:rPr>
        <w:t xml:space="preserve"> </w:t>
      </w:r>
      <w:r w:rsidR="00ED49CA" w:rsidRPr="00A4569C">
        <w:rPr>
          <w:color w:val="000000" w:themeColor="text1"/>
          <w:sz w:val="28"/>
          <w:szCs w:val="28"/>
        </w:rPr>
        <w:t xml:space="preserve">МО «Советский </w:t>
      </w:r>
      <w:r w:rsidR="007A22A7" w:rsidRPr="00A4569C">
        <w:rPr>
          <w:color w:val="000000" w:themeColor="text1"/>
          <w:sz w:val="28"/>
          <w:szCs w:val="28"/>
        </w:rPr>
        <w:t>ГО»</w:t>
      </w:r>
      <w:r w:rsidR="00E01BE8" w:rsidRPr="00A4569C">
        <w:rPr>
          <w:color w:val="000000" w:themeColor="text1"/>
          <w:sz w:val="28"/>
          <w:szCs w:val="28"/>
        </w:rPr>
        <w:t xml:space="preserve"> (</w:t>
      </w:r>
      <w:r w:rsidR="00E01BE8" w:rsidRPr="00A4569C">
        <w:rPr>
          <w:rFonts w:eastAsia="Calibri"/>
          <w:sz w:val="28"/>
          <w:szCs w:val="28"/>
        </w:rPr>
        <w:t>МБУК «ЦКиД «Парус»</w:t>
      </w:r>
      <w:r w:rsidR="00E01BE8" w:rsidRPr="00A4569C">
        <w:rPr>
          <w:color w:val="000000" w:themeColor="text1"/>
          <w:sz w:val="28"/>
          <w:szCs w:val="28"/>
        </w:rPr>
        <w:t>)</w:t>
      </w:r>
      <w:r w:rsidR="007A22A7" w:rsidRPr="00A4569C">
        <w:rPr>
          <w:color w:val="000000" w:themeColor="text1"/>
          <w:sz w:val="28"/>
          <w:szCs w:val="28"/>
        </w:rPr>
        <w:t xml:space="preserve"> </w:t>
      </w:r>
      <w:r w:rsidRPr="00A4569C">
        <w:rPr>
          <w:color w:val="000000" w:themeColor="text1"/>
          <w:sz w:val="28"/>
          <w:szCs w:val="28"/>
        </w:rPr>
        <w:t>–</w:t>
      </w:r>
      <w:r w:rsidR="00BE05D1" w:rsidRPr="00A4569C">
        <w:rPr>
          <w:color w:val="000000" w:themeColor="text1"/>
          <w:sz w:val="28"/>
          <w:szCs w:val="28"/>
        </w:rPr>
        <w:t xml:space="preserve"> </w:t>
      </w:r>
      <w:r w:rsidRPr="00A4569C">
        <w:rPr>
          <w:color w:val="000000" w:themeColor="text1"/>
          <w:sz w:val="28"/>
          <w:szCs w:val="28"/>
        </w:rPr>
        <w:t>41.</w:t>
      </w:r>
    </w:p>
    <w:p w:rsidR="0062667F" w:rsidRPr="00A4569C" w:rsidRDefault="0062667F" w:rsidP="00A4569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0"/>
        <w:gridCol w:w="2182"/>
        <w:gridCol w:w="2071"/>
        <w:gridCol w:w="2156"/>
        <w:gridCol w:w="1954"/>
      </w:tblGrid>
      <w:tr w:rsidR="00ED49CA" w:rsidRPr="007E6CE5" w:rsidTr="00F502C2">
        <w:tc>
          <w:tcPr>
            <w:tcW w:w="850" w:type="dxa"/>
            <w:shd w:val="clear" w:color="auto" w:fill="92CDDC" w:themeFill="accent5" w:themeFillTint="99"/>
          </w:tcPr>
          <w:p w:rsidR="00ED49CA" w:rsidRPr="001D5AC7" w:rsidRDefault="00ED49CA" w:rsidP="007C122D">
            <w:pPr>
              <w:ind w:left="-709" w:right="-108"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182" w:type="dxa"/>
            <w:shd w:val="clear" w:color="auto" w:fill="92CDDC" w:themeFill="accent5" w:themeFillTint="99"/>
          </w:tcPr>
          <w:p w:rsidR="00ED49CA" w:rsidRPr="001D5AC7" w:rsidRDefault="00ED49CA" w:rsidP="007509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2071" w:type="dxa"/>
            <w:shd w:val="clear" w:color="auto" w:fill="92CDDC" w:themeFill="accent5" w:themeFillTint="99"/>
          </w:tcPr>
          <w:p w:rsidR="0075099B" w:rsidRDefault="00ED49CA" w:rsidP="00750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ED49CA" w:rsidRPr="001D5AC7" w:rsidRDefault="00ED49CA" w:rsidP="00750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2156" w:type="dxa"/>
            <w:shd w:val="clear" w:color="auto" w:fill="92CDDC" w:themeFill="accent5" w:themeFillTint="99"/>
          </w:tcPr>
          <w:p w:rsidR="0075099B" w:rsidRDefault="00ED49CA" w:rsidP="0075099B">
            <w:pPr>
              <w:spacing w:after="0"/>
              <w:ind w:left="106" w:hanging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Кол-во клубных формирований в </w:t>
            </w:r>
            <w:r w:rsidR="0062667F"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сельской</w:t>
            </w:r>
          </w:p>
          <w:p w:rsidR="00ED49CA" w:rsidRPr="001D5AC7" w:rsidRDefault="0062667F" w:rsidP="0075099B">
            <w:pPr>
              <w:spacing w:after="0"/>
              <w:ind w:left="106" w:hanging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местности</w:t>
            </w:r>
          </w:p>
        </w:tc>
        <w:tc>
          <w:tcPr>
            <w:tcW w:w="1954" w:type="dxa"/>
            <w:shd w:val="clear" w:color="auto" w:fill="92CDDC" w:themeFill="accent5" w:themeFillTint="99"/>
          </w:tcPr>
          <w:p w:rsidR="00ED49CA" w:rsidRPr="001D5AC7" w:rsidRDefault="00ED49CA" w:rsidP="0075099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A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участников в сельской местности</w:t>
            </w:r>
          </w:p>
        </w:tc>
      </w:tr>
      <w:tr w:rsidR="001C74D8" w:rsidRPr="007E6CE5" w:rsidTr="00F502C2">
        <w:tc>
          <w:tcPr>
            <w:tcW w:w="850" w:type="dxa"/>
            <w:shd w:val="clear" w:color="auto" w:fill="DAEEF3" w:themeFill="accent5" w:themeFillTint="33"/>
          </w:tcPr>
          <w:p w:rsidR="001C74D8" w:rsidRPr="001D5AC7" w:rsidRDefault="001C74D8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 w:rsidRPr="001D5AC7">
              <w:rPr>
                <w:b/>
                <w:color w:val="000000" w:themeColor="text1"/>
              </w:rPr>
              <w:t>2016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2072 (-39)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31844(-46)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1329 (-48)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1C74D8" w:rsidRPr="008C0393" w:rsidRDefault="001C74D8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17259(-179)</w:t>
            </w:r>
          </w:p>
        </w:tc>
      </w:tr>
      <w:tr w:rsidR="009E02A7" w:rsidRPr="007E6CE5" w:rsidTr="00F502C2">
        <w:tc>
          <w:tcPr>
            <w:tcW w:w="850" w:type="dxa"/>
            <w:shd w:val="clear" w:color="auto" w:fill="DAEEF3" w:themeFill="accent5" w:themeFillTint="33"/>
          </w:tcPr>
          <w:p w:rsidR="009E02A7" w:rsidRPr="001D5AC7" w:rsidRDefault="009E02A7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9E02A7" w:rsidRPr="0075099B" w:rsidRDefault="006253A3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2110</w:t>
            </w:r>
            <w:r w:rsidR="009E02A7"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</w:t>
            </w:r>
            <w:r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  <w:r w:rsidR="009E02A7"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9E02A7" w:rsidRPr="0075099B" w:rsidRDefault="008C0393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33487(+1643)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9E02A7" w:rsidRPr="0075099B" w:rsidRDefault="0075099B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1362</w:t>
            </w:r>
            <w:r w:rsidR="000A5BC5"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="000A5BC5"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9E02A7" w:rsidRPr="0075099B" w:rsidRDefault="008C0393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18690(+1431)</w:t>
            </w:r>
          </w:p>
        </w:tc>
      </w:tr>
      <w:tr w:rsidR="00D84275" w:rsidRPr="007E6CE5" w:rsidTr="00F502C2">
        <w:tc>
          <w:tcPr>
            <w:tcW w:w="850" w:type="dxa"/>
            <w:shd w:val="clear" w:color="auto" w:fill="DAEEF3" w:themeFill="accent5" w:themeFillTint="33"/>
          </w:tcPr>
          <w:p w:rsidR="00D84275" w:rsidRDefault="00D84275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D84275" w:rsidRPr="00F77606" w:rsidRDefault="0075099B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2065(-45)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D84275" w:rsidRPr="00F77606" w:rsidRDefault="0075099B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34078(+591)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D84275" w:rsidRPr="00F77606" w:rsidRDefault="0075099B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1326(-36)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D84275" w:rsidRPr="00F77606" w:rsidRDefault="0075099B" w:rsidP="006266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6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18640(-50)</w:t>
            </w:r>
          </w:p>
        </w:tc>
      </w:tr>
      <w:tr w:rsidR="005B21BA" w:rsidRPr="007E6CE5" w:rsidTr="00F502C2">
        <w:tc>
          <w:tcPr>
            <w:tcW w:w="850" w:type="dxa"/>
            <w:shd w:val="clear" w:color="auto" w:fill="DAEEF3" w:themeFill="accent5" w:themeFillTint="33"/>
          </w:tcPr>
          <w:p w:rsidR="005B21BA" w:rsidRDefault="005B21BA" w:rsidP="007C122D">
            <w:pPr>
              <w:pStyle w:val="a3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2182" w:type="dxa"/>
            <w:shd w:val="clear" w:color="auto" w:fill="DAEEF3" w:themeFill="accent5" w:themeFillTint="33"/>
          </w:tcPr>
          <w:p w:rsidR="005B21BA" w:rsidRDefault="00FC025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1984 (-81)</w:t>
            </w:r>
          </w:p>
        </w:tc>
        <w:tc>
          <w:tcPr>
            <w:tcW w:w="2071" w:type="dxa"/>
            <w:shd w:val="clear" w:color="auto" w:fill="DAEEF3" w:themeFill="accent5" w:themeFillTint="33"/>
          </w:tcPr>
          <w:p w:rsidR="005B21BA" w:rsidRDefault="00FC025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32888 (-1190)</w:t>
            </w:r>
          </w:p>
        </w:tc>
        <w:tc>
          <w:tcPr>
            <w:tcW w:w="2156" w:type="dxa"/>
            <w:shd w:val="clear" w:color="auto" w:fill="DAEEF3" w:themeFill="accent5" w:themeFillTint="33"/>
          </w:tcPr>
          <w:p w:rsidR="005B21BA" w:rsidRDefault="00FC025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1285 (-41)</w:t>
            </w:r>
          </w:p>
        </w:tc>
        <w:tc>
          <w:tcPr>
            <w:tcW w:w="1954" w:type="dxa"/>
            <w:shd w:val="clear" w:color="auto" w:fill="DAEEF3" w:themeFill="accent5" w:themeFillTint="33"/>
          </w:tcPr>
          <w:p w:rsidR="005B21BA" w:rsidRDefault="00FC0258" w:rsidP="0062667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17705 (</w:t>
            </w:r>
            <w:r w:rsidR="00F776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-935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DB3B0B" w:rsidRPr="007E6CE5" w:rsidRDefault="00DB3B0B" w:rsidP="00723E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81482" w:rsidRPr="008352A8" w:rsidRDefault="00ED49CA" w:rsidP="00E814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Из общего числа клубных формирований, в соответствии с формой статистической отчетности, выделяются</w:t>
      </w:r>
      <w:r w:rsidR="00E8710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67F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любительские объединения, клубы по интересам</w:t>
      </w:r>
      <w:r w:rsidR="0062667F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848 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ед. (</w:t>
      </w:r>
      <w:r w:rsidR="00CE78D0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г.-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902 </w:t>
      </w:r>
      <w:r w:rsidR="007A22A7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ед.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661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667F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0D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  <w:r w:rsidR="00125AD3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16 591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A5BC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E78D0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CE78D0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FE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CE78D0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17 976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AD3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1C74D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A22A7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2667F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клубные</w:t>
      </w:r>
      <w:r w:rsidR="00FE35DC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формирования</w:t>
      </w:r>
      <w:r w:rsidR="0062667F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E35D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7E6CE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5887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25AD3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163</w:t>
      </w:r>
      <w:r w:rsidR="007E6CE5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6CE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DE433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г.-</w:t>
      </w:r>
      <w:r w:rsidR="003D5887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163</w:t>
      </w:r>
      <w:r w:rsidR="00125AD3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60D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единиц, число участников-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16 297</w:t>
      </w:r>
      <w:r w:rsidR="000A5BC5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DE433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125AD3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16 102</w:t>
      </w:r>
      <w:r w:rsidR="00125AD3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22A7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3969A2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прочих</w:t>
      </w:r>
      <w:r w:rsidR="003969A2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 </w:t>
      </w:r>
      <w:r w:rsidR="003969A2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формирования самодеятельного народного творчества</w:t>
      </w:r>
      <w:r w:rsidR="003969A2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FE35DC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35D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7A22A7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ставляют</w:t>
      </w:r>
      <w:r w:rsidR="007E6CE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BC5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D5887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046</w:t>
      </w:r>
      <w:r w:rsidR="00DE4338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единиц</w:t>
      </w:r>
      <w:r w:rsidR="00DE433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</w:t>
      </w:r>
      <w:r w:rsidR="00CE78D0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3B60D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DE433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5BC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1 121</w:t>
      </w:r>
      <w:r w:rsidR="003B60D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</w:t>
      </w:r>
      <w:r w:rsidR="00FE35D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рований, с числом участни</w:t>
      </w:r>
      <w:r w:rsidR="007A22A7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 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14 357 </w:t>
      </w:r>
      <w:r w:rsidR="00DE6615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человек (</w:t>
      </w:r>
      <w:r w:rsidR="00F77606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в 2018</w:t>
      </w:r>
      <w:r w:rsidR="00DE4338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г. -</w:t>
      </w:r>
      <w:r w:rsidR="00F77606" w:rsidRPr="008352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15 117</w:t>
      </w:r>
      <w:r w:rsidR="00F9530D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35DC" w:rsidRPr="008352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35DC" w:rsidRPr="008352A8">
        <w:rPr>
          <w:rFonts w:ascii="Times New Roman" w:hAnsi="Times New Roman" w:cs="Times New Roman"/>
          <w:sz w:val="28"/>
          <w:szCs w:val="28"/>
        </w:rPr>
        <w:t>что состав</w:t>
      </w:r>
      <w:r w:rsidR="00F9530D" w:rsidRPr="008352A8">
        <w:rPr>
          <w:rFonts w:ascii="Times New Roman" w:hAnsi="Times New Roman" w:cs="Times New Roman"/>
          <w:sz w:val="28"/>
          <w:szCs w:val="28"/>
        </w:rPr>
        <w:t xml:space="preserve">ляет </w:t>
      </w:r>
      <w:r w:rsidR="00D001CB" w:rsidRPr="008352A8">
        <w:rPr>
          <w:rFonts w:ascii="Times New Roman" w:hAnsi="Times New Roman" w:cs="Times New Roman"/>
          <w:b/>
          <w:sz w:val="28"/>
          <w:szCs w:val="28"/>
        </w:rPr>
        <w:t>98</w:t>
      </w:r>
      <w:r w:rsidRPr="008352A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352A8">
        <w:rPr>
          <w:rFonts w:ascii="Times New Roman" w:hAnsi="Times New Roman" w:cs="Times New Roman"/>
          <w:sz w:val="28"/>
          <w:szCs w:val="28"/>
        </w:rPr>
        <w:t xml:space="preserve"> пр</w:t>
      </w:r>
      <w:r w:rsidR="00FE35DC" w:rsidRPr="008352A8">
        <w:rPr>
          <w:rFonts w:ascii="Times New Roman" w:hAnsi="Times New Roman" w:cs="Times New Roman"/>
          <w:sz w:val="28"/>
          <w:szCs w:val="28"/>
        </w:rPr>
        <w:t>очих формирова</w:t>
      </w:r>
      <w:r w:rsidR="00F9530D" w:rsidRPr="008352A8">
        <w:rPr>
          <w:rFonts w:ascii="Times New Roman" w:hAnsi="Times New Roman" w:cs="Times New Roman"/>
          <w:sz w:val="28"/>
          <w:szCs w:val="28"/>
        </w:rPr>
        <w:t xml:space="preserve">ний и </w:t>
      </w:r>
      <w:r w:rsidR="003B60D5" w:rsidRPr="008352A8">
        <w:rPr>
          <w:rFonts w:ascii="Times New Roman" w:hAnsi="Times New Roman" w:cs="Times New Roman"/>
          <w:b/>
          <w:sz w:val="28"/>
          <w:szCs w:val="28"/>
        </w:rPr>
        <w:t>9</w:t>
      </w:r>
      <w:r w:rsidR="00D001CB" w:rsidRPr="008352A8">
        <w:rPr>
          <w:rFonts w:ascii="Times New Roman" w:hAnsi="Times New Roman" w:cs="Times New Roman"/>
          <w:b/>
          <w:sz w:val="28"/>
          <w:szCs w:val="28"/>
        </w:rPr>
        <w:t>6</w:t>
      </w:r>
      <w:r w:rsidRPr="008352A8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8352A8">
        <w:rPr>
          <w:rFonts w:ascii="Times New Roman" w:hAnsi="Times New Roman" w:cs="Times New Roman"/>
          <w:sz w:val="28"/>
          <w:szCs w:val="28"/>
        </w:rPr>
        <w:t xml:space="preserve"> участников. Остальное - спортивные кружки, секции, другие творческие коллективы. </w:t>
      </w:r>
    </w:p>
    <w:p w:rsidR="00E81482" w:rsidRDefault="00E81482" w:rsidP="00E81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01CB" w:rsidRDefault="00D001CB" w:rsidP="00E81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001CB" w:rsidRPr="00E81482" w:rsidRDefault="00D001CB" w:rsidP="00E8148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497" w:type="dxa"/>
        <w:tblInd w:w="1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9"/>
        <w:gridCol w:w="2311"/>
        <w:gridCol w:w="1517"/>
        <w:gridCol w:w="2126"/>
        <w:gridCol w:w="1984"/>
      </w:tblGrid>
      <w:tr w:rsidR="00E81482" w:rsidRPr="007E6CE5" w:rsidTr="00400B4B">
        <w:trPr>
          <w:trHeight w:val="472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1482" w:rsidRPr="001D5AC7" w:rsidRDefault="00E81482" w:rsidP="00246B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E81482">
              <w:rPr>
                <w:rFonts w:ascii="Times New Roman" w:eastAsia="+mj-ea" w:hAnsi="Times New Roman" w:cs="Times New Roman"/>
                <w:b/>
                <w:color w:val="000000"/>
                <w:kern w:val="24"/>
                <w:sz w:val="28"/>
                <w:szCs w:val="28"/>
              </w:rPr>
              <w:t>Клубные формирования самодеятельного народного творчества</w:t>
            </w:r>
          </w:p>
        </w:tc>
      </w:tr>
      <w:tr w:rsidR="00246BD1" w:rsidRPr="007E6CE5" w:rsidTr="00400B4B">
        <w:trPr>
          <w:trHeight w:val="19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DB3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Год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400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участников</w:t>
            </w:r>
          </w:p>
          <w:p w:rsidR="00246BD1" w:rsidRPr="001D5AC7" w:rsidRDefault="00246BD1" w:rsidP="00400B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клубных формирований самодеятельного народного творчества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Кол-во участников в сельской местности</w:t>
            </w:r>
          </w:p>
          <w:p w:rsidR="00246BD1" w:rsidRPr="001D5AC7" w:rsidRDefault="00246BD1" w:rsidP="00246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AC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(человек)</w:t>
            </w:r>
          </w:p>
        </w:tc>
      </w:tr>
      <w:tr w:rsidR="00F9530D" w:rsidRPr="007E6CE5" w:rsidTr="00400B4B">
        <w:trPr>
          <w:trHeight w:val="6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Pr="001D5AC7" w:rsidRDefault="00F9530D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Pr="00D001CB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1148</w:t>
            </w:r>
          </w:p>
          <w:p w:rsidR="00392C5C" w:rsidRPr="00D001CB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(+23)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Pr="00D001CB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14576</w:t>
            </w:r>
          </w:p>
          <w:p w:rsidR="00392C5C" w:rsidRPr="00D001CB" w:rsidRDefault="00392C5C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</w:t>
            </w:r>
            <w:r w:rsidR="003539E0"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+69)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Pr="00D001CB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676</w:t>
            </w:r>
          </w:p>
          <w:p w:rsidR="003539E0" w:rsidRPr="00D001CB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(+7)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9530D" w:rsidRPr="00D001CB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7548</w:t>
            </w:r>
          </w:p>
          <w:p w:rsidR="003539E0" w:rsidRPr="00D001CB" w:rsidRDefault="003539E0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D001C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(-201)</w:t>
            </w:r>
          </w:p>
        </w:tc>
      </w:tr>
      <w:tr w:rsidR="00D001CB" w:rsidRPr="007E6CE5" w:rsidTr="00400B4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01CB" w:rsidRDefault="00D001CB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0B4B" w:rsidRDefault="00D001C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1121</w:t>
            </w:r>
          </w:p>
          <w:p w:rsidR="00D001CB" w:rsidRDefault="00D001C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(-27)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0B4B" w:rsidRDefault="00D001C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15117</w:t>
            </w:r>
          </w:p>
          <w:p w:rsidR="00D001CB" w:rsidRDefault="00D001C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(+541)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01CB" w:rsidRDefault="00400B4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684</w:t>
            </w:r>
          </w:p>
          <w:p w:rsidR="00400B4B" w:rsidRDefault="00400B4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(+8)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001CB" w:rsidRDefault="00400B4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8180</w:t>
            </w:r>
          </w:p>
          <w:p w:rsidR="00400B4B" w:rsidRDefault="00400B4B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r w:rsidR="003B6A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+633)</w:t>
            </w:r>
          </w:p>
        </w:tc>
      </w:tr>
      <w:tr w:rsidR="008E688C" w:rsidRPr="007E6CE5" w:rsidTr="00400B4B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Default="008E688C" w:rsidP="00DE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2019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1046</w:t>
            </w:r>
          </w:p>
          <w:p w:rsidR="00F77606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(-75)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14357</w:t>
            </w:r>
          </w:p>
          <w:p w:rsidR="00F77606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(-760)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615</w:t>
            </w:r>
          </w:p>
          <w:p w:rsidR="00F77606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(- 69)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688C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7181</w:t>
            </w:r>
          </w:p>
          <w:p w:rsidR="00F77606" w:rsidRDefault="00F77606" w:rsidP="0024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(-999)</w:t>
            </w:r>
          </w:p>
        </w:tc>
      </w:tr>
    </w:tbl>
    <w:p w:rsidR="00DB3B0B" w:rsidRPr="007E6CE5" w:rsidRDefault="00DB3B0B" w:rsidP="00723EAC">
      <w:pPr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52ED3" w:rsidRPr="00F77606" w:rsidRDefault="008E688C" w:rsidP="00DB3B0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В 2019</w:t>
      </w:r>
      <w:r w:rsidR="00F52ED3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3B60D5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6A4C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уменьшил</w:t>
      </w:r>
      <w:r w:rsidR="003539E0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ось</w:t>
      </w:r>
      <w:r w:rsidR="00F52ED3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число</w:t>
      </w:r>
      <w:r w:rsidR="003B60D5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формирований самодеятельного народного творчества</w:t>
      </w:r>
      <w:r w:rsidR="003539E0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77606" w:rsidRPr="00F77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</w:t>
      </w:r>
      <w:r w:rsidR="003B6A4C" w:rsidRPr="00F77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6A4C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единиц</w:t>
      </w:r>
      <w:r w:rsidR="00F454E2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6A4C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4E2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участников </w:t>
      </w:r>
      <w:r w:rsidR="00F77606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83655D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F77606" w:rsidRPr="00F776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760</w:t>
      </w:r>
      <w:r w:rsidR="00F52ED3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F454E2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ED3" w:rsidRPr="00F7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352D" w:rsidRDefault="00CE78D0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4352D">
        <w:rPr>
          <w:noProof/>
          <w:color w:val="000000" w:themeColor="text1"/>
          <w:sz w:val="36"/>
          <w:szCs w:val="36"/>
        </w:rPr>
        <w:drawing>
          <wp:inline distT="0" distB="0" distL="0" distR="0" wp14:anchorId="2A3B9CE7" wp14:editId="4BFF1EE3">
            <wp:extent cx="5238750" cy="2971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52D" w:rsidRDefault="00C4352D" w:rsidP="003179F8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C4352D" w:rsidRDefault="00C4352D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4352D" w:rsidRDefault="00C4352D" w:rsidP="00DB3B0B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A0D2E" w:rsidRPr="008352A8" w:rsidRDefault="00ED49CA" w:rsidP="00DB3B0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>На 01.0</w:t>
      </w:r>
      <w:r w:rsidR="007E20CE" w:rsidRPr="008352A8">
        <w:rPr>
          <w:color w:val="000000" w:themeColor="text1"/>
          <w:sz w:val="28"/>
          <w:szCs w:val="28"/>
        </w:rPr>
        <w:t>1.2020</w:t>
      </w:r>
      <w:r w:rsidRPr="008352A8">
        <w:rPr>
          <w:color w:val="000000" w:themeColor="text1"/>
          <w:sz w:val="28"/>
          <w:szCs w:val="28"/>
        </w:rPr>
        <w:t xml:space="preserve"> года в учреждениях культ</w:t>
      </w:r>
      <w:r w:rsidR="007A22A7" w:rsidRPr="008352A8">
        <w:rPr>
          <w:color w:val="000000" w:themeColor="text1"/>
          <w:sz w:val="28"/>
          <w:szCs w:val="28"/>
        </w:rPr>
        <w:t xml:space="preserve">урно-досугового типа работало </w:t>
      </w:r>
      <w:r w:rsidR="00AF0DD3" w:rsidRPr="008352A8">
        <w:rPr>
          <w:b/>
          <w:color w:val="000000" w:themeColor="text1"/>
          <w:sz w:val="28"/>
          <w:szCs w:val="28"/>
        </w:rPr>
        <w:t>59</w:t>
      </w:r>
      <w:r w:rsidR="00565542" w:rsidRPr="008352A8">
        <w:rPr>
          <w:b/>
          <w:color w:val="000000" w:themeColor="text1"/>
          <w:sz w:val="28"/>
          <w:szCs w:val="28"/>
        </w:rPr>
        <w:t xml:space="preserve"> </w:t>
      </w:r>
      <w:r w:rsidR="00F502C2" w:rsidRPr="008352A8">
        <w:rPr>
          <w:color w:val="000000" w:themeColor="text1"/>
          <w:sz w:val="28"/>
          <w:szCs w:val="28"/>
        </w:rPr>
        <w:t>клубных</w:t>
      </w:r>
      <w:r w:rsidRPr="008352A8">
        <w:rPr>
          <w:color w:val="000000" w:themeColor="text1"/>
          <w:sz w:val="28"/>
          <w:szCs w:val="28"/>
        </w:rPr>
        <w:t xml:space="preserve"> формирований</w:t>
      </w:r>
      <w:r w:rsidR="003179F8" w:rsidRPr="008352A8">
        <w:rPr>
          <w:color w:val="000000" w:themeColor="text1"/>
          <w:sz w:val="28"/>
          <w:szCs w:val="28"/>
        </w:rPr>
        <w:t xml:space="preserve"> (</w:t>
      </w:r>
      <w:r w:rsidR="007E20CE" w:rsidRPr="008352A8">
        <w:rPr>
          <w:color w:val="000000" w:themeColor="text1"/>
          <w:sz w:val="28"/>
          <w:szCs w:val="28"/>
        </w:rPr>
        <w:t>2018</w:t>
      </w:r>
      <w:r w:rsidR="00EF0F61" w:rsidRPr="008352A8">
        <w:rPr>
          <w:color w:val="000000" w:themeColor="text1"/>
          <w:sz w:val="28"/>
          <w:szCs w:val="28"/>
        </w:rPr>
        <w:t>г.-</w:t>
      </w:r>
      <w:r w:rsidR="007E20CE" w:rsidRPr="008352A8">
        <w:rPr>
          <w:b/>
          <w:color w:val="000000" w:themeColor="text1"/>
          <w:sz w:val="28"/>
          <w:szCs w:val="28"/>
        </w:rPr>
        <w:t>57</w:t>
      </w:r>
      <w:r w:rsidR="00EF0F61" w:rsidRPr="008352A8">
        <w:rPr>
          <w:color w:val="000000" w:themeColor="text1"/>
          <w:sz w:val="28"/>
          <w:szCs w:val="28"/>
        </w:rPr>
        <w:t>)</w:t>
      </w:r>
      <w:r w:rsidRPr="008352A8">
        <w:rPr>
          <w:color w:val="000000" w:themeColor="text1"/>
          <w:sz w:val="28"/>
          <w:szCs w:val="28"/>
        </w:rPr>
        <w:t>, получивших звание «народный»,</w:t>
      </w:r>
      <w:r w:rsidR="007A22A7" w:rsidRPr="008352A8">
        <w:rPr>
          <w:color w:val="000000" w:themeColor="text1"/>
          <w:sz w:val="28"/>
          <w:szCs w:val="28"/>
        </w:rPr>
        <w:t xml:space="preserve"> у</w:t>
      </w:r>
      <w:r w:rsidR="00E603B2" w:rsidRPr="008352A8">
        <w:rPr>
          <w:color w:val="000000" w:themeColor="text1"/>
          <w:sz w:val="28"/>
          <w:szCs w:val="28"/>
        </w:rPr>
        <w:t>частниками которых являют</w:t>
      </w:r>
      <w:r w:rsidR="00C169B0" w:rsidRPr="008352A8">
        <w:rPr>
          <w:color w:val="000000" w:themeColor="text1"/>
          <w:sz w:val="28"/>
          <w:szCs w:val="28"/>
        </w:rPr>
        <w:t xml:space="preserve">ся </w:t>
      </w:r>
      <w:r w:rsidR="000C78CC" w:rsidRPr="008352A8">
        <w:rPr>
          <w:b/>
          <w:color w:val="000000" w:themeColor="text1"/>
          <w:sz w:val="28"/>
          <w:szCs w:val="28"/>
        </w:rPr>
        <w:t>909</w:t>
      </w:r>
      <w:r w:rsidR="008E2A3D" w:rsidRPr="008352A8">
        <w:rPr>
          <w:color w:val="000000" w:themeColor="text1"/>
          <w:sz w:val="28"/>
          <w:szCs w:val="28"/>
        </w:rPr>
        <w:t>человек</w:t>
      </w:r>
      <w:r w:rsidR="000C78CC" w:rsidRPr="008352A8">
        <w:rPr>
          <w:color w:val="000000" w:themeColor="text1"/>
          <w:sz w:val="28"/>
          <w:szCs w:val="28"/>
        </w:rPr>
        <w:t xml:space="preserve"> (2018</w:t>
      </w:r>
      <w:r w:rsidR="00EF0F61" w:rsidRPr="008352A8">
        <w:rPr>
          <w:color w:val="000000" w:themeColor="text1"/>
          <w:sz w:val="28"/>
          <w:szCs w:val="28"/>
        </w:rPr>
        <w:t xml:space="preserve"> г.- </w:t>
      </w:r>
      <w:r w:rsidR="00565542" w:rsidRPr="008352A8">
        <w:rPr>
          <w:b/>
          <w:color w:val="000000" w:themeColor="text1"/>
          <w:sz w:val="28"/>
          <w:szCs w:val="28"/>
        </w:rPr>
        <w:t>88</w:t>
      </w:r>
      <w:r w:rsidR="000C78CC" w:rsidRPr="008352A8">
        <w:rPr>
          <w:b/>
          <w:color w:val="000000" w:themeColor="text1"/>
          <w:sz w:val="28"/>
          <w:szCs w:val="28"/>
        </w:rPr>
        <w:t>8</w:t>
      </w:r>
      <w:r w:rsidR="00EF0F61" w:rsidRPr="008352A8">
        <w:rPr>
          <w:color w:val="000000" w:themeColor="text1"/>
          <w:sz w:val="28"/>
          <w:szCs w:val="28"/>
        </w:rPr>
        <w:t>)</w:t>
      </w:r>
      <w:r w:rsidRPr="008352A8">
        <w:rPr>
          <w:color w:val="000000" w:themeColor="text1"/>
          <w:sz w:val="28"/>
          <w:szCs w:val="28"/>
        </w:rPr>
        <w:t xml:space="preserve">, </w:t>
      </w:r>
      <w:r w:rsidR="000C78CC" w:rsidRPr="008352A8">
        <w:rPr>
          <w:b/>
          <w:color w:val="000000" w:themeColor="text1"/>
          <w:sz w:val="28"/>
          <w:szCs w:val="28"/>
        </w:rPr>
        <w:t>47</w:t>
      </w:r>
      <w:r w:rsidR="00EF0F61" w:rsidRPr="008352A8">
        <w:rPr>
          <w:b/>
          <w:color w:val="000000" w:themeColor="text1"/>
          <w:sz w:val="28"/>
          <w:szCs w:val="28"/>
        </w:rPr>
        <w:t xml:space="preserve"> </w:t>
      </w:r>
      <w:r w:rsidR="00565542" w:rsidRPr="008352A8">
        <w:rPr>
          <w:color w:val="000000" w:themeColor="text1"/>
          <w:sz w:val="28"/>
          <w:szCs w:val="28"/>
        </w:rPr>
        <w:t>коллектива</w:t>
      </w:r>
      <w:r w:rsidRPr="008352A8">
        <w:rPr>
          <w:color w:val="000000" w:themeColor="text1"/>
          <w:sz w:val="28"/>
          <w:szCs w:val="28"/>
        </w:rPr>
        <w:t xml:space="preserve"> имеют звание «образцовый детский</w:t>
      </w:r>
      <w:r w:rsidR="00C169B0" w:rsidRPr="008352A8">
        <w:rPr>
          <w:color w:val="000000" w:themeColor="text1"/>
          <w:sz w:val="28"/>
          <w:szCs w:val="28"/>
        </w:rPr>
        <w:t xml:space="preserve"> коллектив»</w:t>
      </w:r>
      <w:r w:rsidR="000C78CC" w:rsidRPr="008352A8">
        <w:rPr>
          <w:color w:val="000000" w:themeColor="text1"/>
          <w:sz w:val="28"/>
          <w:szCs w:val="28"/>
        </w:rPr>
        <w:t xml:space="preserve"> (в 2018</w:t>
      </w:r>
      <w:r w:rsidR="008E2A3D" w:rsidRPr="008352A8">
        <w:rPr>
          <w:color w:val="000000" w:themeColor="text1"/>
          <w:sz w:val="28"/>
          <w:szCs w:val="28"/>
        </w:rPr>
        <w:t xml:space="preserve"> г.- </w:t>
      </w:r>
      <w:r w:rsidR="008E2A3D" w:rsidRPr="008352A8">
        <w:rPr>
          <w:b/>
          <w:color w:val="000000" w:themeColor="text1"/>
          <w:sz w:val="28"/>
          <w:szCs w:val="28"/>
        </w:rPr>
        <w:t>4</w:t>
      </w:r>
      <w:r w:rsidR="000C78CC" w:rsidRPr="008352A8">
        <w:rPr>
          <w:b/>
          <w:color w:val="000000" w:themeColor="text1"/>
          <w:sz w:val="28"/>
          <w:szCs w:val="28"/>
        </w:rPr>
        <w:t>4</w:t>
      </w:r>
      <w:r w:rsidR="00EF0F61" w:rsidRPr="008352A8">
        <w:rPr>
          <w:color w:val="000000" w:themeColor="text1"/>
          <w:sz w:val="28"/>
          <w:szCs w:val="28"/>
        </w:rPr>
        <w:t xml:space="preserve">), </w:t>
      </w:r>
      <w:r w:rsidR="00C169B0" w:rsidRPr="008352A8">
        <w:rPr>
          <w:color w:val="000000" w:themeColor="text1"/>
          <w:sz w:val="28"/>
          <w:szCs w:val="28"/>
        </w:rPr>
        <w:t xml:space="preserve">в них занимается </w:t>
      </w:r>
      <w:r w:rsidR="008E2A3D" w:rsidRPr="008352A8">
        <w:rPr>
          <w:b/>
          <w:color w:val="000000" w:themeColor="text1"/>
          <w:sz w:val="28"/>
          <w:szCs w:val="28"/>
        </w:rPr>
        <w:t>1</w:t>
      </w:r>
      <w:r w:rsidR="003D5887" w:rsidRPr="008352A8">
        <w:rPr>
          <w:b/>
          <w:color w:val="000000" w:themeColor="text1"/>
          <w:sz w:val="28"/>
          <w:szCs w:val="28"/>
        </w:rPr>
        <w:t> </w:t>
      </w:r>
      <w:r w:rsidR="000C78CC" w:rsidRPr="008352A8">
        <w:rPr>
          <w:b/>
          <w:color w:val="000000" w:themeColor="text1"/>
          <w:sz w:val="28"/>
          <w:szCs w:val="28"/>
        </w:rPr>
        <w:t>339</w:t>
      </w:r>
      <w:r w:rsidR="003D5887" w:rsidRPr="008352A8">
        <w:rPr>
          <w:color w:val="000000" w:themeColor="text1"/>
          <w:sz w:val="28"/>
          <w:szCs w:val="28"/>
        </w:rPr>
        <w:t xml:space="preserve"> </w:t>
      </w:r>
      <w:r w:rsidRPr="008352A8">
        <w:rPr>
          <w:color w:val="000000" w:themeColor="text1"/>
          <w:sz w:val="28"/>
          <w:szCs w:val="28"/>
        </w:rPr>
        <w:t>участник</w:t>
      </w:r>
      <w:r w:rsidR="008E2A3D" w:rsidRPr="008352A8">
        <w:rPr>
          <w:color w:val="000000" w:themeColor="text1"/>
          <w:sz w:val="28"/>
          <w:szCs w:val="28"/>
        </w:rPr>
        <w:t xml:space="preserve"> </w:t>
      </w:r>
      <w:r w:rsidR="000C78CC" w:rsidRPr="008352A8">
        <w:rPr>
          <w:color w:val="000000" w:themeColor="text1"/>
          <w:sz w:val="28"/>
          <w:szCs w:val="28"/>
        </w:rPr>
        <w:t>(2018</w:t>
      </w:r>
      <w:r w:rsidR="008E2A3D" w:rsidRPr="008352A8">
        <w:rPr>
          <w:color w:val="000000" w:themeColor="text1"/>
          <w:sz w:val="28"/>
          <w:szCs w:val="28"/>
        </w:rPr>
        <w:t>г.-</w:t>
      </w:r>
      <w:r w:rsidR="008E2A3D" w:rsidRPr="008352A8">
        <w:rPr>
          <w:b/>
          <w:color w:val="000000" w:themeColor="text1"/>
          <w:sz w:val="28"/>
          <w:szCs w:val="28"/>
        </w:rPr>
        <w:t>1</w:t>
      </w:r>
      <w:r w:rsidR="000C78CC" w:rsidRPr="008352A8">
        <w:rPr>
          <w:b/>
          <w:color w:val="000000" w:themeColor="text1"/>
          <w:sz w:val="28"/>
          <w:szCs w:val="28"/>
        </w:rPr>
        <w:t> 301</w:t>
      </w:r>
      <w:r w:rsidR="00565542" w:rsidRPr="008352A8">
        <w:rPr>
          <w:b/>
          <w:color w:val="000000" w:themeColor="text1"/>
          <w:sz w:val="28"/>
          <w:szCs w:val="28"/>
        </w:rPr>
        <w:t xml:space="preserve"> </w:t>
      </w:r>
      <w:r w:rsidR="00565542" w:rsidRPr="008352A8">
        <w:rPr>
          <w:color w:val="000000" w:themeColor="text1"/>
          <w:sz w:val="28"/>
          <w:szCs w:val="28"/>
        </w:rPr>
        <w:t>участников</w:t>
      </w:r>
      <w:r w:rsidR="00EF0F61" w:rsidRPr="008352A8">
        <w:rPr>
          <w:color w:val="000000" w:themeColor="text1"/>
          <w:sz w:val="28"/>
          <w:szCs w:val="28"/>
        </w:rPr>
        <w:t>)</w:t>
      </w:r>
      <w:r w:rsidRPr="008352A8">
        <w:rPr>
          <w:color w:val="000000" w:themeColor="text1"/>
          <w:sz w:val="28"/>
          <w:szCs w:val="28"/>
        </w:rPr>
        <w:t xml:space="preserve">. </w:t>
      </w:r>
      <w:r w:rsidR="00C13552" w:rsidRPr="008352A8">
        <w:rPr>
          <w:color w:val="000000" w:themeColor="text1"/>
          <w:sz w:val="28"/>
          <w:szCs w:val="28"/>
        </w:rPr>
        <w:t xml:space="preserve">Общее </w:t>
      </w:r>
      <w:r w:rsidR="00C13552" w:rsidRPr="008352A8">
        <w:rPr>
          <w:sz w:val="28"/>
          <w:szCs w:val="28"/>
        </w:rPr>
        <w:t xml:space="preserve">количество </w:t>
      </w:r>
      <w:r w:rsidR="00E603B2" w:rsidRPr="008352A8">
        <w:rPr>
          <w:sz w:val="28"/>
          <w:szCs w:val="28"/>
        </w:rPr>
        <w:t>клубных формирований,</w:t>
      </w:r>
      <w:r w:rsidR="00C13552" w:rsidRPr="008352A8">
        <w:rPr>
          <w:sz w:val="28"/>
          <w:szCs w:val="28"/>
        </w:rPr>
        <w:t xml:space="preserve"> получивших звание «народный» и «образцовый детский коллектив» </w:t>
      </w:r>
      <w:r w:rsidR="00766702" w:rsidRPr="008352A8">
        <w:rPr>
          <w:sz w:val="28"/>
          <w:szCs w:val="28"/>
        </w:rPr>
        <w:t>увеличи</w:t>
      </w:r>
      <w:r w:rsidR="00E603B2" w:rsidRPr="008352A8">
        <w:rPr>
          <w:sz w:val="28"/>
          <w:szCs w:val="28"/>
        </w:rPr>
        <w:t>ло</w:t>
      </w:r>
      <w:r w:rsidR="004661D6" w:rsidRPr="008352A8">
        <w:rPr>
          <w:sz w:val="28"/>
          <w:szCs w:val="28"/>
        </w:rPr>
        <w:t>сь</w:t>
      </w:r>
      <w:r w:rsidR="00565542" w:rsidRPr="008352A8">
        <w:rPr>
          <w:sz w:val="28"/>
          <w:szCs w:val="28"/>
        </w:rPr>
        <w:t xml:space="preserve"> по ср</w:t>
      </w:r>
      <w:r w:rsidR="000C78CC" w:rsidRPr="008352A8">
        <w:rPr>
          <w:sz w:val="28"/>
          <w:szCs w:val="28"/>
        </w:rPr>
        <w:t>авнению с 2018</w:t>
      </w:r>
      <w:r w:rsidR="007E6CE5" w:rsidRPr="008352A8">
        <w:rPr>
          <w:sz w:val="28"/>
          <w:szCs w:val="28"/>
        </w:rPr>
        <w:t xml:space="preserve"> годом</w:t>
      </w:r>
      <w:r w:rsidR="004661D6" w:rsidRPr="008352A8">
        <w:rPr>
          <w:sz w:val="28"/>
          <w:szCs w:val="28"/>
        </w:rPr>
        <w:t xml:space="preserve"> на</w:t>
      </w:r>
      <w:r w:rsidR="000C78CC" w:rsidRPr="008352A8">
        <w:rPr>
          <w:sz w:val="28"/>
          <w:szCs w:val="28"/>
        </w:rPr>
        <w:t xml:space="preserve"> 5</w:t>
      </w:r>
      <w:r w:rsidR="00C13552" w:rsidRPr="008352A8">
        <w:rPr>
          <w:sz w:val="28"/>
          <w:szCs w:val="28"/>
        </w:rPr>
        <w:t xml:space="preserve"> </w:t>
      </w:r>
      <w:r w:rsidR="00A17DE8" w:rsidRPr="008352A8">
        <w:rPr>
          <w:sz w:val="28"/>
          <w:szCs w:val="28"/>
        </w:rPr>
        <w:t>единиц</w:t>
      </w:r>
      <w:r w:rsidR="008E688C" w:rsidRPr="008352A8">
        <w:rPr>
          <w:sz w:val="28"/>
          <w:szCs w:val="28"/>
        </w:rPr>
        <w:t>.</w:t>
      </w:r>
      <w:r w:rsidR="00FF05DB" w:rsidRPr="008352A8">
        <w:rPr>
          <w:sz w:val="28"/>
          <w:szCs w:val="28"/>
        </w:rPr>
        <w:t xml:space="preserve"> В течении 2019 года:</w:t>
      </w:r>
    </w:p>
    <w:p w:rsidR="00FF05DB" w:rsidRDefault="00FF05DB" w:rsidP="00FF05DB">
      <w:pPr>
        <w:spacing w:before="100" w:beforeAutospacing="1" w:after="100" w:afterAutospacing="1" w:line="240" w:lineRule="auto"/>
        <w:ind w:left="78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05DB">
        <w:rPr>
          <w:rFonts w:ascii="Times New Roman" w:eastAsia="Calibri" w:hAnsi="Times New Roman" w:cs="Times New Roman"/>
          <w:b/>
          <w:bCs/>
          <w:sz w:val="28"/>
          <w:szCs w:val="28"/>
        </w:rPr>
        <w:t>Лишены  звания 5 коллективов.</w:t>
      </w:r>
    </w:p>
    <w:p w:rsidR="0019433B" w:rsidRPr="00B14866" w:rsidRDefault="0019433B" w:rsidP="00B14866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ind w:left="1276" w:hanging="425"/>
        <w:rPr>
          <w:rFonts w:ascii="Times New Roman" w:hAnsi="Times New Roman"/>
          <w:sz w:val="28"/>
          <w:szCs w:val="28"/>
        </w:rPr>
      </w:pPr>
      <w:r w:rsidRPr="00B14866">
        <w:rPr>
          <w:rFonts w:ascii="Times New Roman" w:hAnsi="Times New Roman"/>
          <w:sz w:val="28"/>
          <w:szCs w:val="28"/>
        </w:rPr>
        <w:t xml:space="preserve">Народная литературно-художественная студия «Вертикаль» МАУ ДК «Машиностроитель» г. Калининград, (протокол  от 25.12.2018 № 2/ приказ №440 от 28 декабря 2018);  </w:t>
      </w:r>
    </w:p>
    <w:p w:rsidR="0019433B" w:rsidRPr="00B14866" w:rsidRDefault="0019433B" w:rsidP="00B14866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ind w:left="1276" w:hanging="425"/>
        <w:rPr>
          <w:rFonts w:ascii="Times New Roman" w:hAnsi="Times New Roman"/>
          <w:sz w:val="28"/>
          <w:szCs w:val="28"/>
        </w:rPr>
      </w:pPr>
      <w:r w:rsidRPr="00B14866">
        <w:rPr>
          <w:rFonts w:ascii="Times New Roman" w:hAnsi="Times New Roman"/>
          <w:sz w:val="28"/>
          <w:szCs w:val="28"/>
        </w:rPr>
        <w:t xml:space="preserve">Народная студия декоративно-прикладного искусства «Виола» МАУ ДК «Машиностроитель» г. Калининград (протокол  от 25.12.2018 № 1/ приказ №440 от 28 декабря 2018).  </w:t>
      </w:r>
    </w:p>
    <w:p w:rsidR="00FF05DB" w:rsidRPr="00B14866" w:rsidRDefault="00FF05DB" w:rsidP="00B14866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B14866">
        <w:rPr>
          <w:rFonts w:ascii="Times New Roman" w:eastAsia="Times New Roman" w:hAnsi="Times New Roman"/>
          <w:sz w:val="28"/>
          <w:szCs w:val="28"/>
        </w:rPr>
        <w:t>Народный  фольклорный  ансамбль «Русская  песня» МБУ «ЦКД» Краснознаменский ГО (Протокол №9 от 16.12.2019 / Приказ №417-ОД от 18.12.2019);</w:t>
      </w:r>
    </w:p>
    <w:p w:rsidR="00FF05DB" w:rsidRPr="00B14866" w:rsidRDefault="00FF05DB" w:rsidP="00B14866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B14866">
        <w:rPr>
          <w:rFonts w:ascii="Times New Roman" w:eastAsia="Times New Roman" w:hAnsi="Times New Roman"/>
          <w:sz w:val="28"/>
          <w:szCs w:val="28"/>
        </w:rPr>
        <w:t>Образцовый  ансамбль  народной  песни «Потешки» МБУ «Полесский КДЦ» МО «Полесский ГО»</w:t>
      </w:r>
      <w:r w:rsidRPr="00B14866">
        <w:rPr>
          <w:rFonts w:eastAsia="Times New Roman"/>
          <w:sz w:val="28"/>
          <w:szCs w:val="28"/>
        </w:rPr>
        <w:t xml:space="preserve"> </w:t>
      </w:r>
      <w:r w:rsidRPr="00B14866">
        <w:rPr>
          <w:rFonts w:ascii="Times New Roman" w:eastAsia="Times New Roman" w:hAnsi="Times New Roman"/>
          <w:sz w:val="28"/>
          <w:szCs w:val="28"/>
        </w:rPr>
        <w:t>(Протокол №9 от 16.12.2019 / Приказ №417-ОД от 18.12.2019);</w:t>
      </w:r>
    </w:p>
    <w:p w:rsidR="00FF05DB" w:rsidRPr="00B14866" w:rsidRDefault="00FF05DB" w:rsidP="00B14866">
      <w:pPr>
        <w:pStyle w:val="a9"/>
        <w:numPr>
          <w:ilvl w:val="0"/>
          <w:numId w:val="13"/>
        </w:numPr>
        <w:spacing w:before="100" w:beforeAutospacing="1" w:after="100" w:afterAutospacing="1" w:line="240" w:lineRule="auto"/>
        <w:ind w:left="1276" w:hanging="425"/>
        <w:rPr>
          <w:rFonts w:ascii="Times New Roman" w:eastAsia="Times New Roman" w:hAnsi="Times New Roman"/>
          <w:sz w:val="28"/>
          <w:szCs w:val="28"/>
        </w:rPr>
      </w:pPr>
      <w:r w:rsidRPr="00B14866">
        <w:rPr>
          <w:rFonts w:ascii="Times New Roman" w:eastAsia="Times New Roman" w:hAnsi="Times New Roman"/>
          <w:sz w:val="28"/>
          <w:szCs w:val="28"/>
        </w:rPr>
        <w:t>Образцовая  вокальная  группа «Нюанс» МБУ «Полесский КДЦ» МО «Полесский ГО» (Протокол №9 от 16.12.2019 / Приказ №417-ОД от 18.12.2019).</w:t>
      </w:r>
    </w:p>
    <w:p w:rsidR="00FF05DB" w:rsidRPr="008B5C3D" w:rsidRDefault="00FF05DB" w:rsidP="00FF05DB">
      <w:pPr>
        <w:spacing w:before="100" w:beforeAutospacing="1" w:after="100" w:afterAutospacing="1" w:line="240" w:lineRule="auto"/>
        <w:ind w:left="780"/>
        <w:rPr>
          <w:rFonts w:ascii="Times New Roman" w:eastAsia="Calibri" w:hAnsi="Times New Roman" w:cs="Times New Roman"/>
          <w:sz w:val="28"/>
          <w:szCs w:val="28"/>
        </w:rPr>
      </w:pPr>
      <w:r w:rsidRPr="008B5C3D">
        <w:rPr>
          <w:rFonts w:ascii="Times New Roman" w:eastAsia="Calibri" w:hAnsi="Times New Roman" w:cs="Times New Roman"/>
          <w:b/>
          <w:bCs/>
          <w:sz w:val="28"/>
          <w:szCs w:val="28"/>
        </w:rPr>
        <w:t>Присвоено  звание 10 коллективам.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Народный  казачий  творческий  коллектив «Р.В.С» МБУ «ДК им В.Н.</w:t>
      </w:r>
      <w:r w:rsidR="008352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433B">
        <w:rPr>
          <w:rFonts w:ascii="Times New Roman" w:eastAsia="Times New Roman" w:hAnsi="Times New Roman"/>
          <w:sz w:val="28"/>
          <w:szCs w:val="28"/>
        </w:rPr>
        <w:t>Рожкова» Янтарный ГО(Протокол №1 от 30.01.2019 / Приказ №35-ОД от 08.02.2019);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Народный вокальный коллектив «Зазноба» МБУК «Неман» Неманский ГО (Протокол №2 от 27.03.2019 / Приказ № 93-ОД от 08.02.2019);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Народному  фольклорному  музыкальному  театру «Предание» Низовского сельского Дома  культуры  «ЦКД»  Гурьевского ГО (Протокол №3 от 07.04.19/ Приказ №122-ОД  от  19.04.19).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Народный  театр  современной  пьесы «АртГорА» ГБУК «Областной центр  культуры  молодёжи» ГО «Город Калининград». (Протокол №4 от 30.04.19/ Приказ №160-ОД  от  21.05.19).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Народный  театр «В» МБУ «ЦКД» Гурьевского ГО  (Протокол №4 от 30.04.19/ Приказ №160-ОД  от  21.05.19).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lastRenderedPageBreak/>
        <w:t>Народный  оркестр народных инструментов имени Юрия Владимировича Никулина МАУК «Центра культуры и досуга «Парус», Советский ГО (Протокол №4 от 30.04.19/ Приказ №160-ОД  от  21.05.19).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Образцовая эстрадно-хоровая студия «Сказка» МБУК ДК «Чкаловский» МО «ГО Калининград» (Протокол №5 от 30.06.2019/ Приказ №245-ОД от 02.08.2019).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Образцовый хореографический ансамбль «Калейдоскоп» МБУ «Центр культуры и досуга» МО «Гурьевский ГО»</w:t>
      </w:r>
      <w:r w:rsidRPr="0019433B">
        <w:rPr>
          <w:rFonts w:eastAsia="Times New Roman"/>
          <w:sz w:val="28"/>
          <w:szCs w:val="28"/>
        </w:rPr>
        <w:t xml:space="preserve"> </w:t>
      </w:r>
      <w:r w:rsidRPr="0019433B">
        <w:rPr>
          <w:rFonts w:ascii="Times New Roman" w:eastAsia="Times New Roman" w:hAnsi="Times New Roman"/>
          <w:sz w:val="28"/>
          <w:szCs w:val="28"/>
        </w:rPr>
        <w:t>(Протокол №5 от 30.06.2019/ Приказ №245-ОД от 02.08.2019).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Народный  Фольклорный ансамбль "Молвинец" МАУ ДК «Машиностроитель» МО Калининградский ГО (Протокол №6 от 30.09.2019/ Приказ №334-ОД от 22.10.2019).</w:t>
      </w:r>
    </w:p>
    <w:p w:rsidR="00FF05DB" w:rsidRPr="0019433B" w:rsidRDefault="00FF05DB" w:rsidP="0019433B">
      <w:pPr>
        <w:pStyle w:val="a9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9433B">
        <w:rPr>
          <w:rFonts w:ascii="Times New Roman" w:eastAsia="Times New Roman" w:hAnsi="Times New Roman"/>
          <w:sz w:val="28"/>
          <w:szCs w:val="28"/>
        </w:rPr>
        <w:t>Народная  эстрадная  студия «Арт-Лик» МАУ «Дворец культуры «Машиностроитель» МО «ГО «Город Калининград»</w:t>
      </w:r>
      <w:r w:rsidRPr="0019433B">
        <w:rPr>
          <w:rFonts w:eastAsia="Times New Roman"/>
          <w:sz w:val="28"/>
          <w:szCs w:val="28"/>
        </w:rPr>
        <w:t xml:space="preserve"> </w:t>
      </w:r>
      <w:r w:rsidRPr="0019433B">
        <w:rPr>
          <w:rFonts w:ascii="Times New Roman" w:eastAsia="Times New Roman" w:hAnsi="Times New Roman"/>
          <w:sz w:val="28"/>
          <w:szCs w:val="28"/>
        </w:rPr>
        <w:t>(Протокол №8 от 30.11.2019/ Приказ №396-ОД от 05.12.2019).</w:t>
      </w:r>
    </w:p>
    <w:p w:rsidR="00FF05DB" w:rsidRPr="00766702" w:rsidRDefault="00FF05DB" w:rsidP="00DB3B0B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A17DE8" w:rsidRPr="00766702" w:rsidRDefault="00A17DE8" w:rsidP="00FF05DB">
      <w:pPr>
        <w:pStyle w:val="a3"/>
        <w:spacing w:line="276" w:lineRule="auto"/>
        <w:jc w:val="both"/>
        <w:rPr>
          <w:color w:val="FF0000"/>
          <w:sz w:val="28"/>
          <w:szCs w:val="28"/>
        </w:rPr>
      </w:pPr>
    </w:p>
    <w:p w:rsidR="00267823" w:rsidRDefault="00267823" w:rsidP="000C78CC">
      <w:pPr>
        <w:pStyle w:val="a3"/>
        <w:spacing w:line="276" w:lineRule="auto"/>
        <w:rPr>
          <w:b/>
          <w:sz w:val="28"/>
          <w:szCs w:val="28"/>
        </w:rPr>
      </w:pPr>
    </w:p>
    <w:p w:rsidR="00267823" w:rsidRDefault="00267823" w:rsidP="004A0D2E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</w:p>
    <w:p w:rsidR="004A0D2E" w:rsidRPr="004A0D2E" w:rsidRDefault="004A0D2E" w:rsidP="004A0D2E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4A0D2E">
        <w:rPr>
          <w:b/>
          <w:sz w:val="28"/>
          <w:szCs w:val="28"/>
        </w:rPr>
        <w:t xml:space="preserve">Коллективы самодеятельного народного творчества </w:t>
      </w:r>
    </w:p>
    <w:p w:rsidR="004A0D2E" w:rsidRDefault="004A0D2E" w:rsidP="004A0D2E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4A0D2E">
        <w:rPr>
          <w:b/>
          <w:sz w:val="28"/>
          <w:szCs w:val="28"/>
        </w:rPr>
        <w:t>со званием «народный», «образцовый»</w:t>
      </w:r>
    </w:p>
    <w:p w:rsidR="000C78CC" w:rsidRDefault="000C78CC" w:rsidP="004A0D2E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6946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1821"/>
        <w:gridCol w:w="1985"/>
      </w:tblGrid>
      <w:tr w:rsidR="000C78CC" w:rsidRPr="000C78CC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0C78CC" w:rsidRDefault="000C78CC" w:rsidP="0010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0C78CC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«народный»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0C78CC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«образцовый»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ГО "Город Калининград"</w:t>
            </w:r>
            <w:r w:rsidRPr="000C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то числе ГБУК «ОЦКМ»)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Черняховский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vAlign w:val="bottom"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Балтийский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Неманский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Правдинский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Зеленоградский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Гвардейский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Полесский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Краснознаменский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Светлогорский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8CC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Мамоновский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0C78CC" w:rsidRPr="00104D23" w:rsidRDefault="000C78CC" w:rsidP="000C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DD3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vAlign w:val="bottom"/>
          </w:tcPr>
          <w:p w:rsidR="00AF0DD3" w:rsidRPr="00104D23" w:rsidRDefault="00AF0DD3" w:rsidP="00A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Янтарный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</w:tcPr>
          <w:p w:rsidR="00AF0DD3" w:rsidRPr="00104D23" w:rsidRDefault="00AF0DD3" w:rsidP="00A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</w:tcPr>
          <w:p w:rsidR="00AF0DD3" w:rsidRPr="00104D23" w:rsidRDefault="00AF0DD3" w:rsidP="00A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DD3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AF0DD3" w:rsidRPr="00104D23" w:rsidRDefault="00AF0DD3" w:rsidP="00A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Ладушкинский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AF0DD3" w:rsidRPr="00104D23" w:rsidRDefault="00AF0DD3" w:rsidP="00A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AF0DD3" w:rsidRPr="00104D23" w:rsidRDefault="00AF0DD3" w:rsidP="00A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0DD3" w:rsidRPr="00104D23" w:rsidTr="00767E48">
        <w:trPr>
          <w:trHeight w:val="300"/>
        </w:trPr>
        <w:tc>
          <w:tcPr>
            <w:tcW w:w="3140" w:type="dxa"/>
            <w:shd w:val="clear" w:color="auto" w:fill="auto"/>
            <w:noWrap/>
            <w:hideMark/>
          </w:tcPr>
          <w:p w:rsidR="00AF0DD3" w:rsidRPr="00104D23" w:rsidRDefault="00AF0DD3" w:rsidP="00AF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sz w:val="24"/>
                <w:szCs w:val="24"/>
              </w:rPr>
              <w:t>Озёрский ГО</w:t>
            </w:r>
          </w:p>
        </w:tc>
        <w:tc>
          <w:tcPr>
            <w:tcW w:w="1821" w:type="dxa"/>
            <w:shd w:val="clear" w:color="auto" w:fill="8DB3E2" w:themeFill="text2" w:themeFillTint="66"/>
            <w:noWrap/>
            <w:vAlign w:val="bottom"/>
            <w:hideMark/>
          </w:tcPr>
          <w:p w:rsidR="00AF0DD3" w:rsidRPr="00104D23" w:rsidRDefault="00AF0DD3" w:rsidP="00A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vAlign w:val="bottom"/>
            <w:hideMark/>
          </w:tcPr>
          <w:p w:rsidR="00AF0DD3" w:rsidRPr="00104D23" w:rsidRDefault="00AF0DD3" w:rsidP="00AF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04D23" w:rsidRPr="004A0D2E" w:rsidRDefault="00104D23" w:rsidP="004A0D2E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</w:p>
    <w:p w:rsidR="00C13552" w:rsidRDefault="00C13552" w:rsidP="006F4249">
      <w:pPr>
        <w:jc w:val="center"/>
        <w:rPr>
          <w:color w:val="548DD4" w:themeColor="text2" w:themeTint="99"/>
        </w:rPr>
      </w:pPr>
    </w:p>
    <w:p w:rsidR="00911734" w:rsidRPr="00BE36B8" w:rsidRDefault="007E6CE5" w:rsidP="00BE36B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7E20CE">
        <w:rPr>
          <w:rFonts w:ascii="Times New Roman" w:hAnsi="Times New Roman" w:cs="Times New Roman"/>
          <w:color w:val="000000" w:themeColor="text1"/>
          <w:sz w:val="28"/>
          <w:szCs w:val="28"/>
        </w:rPr>
        <w:t>019</w:t>
      </w:r>
      <w:r w:rsidR="007A22A7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FBF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r w:rsidR="00234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 w:rsidR="00287BC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C169B0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615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67E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860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</w:t>
      </w:r>
      <w:r w:rsidR="00BE36B8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овек</w:t>
      </w:r>
      <w:r w:rsidR="00ED49CA" w:rsidRPr="003179F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ED49CA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представлены на международных и всероссийских конкурсах</w:t>
      </w:r>
      <w:r w:rsidR="00527338" w:rsidRPr="00B762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показа</w:t>
      </w:r>
      <w:r w:rsidR="00287BC6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r w:rsidR="00767E48">
        <w:rPr>
          <w:rFonts w:ascii="Times New Roman" w:hAnsi="Times New Roman" w:cs="Times New Roman"/>
          <w:color w:val="000000" w:themeColor="text1"/>
          <w:sz w:val="28"/>
          <w:szCs w:val="28"/>
        </w:rPr>
        <w:t>ь увеличился</w:t>
      </w:r>
      <w:r w:rsidR="00287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E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C169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по сравнению с предыдущим годом</w:t>
      </w:r>
      <w:r w:rsidR="00BE36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BE9" w:rsidRDefault="000B3BE9" w:rsidP="006F4249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0B3BE9" w:rsidRDefault="000B3BE9" w:rsidP="006F4249">
      <w:pPr>
        <w:pStyle w:val="a3"/>
        <w:spacing w:line="276" w:lineRule="auto"/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ED49CA" w:rsidRDefault="00ED49CA" w:rsidP="006F4249">
      <w:pPr>
        <w:pStyle w:val="a3"/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  <w:r w:rsidRPr="006F0F7A">
        <w:rPr>
          <w:b/>
          <w:sz w:val="28"/>
          <w:szCs w:val="28"/>
          <w:u w:val="single"/>
        </w:rPr>
        <w:t>Культурно–массовые мероприятия</w:t>
      </w:r>
    </w:p>
    <w:p w:rsidR="006F0F7A" w:rsidRPr="006F0F7A" w:rsidRDefault="006F0F7A" w:rsidP="006F4249">
      <w:pPr>
        <w:pStyle w:val="a3"/>
        <w:spacing w:line="276" w:lineRule="auto"/>
        <w:ind w:firstLine="709"/>
        <w:jc w:val="center"/>
        <w:rPr>
          <w:b/>
          <w:sz w:val="28"/>
          <w:szCs w:val="28"/>
          <w:u w:val="single"/>
        </w:rPr>
      </w:pPr>
    </w:p>
    <w:p w:rsidR="00ED49CA" w:rsidRPr="008352A8" w:rsidRDefault="00241E54" w:rsidP="00F502C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>Н</w:t>
      </w:r>
      <w:r w:rsidR="00767E48" w:rsidRPr="008352A8">
        <w:rPr>
          <w:color w:val="000000" w:themeColor="text1"/>
          <w:sz w:val="28"/>
          <w:szCs w:val="28"/>
        </w:rPr>
        <w:t>а 01.01.2020</w:t>
      </w:r>
      <w:r w:rsidR="00ED49CA" w:rsidRPr="008352A8">
        <w:rPr>
          <w:color w:val="000000" w:themeColor="text1"/>
          <w:sz w:val="28"/>
          <w:szCs w:val="28"/>
        </w:rPr>
        <w:t xml:space="preserve"> года культурно-досуговыми учреждениями Калин</w:t>
      </w:r>
      <w:r w:rsidR="00527338" w:rsidRPr="008352A8">
        <w:rPr>
          <w:color w:val="000000" w:themeColor="text1"/>
          <w:sz w:val="28"/>
          <w:szCs w:val="28"/>
        </w:rPr>
        <w:t xml:space="preserve">инградской области </w:t>
      </w:r>
      <w:r w:rsidR="00DE6615" w:rsidRPr="008352A8">
        <w:rPr>
          <w:color w:val="000000" w:themeColor="text1"/>
          <w:sz w:val="28"/>
          <w:szCs w:val="28"/>
        </w:rPr>
        <w:t>проведено</w:t>
      </w:r>
      <w:r w:rsidR="007F3379" w:rsidRPr="008352A8">
        <w:rPr>
          <w:color w:val="000000" w:themeColor="text1"/>
          <w:sz w:val="28"/>
          <w:szCs w:val="28"/>
        </w:rPr>
        <w:t xml:space="preserve"> –</w:t>
      </w:r>
      <w:r w:rsidR="00534514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b/>
          <w:color w:val="000000" w:themeColor="text1"/>
          <w:sz w:val="28"/>
          <w:szCs w:val="28"/>
        </w:rPr>
        <w:t>28 435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767E48" w:rsidRPr="008352A8">
        <w:rPr>
          <w:color w:val="000000" w:themeColor="text1"/>
          <w:sz w:val="28"/>
          <w:szCs w:val="28"/>
        </w:rPr>
        <w:t>(в 2018</w:t>
      </w:r>
      <w:r w:rsidR="00453AFE" w:rsidRPr="008352A8">
        <w:rPr>
          <w:color w:val="000000" w:themeColor="text1"/>
          <w:sz w:val="28"/>
          <w:szCs w:val="28"/>
        </w:rPr>
        <w:t>г</w:t>
      </w:r>
      <w:r w:rsidR="00767E48" w:rsidRPr="008352A8">
        <w:rPr>
          <w:color w:val="000000" w:themeColor="text1"/>
          <w:sz w:val="28"/>
          <w:szCs w:val="28"/>
        </w:rPr>
        <w:t xml:space="preserve">- </w:t>
      </w:r>
      <w:r w:rsidR="00767E48" w:rsidRPr="008352A8">
        <w:rPr>
          <w:b/>
          <w:color w:val="000000" w:themeColor="text1"/>
          <w:sz w:val="28"/>
          <w:szCs w:val="28"/>
        </w:rPr>
        <w:t>29 721</w:t>
      </w:r>
      <w:r w:rsidR="00767E48" w:rsidRPr="008352A8">
        <w:rPr>
          <w:color w:val="000000" w:themeColor="text1"/>
          <w:sz w:val="28"/>
          <w:szCs w:val="28"/>
        </w:rPr>
        <w:t xml:space="preserve"> </w:t>
      </w:r>
      <w:r w:rsidR="00453AFE" w:rsidRPr="008352A8">
        <w:rPr>
          <w:color w:val="000000" w:themeColor="text1"/>
          <w:sz w:val="28"/>
          <w:szCs w:val="28"/>
        </w:rPr>
        <w:t>)</w:t>
      </w:r>
      <w:r w:rsidR="00727B8F" w:rsidRPr="008352A8">
        <w:rPr>
          <w:color w:val="000000" w:themeColor="text1"/>
          <w:sz w:val="28"/>
          <w:szCs w:val="28"/>
        </w:rPr>
        <w:t xml:space="preserve"> </w:t>
      </w:r>
      <w:r w:rsidR="00287609" w:rsidRPr="008352A8">
        <w:rPr>
          <w:color w:val="000000" w:themeColor="text1"/>
          <w:sz w:val="28"/>
          <w:szCs w:val="28"/>
        </w:rPr>
        <w:t>культурно-массовое</w:t>
      </w:r>
      <w:r w:rsidR="00ED49CA" w:rsidRPr="008352A8">
        <w:rPr>
          <w:color w:val="000000" w:themeColor="text1"/>
          <w:sz w:val="28"/>
          <w:szCs w:val="28"/>
        </w:rPr>
        <w:t xml:space="preserve"> мероприя</w:t>
      </w:r>
      <w:r w:rsidR="007F3379" w:rsidRPr="008352A8">
        <w:rPr>
          <w:color w:val="000000" w:themeColor="text1"/>
          <w:sz w:val="28"/>
          <w:szCs w:val="28"/>
        </w:rPr>
        <w:t>тий</w:t>
      </w:r>
      <w:r w:rsidR="00527338" w:rsidRPr="008352A8">
        <w:rPr>
          <w:color w:val="000000" w:themeColor="text1"/>
          <w:sz w:val="28"/>
          <w:szCs w:val="28"/>
        </w:rPr>
        <w:t xml:space="preserve">, в сельской местности </w:t>
      </w:r>
      <w:r w:rsidR="00453AFE" w:rsidRPr="008352A8">
        <w:rPr>
          <w:color w:val="000000" w:themeColor="text1"/>
          <w:sz w:val="28"/>
          <w:szCs w:val="28"/>
        </w:rPr>
        <w:t>–</w:t>
      </w:r>
      <w:r w:rsidR="007F3379" w:rsidRPr="008352A8">
        <w:rPr>
          <w:b/>
          <w:color w:val="000000" w:themeColor="text1"/>
          <w:sz w:val="28"/>
          <w:szCs w:val="28"/>
        </w:rPr>
        <w:t>20 875</w:t>
      </w:r>
      <w:r w:rsidR="00727B8F" w:rsidRPr="008352A8">
        <w:rPr>
          <w:color w:val="000000" w:themeColor="text1"/>
          <w:sz w:val="28"/>
          <w:szCs w:val="28"/>
        </w:rPr>
        <w:t xml:space="preserve"> </w:t>
      </w:r>
      <w:r w:rsidR="00767E48" w:rsidRPr="008352A8">
        <w:rPr>
          <w:color w:val="000000" w:themeColor="text1"/>
          <w:sz w:val="28"/>
          <w:szCs w:val="28"/>
        </w:rPr>
        <w:t>(в 2018</w:t>
      </w:r>
      <w:r w:rsidR="00453AFE" w:rsidRPr="008352A8">
        <w:rPr>
          <w:color w:val="000000" w:themeColor="text1"/>
          <w:sz w:val="28"/>
          <w:szCs w:val="28"/>
        </w:rPr>
        <w:t xml:space="preserve"> г -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b/>
          <w:color w:val="000000" w:themeColor="text1"/>
          <w:sz w:val="28"/>
          <w:szCs w:val="28"/>
        </w:rPr>
        <w:t>21 419</w:t>
      </w:r>
      <w:r w:rsidR="00453AFE" w:rsidRPr="008352A8">
        <w:rPr>
          <w:color w:val="000000" w:themeColor="text1"/>
          <w:sz w:val="28"/>
          <w:szCs w:val="28"/>
        </w:rPr>
        <w:t>)</w:t>
      </w:r>
      <w:r w:rsidR="00727B8F" w:rsidRPr="008352A8">
        <w:rPr>
          <w:color w:val="000000" w:themeColor="text1"/>
          <w:sz w:val="28"/>
          <w:szCs w:val="28"/>
        </w:rPr>
        <w:t xml:space="preserve"> </w:t>
      </w:r>
      <w:r w:rsidR="00ED49CA" w:rsidRPr="008352A8">
        <w:rPr>
          <w:color w:val="000000" w:themeColor="text1"/>
          <w:sz w:val="28"/>
          <w:szCs w:val="28"/>
        </w:rPr>
        <w:t>мероп</w:t>
      </w:r>
      <w:r w:rsidR="007F3379" w:rsidRPr="008352A8">
        <w:rPr>
          <w:color w:val="000000" w:themeColor="text1"/>
          <w:sz w:val="28"/>
          <w:szCs w:val="28"/>
        </w:rPr>
        <w:t>риятий</w:t>
      </w:r>
      <w:r w:rsidR="00527338" w:rsidRPr="008352A8">
        <w:rPr>
          <w:color w:val="000000" w:themeColor="text1"/>
          <w:sz w:val="28"/>
          <w:szCs w:val="28"/>
        </w:rPr>
        <w:t xml:space="preserve">. Из них для детей </w:t>
      </w:r>
      <w:r w:rsidR="00DE6615" w:rsidRPr="008352A8">
        <w:rPr>
          <w:color w:val="000000" w:themeColor="text1"/>
          <w:sz w:val="28"/>
          <w:szCs w:val="28"/>
        </w:rPr>
        <w:t>–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b/>
          <w:color w:val="000000" w:themeColor="text1"/>
          <w:sz w:val="28"/>
          <w:szCs w:val="28"/>
        </w:rPr>
        <w:t>14 070</w:t>
      </w:r>
      <w:r w:rsidR="00DE6615" w:rsidRPr="008352A8">
        <w:rPr>
          <w:color w:val="000000" w:themeColor="text1"/>
          <w:sz w:val="28"/>
          <w:szCs w:val="28"/>
        </w:rPr>
        <w:t xml:space="preserve"> </w:t>
      </w:r>
      <w:r w:rsidR="00453AFE" w:rsidRPr="008352A8">
        <w:rPr>
          <w:color w:val="000000" w:themeColor="text1"/>
          <w:sz w:val="28"/>
          <w:szCs w:val="28"/>
        </w:rPr>
        <w:t>(в</w:t>
      </w:r>
      <w:r w:rsidR="00DE6615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color w:val="000000" w:themeColor="text1"/>
          <w:sz w:val="28"/>
          <w:szCs w:val="28"/>
        </w:rPr>
        <w:t>2018</w:t>
      </w:r>
      <w:r w:rsidR="00453AFE" w:rsidRPr="008352A8">
        <w:rPr>
          <w:color w:val="000000" w:themeColor="text1"/>
          <w:sz w:val="28"/>
          <w:szCs w:val="28"/>
        </w:rPr>
        <w:t xml:space="preserve"> г -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b/>
          <w:color w:val="000000" w:themeColor="text1"/>
          <w:sz w:val="28"/>
          <w:szCs w:val="28"/>
        </w:rPr>
        <w:t>13 989</w:t>
      </w:r>
      <w:r w:rsidR="00453AFE" w:rsidRPr="008352A8">
        <w:rPr>
          <w:color w:val="000000" w:themeColor="text1"/>
          <w:sz w:val="28"/>
          <w:szCs w:val="28"/>
        </w:rPr>
        <w:t>)</w:t>
      </w:r>
      <w:r w:rsidR="00527338" w:rsidRPr="008352A8">
        <w:rPr>
          <w:color w:val="000000" w:themeColor="text1"/>
          <w:sz w:val="28"/>
          <w:szCs w:val="28"/>
        </w:rPr>
        <w:t>, что составля</w:t>
      </w:r>
      <w:r w:rsidR="00896040" w:rsidRPr="008352A8">
        <w:rPr>
          <w:color w:val="000000" w:themeColor="text1"/>
          <w:sz w:val="28"/>
          <w:szCs w:val="28"/>
        </w:rPr>
        <w:t xml:space="preserve">ет </w:t>
      </w:r>
      <w:r w:rsidR="007F3379" w:rsidRPr="008352A8">
        <w:rPr>
          <w:b/>
          <w:color w:val="000000" w:themeColor="text1"/>
          <w:sz w:val="28"/>
          <w:szCs w:val="28"/>
        </w:rPr>
        <w:t>49</w:t>
      </w:r>
      <w:r w:rsidR="00ED49CA" w:rsidRPr="008352A8">
        <w:rPr>
          <w:b/>
          <w:color w:val="000000" w:themeColor="text1"/>
          <w:sz w:val="28"/>
          <w:szCs w:val="28"/>
        </w:rPr>
        <w:t>%</w:t>
      </w:r>
      <w:r w:rsidR="00ED49CA" w:rsidRPr="008352A8">
        <w:rPr>
          <w:color w:val="000000" w:themeColor="text1"/>
          <w:sz w:val="28"/>
          <w:szCs w:val="28"/>
        </w:rPr>
        <w:t xml:space="preserve"> от общего количества</w:t>
      </w:r>
      <w:r w:rsidR="00C46684" w:rsidRPr="008352A8">
        <w:rPr>
          <w:color w:val="000000" w:themeColor="text1"/>
          <w:sz w:val="28"/>
          <w:szCs w:val="28"/>
        </w:rPr>
        <w:t xml:space="preserve"> </w:t>
      </w:r>
      <w:r w:rsidR="003B5484" w:rsidRPr="008352A8">
        <w:rPr>
          <w:sz w:val="28"/>
          <w:szCs w:val="28"/>
        </w:rPr>
        <w:t>мероприятий</w:t>
      </w:r>
      <w:r w:rsidR="00ED49CA" w:rsidRPr="008352A8">
        <w:rPr>
          <w:color w:val="000000" w:themeColor="text1"/>
          <w:sz w:val="28"/>
          <w:szCs w:val="28"/>
        </w:rPr>
        <w:t>. В сельской мест</w:t>
      </w:r>
      <w:r w:rsidR="00527338" w:rsidRPr="008352A8">
        <w:rPr>
          <w:color w:val="000000" w:themeColor="text1"/>
          <w:sz w:val="28"/>
          <w:szCs w:val="28"/>
        </w:rPr>
        <w:t xml:space="preserve">ности для детей </w:t>
      </w:r>
      <w:r w:rsidR="00DE6615" w:rsidRPr="008352A8">
        <w:rPr>
          <w:color w:val="000000" w:themeColor="text1"/>
          <w:sz w:val="28"/>
          <w:szCs w:val="28"/>
        </w:rPr>
        <w:t>проведено –</w:t>
      </w:r>
      <w:r w:rsidR="007F3379" w:rsidRPr="008352A8">
        <w:rPr>
          <w:b/>
          <w:color w:val="000000" w:themeColor="text1"/>
          <w:sz w:val="28"/>
          <w:szCs w:val="28"/>
        </w:rPr>
        <w:t>11 212</w:t>
      </w:r>
      <w:r w:rsidR="00DE6615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color w:val="000000" w:themeColor="text1"/>
          <w:sz w:val="28"/>
          <w:szCs w:val="28"/>
        </w:rPr>
        <w:t>(в 2018</w:t>
      </w:r>
      <w:r w:rsidR="00453AFE" w:rsidRPr="008352A8">
        <w:rPr>
          <w:color w:val="000000" w:themeColor="text1"/>
          <w:sz w:val="28"/>
          <w:szCs w:val="28"/>
        </w:rPr>
        <w:t>г -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b/>
          <w:color w:val="000000" w:themeColor="text1"/>
          <w:sz w:val="28"/>
          <w:szCs w:val="28"/>
        </w:rPr>
        <w:t>10 813</w:t>
      </w:r>
      <w:r w:rsidR="00453AFE" w:rsidRPr="008352A8">
        <w:rPr>
          <w:color w:val="000000" w:themeColor="text1"/>
          <w:sz w:val="28"/>
          <w:szCs w:val="28"/>
        </w:rPr>
        <w:t>)</w:t>
      </w:r>
      <w:r w:rsidR="00527338" w:rsidRPr="008352A8">
        <w:rPr>
          <w:color w:val="000000" w:themeColor="text1"/>
          <w:sz w:val="28"/>
          <w:szCs w:val="28"/>
        </w:rPr>
        <w:t xml:space="preserve"> мероприя</w:t>
      </w:r>
      <w:r w:rsidR="00C228AA" w:rsidRPr="008352A8">
        <w:rPr>
          <w:color w:val="000000" w:themeColor="text1"/>
          <w:sz w:val="28"/>
          <w:szCs w:val="28"/>
        </w:rPr>
        <w:t xml:space="preserve">тий – </w:t>
      </w:r>
      <w:r w:rsidR="007F3379" w:rsidRPr="008352A8">
        <w:rPr>
          <w:b/>
          <w:color w:val="000000" w:themeColor="text1"/>
          <w:sz w:val="28"/>
          <w:szCs w:val="28"/>
        </w:rPr>
        <w:t>54</w:t>
      </w:r>
      <w:r w:rsidR="002578B5" w:rsidRPr="008352A8">
        <w:rPr>
          <w:b/>
          <w:color w:val="000000" w:themeColor="text1"/>
          <w:sz w:val="28"/>
          <w:szCs w:val="28"/>
        </w:rPr>
        <w:t xml:space="preserve"> </w:t>
      </w:r>
      <w:r w:rsidR="00527338" w:rsidRPr="008352A8">
        <w:rPr>
          <w:b/>
          <w:color w:val="000000" w:themeColor="text1"/>
          <w:sz w:val="28"/>
          <w:szCs w:val="28"/>
        </w:rPr>
        <w:t>%</w:t>
      </w:r>
      <w:r w:rsidR="00527338" w:rsidRPr="008352A8">
        <w:rPr>
          <w:color w:val="000000" w:themeColor="text1"/>
          <w:sz w:val="28"/>
          <w:szCs w:val="28"/>
        </w:rPr>
        <w:t>.</w:t>
      </w:r>
      <w:r w:rsidR="00ED49CA" w:rsidRPr="008352A8">
        <w:rPr>
          <w:color w:val="000000" w:themeColor="text1"/>
          <w:sz w:val="28"/>
          <w:szCs w:val="28"/>
        </w:rPr>
        <w:t xml:space="preserve"> Для молодежи (от</w:t>
      </w:r>
      <w:r w:rsidR="00DE6615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color w:val="000000" w:themeColor="text1"/>
          <w:sz w:val="28"/>
          <w:szCs w:val="28"/>
        </w:rPr>
        <w:t>14 до 3</w:t>
      </w:r>
      <w:r w:rsidR="00527338" w:rsidRPr="008352A8">
        <w:rPr>
          <w:color w:val="000000" w:themeColor="text1"/>
          <w:sz w:val="28"/>
          <w:szCs w:val="28"/>
        </w:rPr>
        <w:t>5 лет) про</w:t>
      </w:r>
      <w:r w:rsidR="00727B8F" w:rsidRPr="008352A8">
        <w:rPr>
          <w:color w:val="000000" w:themeColor="text1"/>
          <w:sz w:val="28"/>
          <w:szCs w:val="28"/>
        </w:rPr>
        <w:t>ведено</w:t>
      </w:r>
      <w:r w:rsidR="007F3379" w:rsidRPr="008352A8">
        <w:rPr>
          <w:color w:val="000000" w:themeColor="text1"/>
          <w:sz w:val="28"/>
          <w:szCs w:val="28"/>
        </w:rPr>
        <w:t xml:space="preserve">-  </w:t>
      </w:r>
      <w:r w:rsidR="007F3379" w:rsidRPr="008352A8">
        <w:rPr>
          <w:b/>
          <w:color w:val="000000" w:themeColor="text1"/>
          <w:sz w:val="28"/>
          <w:szCs w:val="28"/>
        </w:rPr>
        <w:t>6 427</w:t>
      </w:r>
      <w:r w:rsidR="00727B8F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color w:val="000000" w:themeColor="text1"/>
          <w:sz w:val="28"/>
          <w:szCs w:val="28"/>
        </w:rPr>
        <w:t>(в 2018г -</w:t>
      </w:r>
      <w:r w:rsidR="007F3379" w:rsidRPr="008352A8">
        <w:rPr>
          <w:b/>
          <w:color w:val="000000" w:themeColor="text1"/>
          <w:sz w:val="28"/>
          <w:szCs w:val="28"/>
        </w:rPr>
        <w:t>7 188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453AFE" w:rsidRPr="008352A8">
        <w:rPr>
          <w:color w:val="000000" w:themeColor="text1"/>
          <w:sz w:val="28"/>
          <w:szCs w:val="28"/>
        </w:rPr>
        <w:t>)</w:t>
      </w:r>
      <w:r w:rsidR="00527338" w:rsidRPr="008352A8">
        <w:rPr>
          <w:color w:val="000000" w:themeColor="text1"/>
          <w:sz w:val="28"/>
          <w:szCs w:val="28"/>
        </w:rPr>
        <w:t>, что соста</w:t>
      </w:r>
      <w:r w:rsidR="00C228AA" w:rsidRPr="008352A8">
        <w:rPr>
          <w:color w:val="000000" w:themeColor="text1"/>
          <w:sz w:val="28"/>
          <w:szCs w:val="28"/>
        </w:rPr>
        <w:t xml:space="preserve">вило </w:t>
      </w:r>
      <w:r w:rsidR="009D50D7" w:rsidRPr="008352A8">
        <w:rPr>
          <w:b/>
          <w:color w:val="000000" w:themeColor="text1"/>
          <w:sz w:val="28"/>
          <w:szCs w:val="28"/>
        </w:rPr>
        <w:t>23</w:t>
      </w:r>
      <w:r w:rsidR="00727B8F" w:rsidRPr="008352A8">
        <w:rPr>
          <w:b/>
          <w:color w:val="000000" w:themeColor="text1"/>
          <w:sz w:val="28"/>
          <w:szCs w:val="28"/>
        </w:rPr>
        <w:t>%</w:t>
      </w:r>
      <w:r w:rsidR="00727B8F" w:rsidRPr="008352A8">
        <w:rPr>
          <w:color w:val="000000" w:themeColor="text1"/>
          <w:sz w:val="28"/>
          <w:szCs w:val="28"/>
        </w:rPr>
        <w:t>. В селе</w:t>
      </w:r>
      <w:r w:rsidR="007F3379" w:rsidRPr="008352A8">
        <w:rPr>
          <w:color w:val="000000" w:themeColor="text1"/>
          <w:sz w:val="28"/>
          <w:szCs w:val="28"/>
        </w:rPr>
        <w:t xml:space="preserve">- </w:t>
      </w:r>
      <w:r w:rsidR="007F3379" w:rsidRPr="008352A8">
        <w:rPr>
          <w:b/>
          <w:color w:val="000000" w:themeColor="text1"/>
          <w:sz w:val="28"/>
          <w:szCs w:val="28"/>
        </w:rPr>
        <w:t>4 472</w:t>
      </w:r>
      <w:r w:rsidR="00727B8F" w:rsidRPr="008352A8">
        <w:rPr>
          <w:color w:val="000000" w:themeColor="text1"/>
          <w:sz w:val="28"/>
          <w:szCs w:val="28"/>
        </w:rPr>
        <w:t xml:space="preserve"> </w:t>
      </w:r>
      <w:r w:rsidR="00DE6615" w:rsidRPr="008352A8">
        <w:rPr>
          <w:color w:val="000000" w:themeColor="text1"/>
          <w:sz w:val="28"/>
          <w:szCs w:val="28"/>
        </w:rPr>
        <w:t>(в</w:t>
      </w:r>
      <w:r w:rsidR="00266F35" w:rsidRPr="008352A8">
        <w:rPr>
          <w:color w:val="000000" w:themeColor="text1"/>
          <w:sz w:val="28"/>
          <w:szCs w:val="28"/>
        </w:rPr>
        <w:t xml:space="preserve"> 2</w:t>
      </w:r>
      <w:r w:rsidR="007F3379" w:rsidRPr="008352A8">
        <w:rPr>
          <w:color w:val="000000" w:themeColor="text1"/>
          <w:sz w:val="28"/>
          <w:szCs w:val="28"/>
        </w:rPr>
        <w:t>018</w:t>
      </w:r>
      <w:r w:rsidR="00E00F84" w:rsidRPr="008352A8">
        <w:rPr>
          <w:color w:val="000000" w:themeColor="text1"/>
          <w:sz w:val="28"/>
          <w:szCs w:val="28"/>
        </w:rPr>
        <w:t xml:space="preserve"> г -</w:t>
      </w:r>
      <w:r w:rsidR="007F3379" w:rsidRPr="008352A8">
        <w:rPr>
          <w:color w:val="000000" w:themeColor="text1"/>
          <w:sz w:val="28"/>
          <w:szCs w:val="28"/>
        </w:rPr>
        <w:t xml:space="preserve"> </w:t>
      </w:r>
      <w:r w:rsidR="007F3379" w:rsidRPr="008352A8">
        <w:rPr>
          <w:b/>
          <w:color w:val="000000" w:themeColor="text1"/>
          <w:sz w:val="28"/>
          <w:szCs w:val="28"/>
        </w:rPr>
        <w:t>5 159</w:t>
      </w:r>
      <w:r w:rsidR="000F44FB" w:rsidRPr="008352A8">
        <w:rPr>
          <w:color w:val="000000" w:themeColor="text1"/>
          <w:sz w:val="28"/>
          <w:szCs w:val="28"/>
        </w:rPr>
        <w:t xml:space="preserve">) </w:t>
      </w:r>
      <w:r w:rsidR="009D50D7" w:rsidRPr="008352A8">
        <w:rPr>
          <w:b/>
          <w:color w:val="000000" w:themeColor="text1"/>
          <w:sz w:val="28"/>
          <w:szCs w:val="28"/>
        </w:rPr>
        <w:t>21</w:t>
      </w:r>
      <w:r w:rsidR="004605E1" w:rsidRPr="008352A8">
        <w:rPr>
          <w:b/>
          <w:color w:val="000000" w:themeColor="text1"/>
          <w:sz w:val="28"/>
          <w:szCs w:val="28"/>
        </w:rPr>
        <w:t xml:space="preserve"> </w:t>
      </w:r>
      <w:r w:rsidR="000F44FB" w:rsidRPr="008352A8">
        <w:rPr>
          <w:b/>
          <w:color w:val="000000" w:themeColor="text1"/>
          <w:sz w:val="28"/>
          <w:szCs w:val="28"/>
        </w:rPr>
        <w:t>%</w:t>
      </w:r>
      <w:r w:rsidR="004605E1" w:rsidRPr="008352A8">
        <w:rPr>
          <w:b/>
          <w:color w:val="000000" w:themeColor="text1"/>
          <w:sz w:val="28"/>
          <w:szCs w:val="28"/>
        </w:rPr>
        <w:t xml:space="preserve"> </w:t>
      </w:r>
      <w:r w:rsidR="00ED49CA" w:rsidRPr="008352A8">
        <w:rPr>
          <w:color w:val="000000" w:themeColor="text1"/>
          <w:sz w:val="28"/>
          <w:szCs w:val="28"/>
        </w:rPr>
        <w:t>от общего количества проведенных мероприятий.</w:t>
      </w:r>
    </w:p>
    <w:p w:rsidR="00ED49CA" w:rsidRPr="00B76294" w:rsidRDefault="00ED49CA" w:rsidP="00ED49CA">
      <w:pPr>
        <w:pStyle w:val="a3"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276"/>
        <w:gridCol w:w="1418"/>
        <w:gridCol w:w="992"/>
        <w:gridCol w:w="1276"/>
        <w:gridCol w:w="1417"/>
        <w:gridCol w:w="1163"/>
        <w:gridCol w:w="1134"/>
      </w:tblGrid>
      <w:tr w:rsidR="00ED49CA" w:rsidRPr="00B76294" w:rsidTr="00F653A7">
        <w:trPr>
          <w:trHeight w:val="1835"/>
        </w:trPr>
        <w:tc>
          <w:tcPr>
            <w:tcW w:w="73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сельской местности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ED49CA" w:rsidRPr="006F4249" w:rsidRDefault="00ED49CA" w:rsidP="006F4249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автоклуба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мероприятий для детей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детей в сельской местности</w:t>
            </w:r>
          </w:p>
        </w:tc>
        <w:tc>
          <w:tcPr>
            <w:tcW w:w="1163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Мероприятий для молодежи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ED49CA" w:rsidRPr="006F4249" w:rsidRDefault="00ED49CA" w:rsidP="006F4249">
            <w:pPr>
              <w:ind w:firstLine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42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том числе в сельской местности</w:t>
            </w:r>
          </w:p>
        </w:tc>
      </w:tr>
      <w:tr w:rsidR="008C7877" w:rsidRPr="00B76294" w:rsidTr="00F653A7">
        <w:tc>
          <w:tcPr>
            <w:tcW w:w="738" w:type="dxa"/>
            <w:shd w:val="clear" w:color="auto" w:fill="F2DBDB" w:themeFill="accent2" w:themeFillTint="33"/>
          </w:tcPr>
          <w:p w:rsidR="008C7877" w:rsidRDefault="008C7877" w:rsidP="00543929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34830</w:t>
            </w:r>
          </w:p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(+4780)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22117</w:t>
            </w:r>
          </w:p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(+214)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178</w:t>
            </w:r>
          </w:p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(+6)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14346</w:t>
            </w:r>
          </w:p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(+</w:t>
            </w:r>
            <w:r w:rsidR="00E06709" w:rsidRPr="004605E1">
              <w:rPr>
                <w:color w:val="000000" w:themeColor="text1"/>
              </w:rPr>
              <w:t>1088)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10560</w:t>
            </w:r>
          </w:p>
          <w:p w:rsidR="00E06709" w:rsidRPr="004605E1" w:rsidRDefault="00E06709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(+624)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8143</w:t>
            </w:r>
          </w:p>
          <w:p w:rsidR="00E06709" w:rsidRPr="004605E1" w:rsidRDefault="00E06709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(-280)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8C7877" w:rsidRPr="004605E1" w:rsidRDefault="008C7877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5881</w:t>
            </w:r>
          </w:p>
          <w:p w:rsidR="00E06709" w:rsidRPr="004605E1" w:rsidRDefault="00E06709" w:rsidP="006F4249">
            <w:pPr>
              <w:pStyle w:val="a3"/>
              <w:jc w:val="center"/>
              <w:rPr>
                <w:color w:val="000000" w:themeColor="text1"/>
              </w:rPr>
            </w:pPr>
            <w:r w:rsidRPr="004605E1">
              <w:rPr>
                <w:color w:val="000000" w:themeColor="text1"/>
              </w:rPr>
              <w:t>(-435)</w:t>
            </w:r>
          </w:p>
        </w:tc>
      </w:tr>
      <w:tr w:rsidR="004605E1" w:rsidRPr="00B76294" w:rsidTr="00F653A7">
        <w:tc>
          <w:tcPr>
            <w:tcW w:w="738" w:type="dxa"/>
            <w:shd w:val="clear" w:color="auto" w:fill="F2DBDB" w:themeFill="accent2" w:themeFillTint="33"/>
          </w:tcPr>
          <w:p w:rsidR="004605E1" w:rsidRDefault="004605E1" w:rsidP="00543929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5E1" w:rsidRPr="007F3379" w:rsidRDefault="00710F8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29721</w:t>
            </w:r>
          </w:p>
          <w:p w:rsidR="00710F86" w:rsidRPr="007F3379" w:rsidRDefault="00710F8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(-5109)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4605E1" w:rsidRPr="007F3379" w:rsidRDefault="0091211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21419</w:t>
            </w:r>
          </w:p>
          <w:p w:rsidR="00912116" w:rsidRPr="007F3379" w:rsidRDefault="0091211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(-698)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605E1" w:rsidRPr="007F3379" w:rsidRDefault="0091211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182</w:t>
            </w:r>
          </w:p>
          <w:p w:rsidR="00912116" w:rsidRPr="007F3379" w:rsidRDefault="0091211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(+4)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4605E1" w:rsidRPr="007F3379" w:rsidRDefault="00912116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13989</w:t>
            </w:r>
          </w:p>
          <w:p w:rsidR="00912116" w:rsidRPr="007F3379" w:rsidRDefault="00BB519A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(-357)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605E1" w:rsidRPr="007F3379" w:rsidRDefault="004F54BE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10813</w:t>
            </w:r>
          </w:p>
          <w:p w:rsidR="004F54BE" w:rsidRPr="007F3379" w:rsidRDefault="004F54BE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(+253)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4605E1" w:rsidRPr="007F3379" w:rsidRDefault="004F54BE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7188</w:t>
            </w:r>
          </w:p>
          <w:p w:rsidR="004F54BE" w:rsidRPr="007F3379" w:rsidRDefault="004F54BE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(-955)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4605E1" w:rsidRPr="007F3379" w:rsidRDefault="004F54BE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5159</w:t>
            </w:r>
          </w:p>
          <w:p w:rsidR="004F54BE" w:rsidRPr="007F3379" w:rsidRDefault="004F54BE" w:rsidP="006F4249">
            <w:pPr>
              <w:pStyle w:val="a3"/>
              <w:jc w:val="center"/>
              <w:rPr>
                <w:color w:val="000000" w:themeColor="text1"/>
              </w:rPr>
            </w:pPr>
            <w:r w:rsidRPr="007F3379">
              <w:rPr>
                <w:color w:val="000000" w:themeColor="text1"/>
              </w:rPr>
              <w:t>(-722)</w:t>
            </w:r>
          </w:p>
        </w:tc>
      </w:tr>
      <w:tr w:rsidR="005B21BA" w:rsidRPr="00B76294" w:rsidTr="00F653A7">
        <w:tc>
          <w:tcPr>
            <w:tcW w:w="738" w:type="dxa"/>
            <w:shd w:val="clear" w:color="auto" w:fill="F2DBDB" w:themeFill="accent2" w:themeFillTint="33"/>
          </w:tcPr>
          <w:p w:rsidR="005B21BA" w:rsidRDefault="005B21BA" w:rsidP="00543929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2019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28435 </w:t>
            </w:r>
          </w:p>
          <w:p w:rsidR="009D50D7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(-286)</w:t>
            </w:r>
          </w:p>
        </w:tc>
        <w:tc>
          <w:tcPr>
            <w:tcW w:w="1418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20875</w:t>
            </w:r>
          </w:p>
          <w:p w:rsidR="009D50D7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(-544)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14070</w:t>
            </w:r>
          </w:p>
          <w:p w:rsidR="009D50D7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(+81)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11242</w:t>
            </w:r>
          </w:p>
          <w:p w:rsidR="009D50D7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(+430)</w:t>
            </w:r>
          </w:p>
        </w:tc>
        <w:tc>
          <w:tcPr>
            <w:tcW w:w="1163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6427</w:t>
            </w:r>
          </w:p>
          <w:p w:rsidR="009D50D7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(-761)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5B21BA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4472</w:t>
            </w:r>
          </w:p>
          <w:p w:rsidR="009D50D7" w:rsidRDefault="009D50D7" w:rsidP="006F4249">
            <w:pPr>
              <w:pStyle w:val="a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(-687)</w:t>
            </w:r>
          </w:p>
        </w:tc>
      </w:tr>
    </w:tbl>
    <w:p w:rsidR="003B5484" w:rsidRDefault="003B5484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ED49CA" w:rsidRPr="008352A8" w:rsidRDefault="007F3379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352A8">
        <w:rPr>
          <w:sz w:val="28"/>
          <w:szCs w:val="28"/>
        </w:rPr>
        <w:t>В 2019</w:t>
      </w:r>
      <w:r w:rsidR="009436A0" w:rsidRPr="008352A8">
        <w:rPr>
          <w:sz w:val="28"/>
          <w:szCs w:val="28"/>
        </w:rPr>
        <w:t xml:space="preserve"> году</w:t>
      </w:r>
      <w:r w:rsidR="00710BF1" w:rsidRPr="008352A8">
        <w:rPr>
          <w:sz w:val="28"/>
          <w:szCs w:val="28"/>
        </w:rPr>
        <w:t xml:space="preserve"> </w:t>
      </w:r>
      <w:r w:rsidR="009436A0" w:rsidRPr="008352A8">
        <w:rPr>
          <w:sz w:val="28"/>
          <w:szCs w:val="28"/>
        </w:rPr>
        <w:t xml:space="preserve">количество </w:t>
      </w:r>
      <w:r w:rsidR="00F35803" w:rsidRPr="008352A8">
        <w:rPr>
          <w:sz w:val="28"/>
          <w:szCs w:val="28"/>
        </w:rPr>
        <w:t>культурно-ма</w:t>
      </w:r>
      <w:r w:rsidR="00727B8F" w:rsidRPr="008352A8">
        <w:rPr>
          <w:sz w:val="28"/>
          <w:szCs w:val="28"/>
        </w:rPr>
        <w:t xml:space="preserve">ссовых мероприятий </w:t>
      </w:r>
      <w:r w:rsidR="004F54BE" w:rsidRPr="008352A8">
        <w:rPr>
          <w:sz w:val="28"/>
          <w:szCs w:val="28"/>
        </w:rPr>
        <w:t>уменьш</w:t>
      </w:r>
      <w:r w:rsidR="00E05B9D" w:rsidRPr="008352A8">
        <w:rPr>
          <w:sz w:val="28"/>
          <w:szCs w:val="28"/>
        </w:rPr>
        <w:t>илось</w:t>
      </w:r>
      <w:r w:rsidR="009436A0" w:rsidRPr="008352A8">
        <w:rPr>
          <w:sz w:val="28"/>
          <w:szCs w:val="28"/>
        </w:rPr>
        <w:t xml:space="preserve"> по</w:t>
      </w:r>
      <w:r w:rsidR="00F35803" w:rsidRPr="008352A8">
        <w:rPr>
          <w:sz w:val="28"/>
          <w:szCs w:val="28"/>
        </w:rPr>
        <w:t xml:space="preserve"> сравне</w:t>
      </w:r>
      <w:r w:rsidR="00727B8F" w:rsidRPr="008352A8">
        <w:rPr>
          <w:sz w:val="28"/>
          <w:szCs w:val="28"/>
        </w:rPr>
        <w:t>нию с 201</w:t>
      </w:r>
      <w:r w:rsidRPr="008352A8">
        <w:rPr>
          <w:sz w:val="28"/>
          <w:szCs w:val="28"/>
        </w:rPr>
        <w:t>8</w:t>
      </w:r>
      <w:r w:rsidR="00727B8F" w:rsidRPr="008352A8">
        <w:rPr>
          <w:sz w:val="28"/>
          <w:szCs w:val="28"/>
        </w:rPr>
        <w:t xml:space="preserve"> годом</w:t>
      </w:r>
      <w:r w:rsidR="001C099F" w:rsidRPr="008352A8">
        <w:rPr>
          <w:sz w:val="28"/>
          <w:szCs w:val="28"/>
        </w:rPr>
        <w:t xml:space="preserve"> на </w:t>
      </w:r>
      <w:r w:rsidR="009D50D7" w:rsidRPr="008352A8">
        <w:rPr>
          <w:b/>
          <w:sz w:val="28"/>
          <w:szCs w:val="28"/>
        </w:rPr>
        <w:t>286</w:t>
      </w:r>
      <w:r w:rsidR="004A0D2E" w:rsidRPr="008352A8">
        <w:rPr>
          <w:sz w:val="28"/>
          <w:szCs w:val="28"/>
        </w:rPr>
        <w:t xml:space="preserve"> мероприятий</w:t>
      </w:r>
      <w:r w:rsidR="001C099F" w:rsidRPr="008352A8">
        <w:rPr>
          <w:sz w:val="28"/>
          <w:szCs w:val="28"/>
        </w:rPr>
        <w:t>.</w:t>
      </w:r>
      <w:r w:rsidR="00727B8F" w:rsidRPr="008352A8">
        <w:rPr>
          <w:sz w:val="28"/>
          <w:szCs w:val="28"/>
        </w:rPr>
        <w:t xml:space="preserve"> </w:t>
      </w:r>
      <w:r w:rsidR="009D50D7" w:rsidRPr="008352A8">
        <w:rPr>
          <w:sz w:val="28"/>
          <w:szCs w:val="28"/>
        </w:rPr>
        <w:t>Из числа культурно-массовых мероприятий</w:t>
      </w:r>
      <w:r w:rsidR="00ED49CA" w:rsidRPr="008352A8">
        <w:rPr>
          <w:sz w:val="28"/>
          <w:szCs w:val="28"/>
        </w:rPr>
        <w:t xml:space="preserve"> культ</w:t>
      </w:r>
      <w:r w:rsidR="003A7B91" w:rsidRPr="008352A8">
        <w:rPr>
          <w:sz w:val="28"/>
          <w:szCs w:val="28"/>
        </w:rPr>
        <w:t>урно-досуговых</w:t>
      </w:r>
      <w:r w:rsidR="00A04A5C" w:rsidRPr="008352A8">
        <w:rPr>
          <w:sz w:val="28"/>
          <w:szCs w:val="28"/>
        </w:rPr>
        <w:t xml:space="preserve"> ме</w:t>
      </w:r>
      <w:r w:rsidR="00727B8F" w:rsidRPr="008352A8">
        <w:rPr>
          <w:sz w:val="28"/>
          <w:szCs w:val="28"/>
        </w:rPr>
        <w:t>ропр</w:t>
      </w:r>
      <w:r w:rsidR="003A7B91" w:rsidRPr="008352A8">
        <w:rPr>
          <w:sz w:val="28"/>
          <w:szCs w:val="28"/>
        </w:rPr>
        <w:t>иятий -</w:t>
      </w:r>
      <w:r w:rsidR="003A7B91" w:rsidRPr="008352A8">
        <w:rPr>
          <w:b/>
          <w:sz w:val="28"/>
          <w:szCs w:val="28"/>
        </w:rPr>
        <w:t>22 664</w:t>
      </w:r>
      <w:r w:rsidR="00727B8F" w:rsidRPr="008352A8">
        <w:rPr>
          <w:sz w:val="28"/>
          <w:szCs w:val="28"/>
        </w:rPr>
        <w:t xml:space="preserve"> </w:t>
      </w:r>
      <w:r w:rsidR="00E06709" w:rsidRPr="008352A8">
        <w:rPr>
          <w:sz w:val="28"/>
          <w:szCs w:val="28"/>
        </w:rPr>
        <w:t>(</w:t>
      </w:r>
      <w:r w:rsidR="00252B95" w:rsidRPr="008352A8">
        <w:rPr>
          <w:sz w:val="28"/>
          <w:szCs w:val="28"/>
        </w:rPr>
        <w:t xml:space="preserve">что составляет </w:t>
      </w:r>
      <w:r w:rsidR="00484CD6" w:rsidRPr="008352A8">
        <w:rPr>
          <w:b/>
          <w:sz w:val="28"/>
          <w:szCs w:val="28"/>
        </w:rPr>
        <w:t>8</w:t>
      </w:r>
      <w:r w:rsidR="003A7B91" w:rsidRPr="008352A8">
        <w:rPr>
          <w:b/>
          <w:sz w:val="28"/>
          <w:szCs w:val="28"/>
        </w:rPr>
        <w:t>0</w:t>
      </w:r>
      <w:r w:rsidR="00E05B9D" w:rsidRPr="008352A8">
        <w:rPr>
          <w:b/>
          <w:sz w:val="28"/>
          <w:szCs w:val="28"/>
        </w:rPr>
        <w:t>%</w:t>
      </w:r>
      <w:r w:rsidR="00484CD6" w:rsidRPr="008352A8">
        <w:rPr>
          <w:sz w:val="28"/>
          <w:szCs w:val="28"/>
        </w:rPr>
        <w:t xml:space="preserve"> от общего количества культурно-массовых мероприятий</w:t>
      </w:r>
      <w:r w:rsidR="00E05B9D" w:rsidRPr="008352A8">
        <w:rPr>
          <w:sz w:val="28"/>
          <w:szCs w:val="28"/>
        </w:rPr>
        <w:t xml:space="preserve">) </w:t>
      </w:r>
      <w:r w:rsidR="00727B8F" w:rsidRPr="008352A8">
        <w:rPr>
          <w:sz w:val="28"/>
          <w:szCs w:val="28"/>
        </w:rPr>
        <w:t>(</w:t>
      </w:r>
      <w:r w:rsidR="003A7B91" w:rsidRPr="008352A8">
        <w:rPr>
          <w:sz w:val="28"/>
          <w:szCs w:val="28"/>
        </w:rPr>
        <w:t>в 2018</w:t>
      </w:r>
      <w:r w:rsidR="00E05B9D" w:rsidRPr="008352A8">
        <w:rPr>
          <w:sz w:val="28"/>
          <w:szCs w:val="28"/>
        </w:rPr>
        <w:t xml:space="preserve"> г. </w:t>
      </w:r>
      <w:r w:rsidR="003A7B91" w:rsidRPr="008352A8">
        <w:rPr>
          <w:sz w:val="28"/>
          <w:szCs w:val="28"/>
        </w:rPr>
        <w:t>–</w:t>
      </w:r>
      <w:r w:rsidR="00E05B9D" w:rsidRPr="008352A8">
        <w:rPr>
          <w:sz w:val="28"/>
          <w:szCs w:val="28"/>
        </w:rPr>
        <w:t xml:space="preserve"> </w:t>
      </w:r>
      <w:r w:rsidR="003A7B91" w:rsidRPr="008352A8">
        <w:rPr>
          <w:b/>
          <w:sz w:val="28"/>
          <w:szCs w:val="28"/>
        </w:rPr>
        <w:t xml:space="preserve">24 163 </w:t>
      </w:r>
      <w:r w:rsidR="00BE36B8" w:rsidRPr="008352A8">
        <w:rPr>
          <w:sz w:val="28"/>
          <w:szCs w:val="28"/>
        </w:rPr>
        <w:t>мероприятий</w:t>
      </w:r>
      <w:r w:rsidR="00727B8F" w:rsidRPr="008352A8">
        <w:rPr>
          <w:sz w:val="28"/>
          <w:szCs w:val="28"/>
        </w:rPr>
        <w:t xml:space="preserve">, что </w:t>
      </w:r>
      <w:r w:rsidR="00727B8F" w:rsidRPr="008352A8">
        <w:rPr>
          <w:color w:val="000000" w:themeColor="text1"/>
          <w:sz w:val="28"/>
          <w:szCs w:val="28"/>
        </w:rPr>
        <w:t>состав</w:t>
      </w:r>
      <w:r w:rsidR="00E05B9D" w:rsidRPr="008352A8">
        <w:rPr>
          <w:color w:val="000000" w:themeColor="text1"/>
          <w:sz w:val="28"/>
          <w:szCs w:val="28"/>
        </w:rPr>
        <w:t>ляло</w:t>
      </w:r>
      <w:r w:rsidR="00727B8F" w:rsidRPr="008352A8">
        <w:rPr>
          <w:color w:val="000000" w:themeColor="text1"/>
          <w:sz w:val="28"/>
          <w:szCs w:val="28"/>
        </w:rPr>
        <w:t xml:space="preserve"> </w:t>
      </w:r>
      <w:r w:rsidR="003A7B91" w:rsidRPr="008352A8">
        <w:rPr>
          <w:b/>
          <w:color w:val="000000" w:themeColor="text1"/>
          <w:sz w:val="28"/>
          <w:szCs w:val="28"/>
        </w:rPr>
        <w:t>81</w:t>
      </w:r>
      <w:r w:rsidR="00ED49CA" w:rsidRPr="008352A8">
        <w:rPr>
          <w:b/>
          <w:color w:val="000000" w:themeColor="text1"/>
          <w:sz w:val="28"/>
          <w:szCs w:val="28"/>
        </w:rPr>
        <w:t>%</w:t>
      </w:r>
      <w:r w:rsidR="00ED49CA" w:rsidRPr="008352A8">
        <w:rPr>
          <w:color w:val="000000" w:themeColor="text1"/>
          <w:sz w:val="28"/>
          <w:szCs w:val="28"/>
        </w:rPr>
        <w:t>)</w:t>
      </w:r>
      <w:r w:rsidR="00ED49CA" w:rsidRPr="008352A8">
        <w:rPr>
          <w:sz w:val="28"/>
          <w:szCs w:val="28"/>
        </w:rPr>
        <w:t>.</w:t>
      </w:r>
      <w:r w:rsidR="008152AF" w:rsidRPr="008352A8">
        <w:rPr>
          <w:sz w:val="28"/>
          <w:szCs w:val="28"/>
        </w:rPr>
        <w:t xml:space="preserve"> </w:t>
      </w:r>
      <w:r w:rsidR="008152AF" w:rsidRPr="008352A8">
        <w:rPr>
          <w:color w:val="000000" w:themeColor="text1"/>
          <w:sz w:val="28"/>
          <w:szCs w:val="28"/>
        </w:rPr>
        <w:t>Из общего числа мероприя</w:t>
      </w:r>
      <w:r w:rsidR="00252B95" w:rsidRPr="008352A8">
        <w:rPr>
          <w:color w:val="000000" w:themeColor="text1"/>
          <w:sz w:val="28"/>
          <w:szCs w:val="28"/>
        </w:rPr>
        <w:t xml:space="preserve">тий </w:t>
      </w:r>
      <w:r w:rsidR="003A7B91" w:rsidRPr="008352A8">
        <w:rPr>
          <w:b/>
          <w:color w:val="000000" w:themeColor="text1"/>
          <w:sz w:val="28"/>
          <w:szCs w:val="28"/>
        </w:rPr>
        <w:t>12</w:t>
      </w:r>
      <w:r w:rsidR="008152AF" w:rsidRPr="008352A8">
        <w:rPr>
          <w:b/>
          <w:color w:val="000000" w:themeColor="text1"/>
          <w:sz w:val="28"/>
          <w:szCs w:val="28"/>
        </w:rPr>
        <w:t>%</w:t>
      </w:r>
      <w:r w:rsidR="008152AF" w:rsidRPr="008352A8">
        <w:rPr>
          <w:color w:val="000000" w:themeColor="text1"/>
          <w:sz w:val="28"/>
          <w:szCs w:val="28"/>
        </w:rPr>
        <w:t xml:space="preserve"> составляют мероприятия с участием инвалидов и лиц с ОВЗ</w:t>
      </w:r>
      <w:r w:rsidR="00E272A4" w:rsidRPr="008352A8">
        <w:rPr>
          <w:color w:val="000000" w:themeColor="text1"/>
          <w:sz w:val="28"/>
          <w:szCs w:val="28"/>
        </w:rPr>
        <w:t xml:space="preserve">, </w:t>
      </w:r>
      <w:r w:rsidR="003A7B91" w:rsidRPr="008352A8">
        <w:rPr>
          <w:b/>
          <w:color w:val="000000" w:themeColor="text1"/>
          <w:sz w:val="28"/>
          <w:szCs w:val="28"/>
        </w:rPr>
        <w:t>13</w:t>
      </w:r>
      <w:r w:rsidR="008E688C" w:rsidRPr="008352A8">
        <w:rPr>
          <w:b/>
          <w:color w:val="000000" w:themeColor="text1"/>
          <w:sz w:val="28"/>
          <w:szCs w:val="28"/>
        </w:rPr>
        <w:t xml:space="preserve"> </w:t>
      </w:r>
      <w:r w:rsidR="0018415E" w:rsidRPr="008352A8">
        <w:rPr>
          <w:b/>
          <w:color w:val="000000" w:themeColor="text1"/>
          <w:sz w:val="28"/>
          <w:szCs w:val="28"/>
        </w:rPr>
        <w:t>%</w:t>
      </w:r>
      <w:r w:rsidR="0018415E" w:rsidRPr="008352A8">
        <w:rPr>
          <w:color w:val="000000" w:themeColor="text1"/>
          <w:sz w:val="28"/>
          <w:szCs w:val="28"/>
        </w:rPr>
        <w:t xml:space="preserve"> -мероприятия до</w:t>
      </w:r>
      <w:r w:rsidR="00252B95" w:rsidRPr="008352A8">
        <w:rPr>
          <w:color w:val="000000" w:themeColor="text1"/>
          <w:sz w:val="28"/>
          <w:szCs w:val="28"/>
        </w:rPr>
        <w:t>ступных для восприятия инвалидами</w:t>
      </w:r>
      <w:r w:rsidR="0018415E" w:rsidRPr="008352A8">
        <w:rPr>
          <w:color w:val="000000" w:themeColor="text1"/>
          <w:sz w:val="28"/>
          <w:szCs w:val="28"/>
        </w:rPr>
        <w:t xml:space="preserve"> и лицами с ОВЗ.</w:t>
      </w:r>
    </w:p>
    <w:p w:rsidR="003969A2" w:rsidRPr="005440A8" w:rsidRDefault="00ED49CA" w:rsidP="003969A2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440A8">
        <w:rPr>
          <w:color w:val="000000" w:themeColor="text1"/>
          <w:sz w:val="28"/>
          <w:szCs w:val="28"/>
        </w:rPr>
        <w:t>Из общего числа культурно-массовых мер</w:t>
      </w:r>
      <w:r w:rsidR="00727B8F" w:rsidRPr="005440A8">
        <w:rPr>
          <w:color w:val="000000" w:themeColor="text1"/>
          <w:sz w:val="28"/>
          <w:szCs w:val="28"/>
        </w:rPr>
        <w:t xml:space="preserve">оприятий в КДУ МО проведено </w:t>
      </w:r>
      <w:r w:rsidR="00874CC7" w:rsidRPr="005440A8">
        <w:rPr>
          <w:b/>
          <w:color w:val="000000" w:themeColor="text1"/>
          <w:sz w:val="28"/>
          <w:szCs w:val="28"/>
        </w:rPr>
        <w:t>2 </w:t>
      </w:r>
      <w:r w:rsidR="005440A8" w:rsidRPr="005440A8">
        <w:rPr>
          <w:b/>
          <w:color w:val="000000" w:themeColor="text1"/>
          <w:sz w:val="28"/>
          <w:szCs w:val="28"/>
        </w:rPr>
        <w:t>296</w:t>
      </w:r>
      <w:r w:rsidR="00E3002C" w:rsidRPr="005440A8">
        <w:rPr>
          <w:b/>
          <w:color w:val="000000" w:themeColor="text1"/>
          <w:sz w:val="28"/>
          <w:szCs w:val="28"/>
        </w:rPr>
        <w:t xml:space="preserve"> </w:t>
      </w:r>
      <w:r w:rsidR="00E3002C" w:rsidRPr="005440A8">
        <w:rPr>
          <w:color w:val="000000" w:themeColor="text1"/>
          <w:sz w:val="28"/>
          <w:szCs w:val="28"/>
        </w:rPr>
        <w:t>платных</w:t>
      </w:r>
      <w:r w:rsidRPr="005440A8">
        <w:rPr>
          <w:color w:val="000000" w:themeColor="text1"/>
          <w:sz w:val="28"/>
          <w:szCs w:val="28"/>
        </w:rPr>
        <w:t xml:space="preserve"> </w:t>
      </w:r>
      <w:r w:rsidR="00252B95" w:rsidRPr="005440A8">
        <w:rPr>
          <w:color w:val="000000" w:themeColor="text1"/>
          <w:sz w:val="28"/>
          <w:szCs w:val="28"/>
        </w:rPr>
        <w:t xml:space="preserve">мероприятий (это </w:t>
      </w:r>
      <w:r w:rsidR="00E3002C" w:rsidRPr="005440A8">
        <w:rPr>
          <w:b/>
          <w:color w:val="000000" w:themeColor="text1"/>
          <w:sz w:val="28"/>
          <w:szCs w:val="28"/>
        </w:rPr>
        <w:t xml:space="preserve"> </w:t>
      </w:r>
      <w:r w:rsidR="005440A8" w:rsidRPr="005440A8">
        <w:rPr>
          <w:b/>
          <w:color w:val="000000" w:themeColor="text1"/>
          <w:sz w:val="28"/>
          <w:szCs w:val="28"/>
        </w:rPr>
        <w:t>8</w:t>
      </w:r>
      <w:r w:rsidRPr="005440A8">
        <w:rPr>
          <w:b/>
          <w:color w:val="000000" w:themeColor="text1"/>
          <w:sz w:val="28"/>
          <w:szCs w:val="28"/>
        </w:rPr>
        <w:t>%</w:t>
      </w:r>
      <w:r w:rsidRPr="005440A8">
        <w:rPr>
          <w:color w:val="000000" w:themeColor="text1"/>
          <w:sz w:val="28"/>
          <w:szCs w:val="28"/>
        </w:rPr>
        <w:t xml:space="preserve"> </w:t>
      </w:r>
      <w:r w:rsidR="000F44FB" w:rsidRPr="005440A8">
        <w:rPr>
          <w:color w:val="000000" w:themeColor="text1"/>
          <w:sz w:val="28"/>
          <w:szCs w:val="28"/>
        </w:rPr>
        <w:t>от</w:t>
      </w:r>
      <w:r w:rsidRPr="005440A8">
        <w:rPr>
          <w:color w:val="000000" w:themeColor="text1"/>
          <w:sz w:val="28"/>
          <w:szCs w:val="28"/>
        </w:rPr>
        <w:t xml:space="preserve"> общего количества проведенных </w:t>
      </w:r>
      <w:r w:rsidR="004A0D2E" w:rsidRPr="005440A8">
        <w:rPr>
          <w:color w:val="000000" w:themeColor="text1"/>
          <w:sz w:val="28"/>
          <w:szCs w:val="28"/>
        </w:rPr>
        <w:t xml:space="preserve">культурно-массовых </w:t>
      </w:r>
      <w:r w:rsidRPr="005440A8">
        <w:rPr>
          <w:color w:val="000000" w:themeColor="text1"/>
          <w:sz w:val="28"/>
          <w:szCs w:val="28"/>
        </w:rPr>
        <w:t>меропри</w:t>
      </w:r>
      <w:r w:rsidR="00A04A5C" w:rsidRPr="005440A8">
        <w:rPr>
          <w:color w:val="000000" w:themeColor="text1"/>
          <w:sz w:val="28"/>
          <w:szCs w:val="28"/>
        </w:rPr>
        <w:t>ятий), в сельской местно</w:t>
      </w:r>
      <w:r w:rsidR="00727B8F" w:rsidRPr="005440A8">
        <w:rPr>
          <w:color w:val="000000" w:themeColor="text1"/>
          <w:sz w:val="28"/>
          <w:szCs w:val="28"/>
        </w:rPr>
        <w:t xml:space="preserve">сти </w:t>
      </w:r>
      <w:r w:rsidR="00E3002C" w:rsidRPr="005440A8">
        <w:rPr>
          <w:b/>
          <w:sz w:val="28"/>
          <w:szCs w:val="28"/>
        </w:rPr>
        <w:t>1</w:t>
      </w:r>
      <w:r w:rsidR="000F44FB" w:rsidRPr="005440A8">
        <w:rPr>
          <w:b/>
          <w:sz w:val="28"/>
          <w:szCs w:val="28"/>
        </w:rPr>
        <w:t xml:space="preserve"> </w:t>
      </w:r>
      <w:r w:rsidR="005440A8" w:rsidRPr="005440A8">
        <w:rPr>
          <w:b/>
          <w:sz w:val="28"/>
          <w:szCs w:val="28"/>
        </w:rPr>
        <w:t>390</w:t>
      </w:r>
      <w:r w:rsidR="00252B95" w:rsidRPr="005440A8">
        <w:rPr>
          <w:sz w:val="28"/>
          <w:szCs w:val="28"/>
        </w:rPr>
        <w:t xml:space="preserve"> </w:t>
      </w:r>
      <w:r w:rsidR="00252B95" w:rsidRPr="005440A8">
        <w:rPr>
          <w:color w:val="000000" w:themeColor="text1"/>
          <w:sz w:val="28"/>
          <w:szCs w:val="28"/>
        </w:rPr>
        <w:t xml:space="preserve">– </w:t>
      </w:r>
      <w:r w:rsidR="0018415E" w:rsidRPr="005440A8">
        <w:rPr>
          <w:b/>
          <w:color w:val="000000" w:themeColor="text1"/>
          <w:sz w:val="28"/>
          <w:szCs w:val="28"/>
        </w:rPr>
        <w:t xml:space="preserve"> </w:t>
      </w:r>
      <w:r w:rsidR="005440A8" w:rsidRPr="005440A8">
        <w:rPr>
          <w:b/>
          <w:color w:val="000000" w:themeColor="text1"/>
          <w:sz w:val="28"/>
          <w:szCs w:val="28"/>
        </w:rPr>
        <w:t>6,7</w:t>
      </w:r>
      <w:r w:rsidR="004A0D2E" w:rsidRPr="005440A8">
        <w:rPr>
          <w:b/>
          <w:color w:val="000000" w:themeColor="text1"/>
          <w:sz w:val="28"/>
          <w:szCs w:val="28"/>
        </w:rPr>
        <w:t>%</w:t>
      </w:r>
      <w:r w:rsidR="004A0D2E" w:rsidRPr="005440A8">
        <w:rPr>
          <w:color w:val="000000" w:themeColor="text1"/>
          <w:sz w:val="28"/>
          <w:szCs w:val="28"/>
        </w:rPr>
        <w:t xml:space="preserve"> от общего количества </w:t>
      </w:r>
      <w:r w:rsidR="00F502C2" w:rsidRPr="005440A8">
        <w:rPr>
          <w:color w:val="000000" w:themeColor="text1"/>
          <w:sz w:val="28"/>
          <w:szCs w:val="28"/>
        </w:rPr>
        <w:t>мероприятий,</w:t>
      </w:r>
      <w:r w:rsidRPr="005440A8">
        <w:rPr>
          <w:color w:val="000000" w:themeColor="text1"/>
          <w:sz w:val="28"/>
          <w:szCs w:val="28"/>
        </w:rPr>
        <w:t xml:space="preserve"> проведенных в сельской местности. </w:t>
      </w:r>
    </w:p>
    <w:p w:rsidR="00ED49CA" w:rsidRPr="008E688C" w:rsidRDefault="00ED49CA" w:rsidP="00ED49CA">
      <w:pPr>
        <w:pStyle w:val="a3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016"/>
        <w:gridCol w:w="1253"/>
        <w:gridCol w:w="1077"/>
        <w:gridCol w:w="24"/>
        <w:gridCol w:w="1309"/>
        <w:gridCol w:w="1167"/>
        <w:gridCol w:w="24"/>
        <w:gridCol w:w="1087"/>
        <w:gridCol w:w="24"/>
        <w:gridCol w:w="1133"/>
        <w:gridCol w:w="24"/>
        <w:gridCol w:w="822"/>
      </w:tblGrid>
      <w:tr w:rsidR="00ED49CA" w:rsidRPr="004A1BE5" w:rsidTr="008E1281">
        <w:trPr>
          <w:trHeight w:val="2568"/>
        </w:trPr>
        <w:tc>
          <w:tcPr>
            <w:tcW w:w="880" w:type="dxa"/>
            <w:shd w:val="clear" w:color="auto" w:fill="C2D69B" w:themeFill="accent3" w:themeFillTint="99"/>
          </w:tcPr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  <w:r w:rsidRPr="00C13552">
              <w:rPr>
                <w:b/>
              </w:rPr>
              <w:lastRenderedPageBreak/>
              <w:t>Год</w:t>
            </w:r>
          </w:p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</w:p>
          <w:p w:rsidR="00ED49CA" w:rsidRPr="00C13552" w:rsidRDefault="00ED49CA" w:rsidP="007C122D">
            <w:pPr>
              <w:pStyle w:val="a3"/>
              <w:spacing w:line="276" w:lineRule="auto"/>
              <w:ind w:right="-250"/>
              <w:jc w:val="both"/>
              <w:rPr>
                <w:b/>
              </w:rPr>
            </w:pPr>
          </w:p>
        </w:tc>
        <w:tc>
          <w:tcPr>
            <w:tcW w:w="1016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 основе</w:t>
            </w:r>
          </w:p>
        </w:tc>
        <w:tc>
          <w:tcPr>
            <w:tcW w:w="1253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на платной основе в сельской местности</w:t>
            </w:r>
          </w:p>
        </w:tc>
        <w:tc>
          <w:tcPr>
            <w:tcW w:w="1101" w:type="dxa"/>
            <w:gridSpan w:val="2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 сельской местности</w:t>
            </w:r>
          </w:p>
        </w:tc>
        <w:tc>
          <w:tcPr>
            <w:tcW w:w="1167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 мероприятий на платной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основе для детей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Мероприятий для детей в сельской местности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– детей</w:t>
            </w:r>
          </w:p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всего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ED49CA" w:rsidRPr="00C13552" w:rsidRDefault="00ED49CA" w:rsidP="006F4249">
            <w:pPr>
              <w:pStyle w:val="a3"/>
              <w:spacing w:line="276" w:lineRule="auto"/>
              <w:ind w:left="-107" w:right="-85"/>
              <w:jc w:val="center"/>
              <w:rPr>
                <w:b/>
              </w:rPr>
            </w:pPr>
            <w:r w:rsidRPr="00C13552">
              <w:rPr>
                <w:b/>
              </w:rPr>
              <w:t>Кол-во посетителей детей в сельской местности</w:t>
            </w:r>
          </w:p>
        </w:tc>
      </w:tr>
      <w:tr w:rsidR="00127897" w:rsidRPr="004A1BE5" w:rsidTr="008E1281">
        <w:tc>
          <w:tcPr>
            <w:tcW w:w="880" w:type="dxa"/>
            <w:shd w:val="clear" w:color="auto" w:fill="D6E3BC" w:themeFill="accent3" w:themeFillTint="66"/>
          </w:tcPr>
          <w:p w:rsidR="00127897" w:rsidRPr="00C13552" w:rsidRDefault="00127897" w:rsidP="008E1281">
            <w:pPr>
              <w:pStyle w:val="a3"/>
              <w:spacing w:line="276" w:lineRule="auto"/>
              <w:ind w:left="-709" w:right="-250" w:firstLine="709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127897" w:rsidRPr="00C13552" w:rsidRDefault="00127897" w:rsidP="008E1281">
            <w:pPr>
              <w:pStyle w:val="a3"/>
              <w:spacing w:line="276" w:lineRule="auto"/>
              <w:jc w:val="center"/>
            </w:pPr>
            <w:r>
              <w:t>284413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40367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84600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27897" w:rsidRPr="00C13552" w:rsidRDefault="0012789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5415</w:t>
            </w:r>
          </w:p>
        </w:tc>
      </w:tr>
      <w:tr w:rsidR="001D7C44" w:rsidRPr="004A1BE5" w:rsidTr="008E1281">
        <w:tc>
          <w:tcPr>
            <w:tcW w:w="880" w:type="dxa"/>
            <w:shd w:val="clear" w:color="auto" w:fill="D6E3BC" w:themeFill="accent3" w:themeFillTint="66"/>
          </w:tcPr>
          <w:p w:rsidR="001D7C44" w:rsidRDefault="001D7C44" w:rsidP="008E1281">
            <w:pPr>
              <w:pStyle w:val="a3"/>
              <w:spacing w:line="276" w:lineRule="auto"/>
              <w:ind w:left="-709" w:right="-250" w:firstLine="709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1D7C44" w:rsidRPr="005B21BA" w:rsidRDefault="00531BF7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2990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1D7C44" w:rsidRPr="005B21BA" w:rsidRDefault="00CC2319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1849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1D7C44" w:rsidRPr="005B21BA" w:rsidRDefault="00CC2319" w:rsidP="008E1281">
            <w:pPr>
              <w:pStyle w:val="a3"/>
              <w:spacing w:line="276" w:lineRule="auto"/>
              <w:jc w:val="center"/>
            </w:pPr>
            <w:r w:rsidRPr="005B21BA">
              <w:t>203204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1D7C44" w:rsidRPr="005B21BA" w:rsidRDefault="00CC2319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35522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84422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D7C44" w:rsidRPr="005B21BA" w:rsidRDefault="00CC2319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BA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</w:tr>
      <w:tr w:rsidR="005B21BA" w:rsidRPr="004A1BE5" w:rsidTr="008E1281">
        <w:tc>
          <w:tcPr>
            <w:tcW w:w="880" w:type="dxa"/>
            <w:shd w:val="clear" w:color="auto" w:fill="D6E3BC" w:themeFill="accent3" w:themeFillTint="66"/>
          </w:tcPr>
          <w:p w:rsidR="005B21BA" w:rsidRDefault="005B21BA" w:rsidP="008E1281">
            <w:pPr>
              <w:pStyle w:val="a3"/>
              <w:spacing w:line="276" w:lineRule="auto"/>
              <w:ind w:left="-709" w:right="-250" w:firstLine="709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16" w:type="dxa"/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2296</w:t>
            </w:r>
          </w:p>
        </w:tc>
        <w:tc>
          <w:tcPr>
            <w:tcW w:w="1253" w:type="dxa"/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1390</w:t>
            </w:r>
          </w:p>
        </w:tc>
        <w:tc>
          <w:tcPr>
            <w:tcW w:w="1077" w:type="dxa"/>
            <w:shd w:val="clear" w:color="auto" w:fill="D6E3BC" w:themeFill="accent3" w:themeFillTint="66"/>
          </w:tcPr>
          <w:p w:rsidR="005B21BA" w:rsidRPr="00E90F19" w:rsidRDefault="008E1281" w:rsidP="008E1281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137080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30717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51321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5B21BA" w:rsidRPr="00E90F19" w:rsidRDefault="008E1281" w:rsidP="008E1281">
            <w:pPr>
              <w:ind w:left="-709" w:right="-25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3932</w:t>
            </w:r>
          </w:p>
        </w:tc>
      </w:tr>
      <w:tr w:rsidR="008E1281" w:rsidRPr="004A1BE5" w:rsidTr="008E1281">
        <w:tc>
          <w:tcPr>
            <w:tcW w:w="880" w:type="dxa"/>
            <w:shd w:val="clear" w:color="auto" w:fill="D6E3BC" w:themeFill="accent3" w:themeFillTint="66"/>
          </w:tcPr>
          <w:p w:rsidR="008E1281" w:rsidRPr="008E1281" w:rsidRDefault="008E1281" w:rsidP="008E1281">
            <w:pPr>
              <w:pStyle w:val="a3"/>
              <w:spacing w:line="276" w:lineRule="auto"/>
              <w:ind w:left="-709" w:right="-250" w:firstLine="709"/>
              <w:jc w:val="center"/>
              <w:rPr>
                <w:b/>
              </w:rPr>
            </w:pPr>
            <w:r w:rsidRPr="008E1281">
              <w:rPr>
                <w:b/>
              </w:rPr>
              <w:t>+, -</w:t>
            </w:r>
          </w:p>
        </w:tc>
        <w:tc>
          <w:tcPr>
            <w:tcW w:w="1016" w:type="dxa"/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-694</w:t>
            </w:r>
          </w:p>
        </w:tc>
        <w:tc>
          <w:tcPr>
            <w:tcW w:w="1253" w:type="dxa"/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-459</w:t>
            </w:r>
          </w:p>
        </w:tc>
        <w:tc>
          <w:tcPr>
            <w:tcW w:w="1077" w:type="dxa"/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-66124</w:t>
            </w:r>
          </w:p>
        </w:tc>
        <w:tc>
          <w:tcPr>
            <w:tcW w:w="1333" w:type="dxa"/>
            <w:gridSpan w:val="2"/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-4805</w:t>
            </w: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-115</w:t>
            </w: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1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-33101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:rsidR="008E1281" w:rsidRPr="008E1281" w:rsidRDefault="008E1281" w:rsidP="008E1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-566</w:t>
            </w:r>
          </w:p>
        </w:tc>
      </w:tr>
    </w:tbl>
    <w:p w:rsidR="00C13552" w:rsidRPr="00A4569C" w:rsidRDefault="00C13552" w:rsidP="00C13552">
      <w:pPr>
        <w:pStyle w:val="a3"/>
        <w:spacing w:line="276" w:lineRule="auto"/>
        <w:ind w:firstLine="709"/>
        <w:jc w:val="both"/>
        <w:rPr>
          <w:i/>
          <w:sz w:val="28"/>
          <w:szCs w:val="28"/>
        </w:rPr>
      </w:pPr>
    </w:p>
    <w:p w:rsidR="00C13552" w:rsidRPr="005440A8" w:rsidRDefault="008E1281" w:rsidP="00C13552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440A8">
        <w:rPr>
          <w:sz w:val="28"/>
          <w:szCs w:val="28"/>
        </w:rPr>
        <w:t>В сравнении с 2018</w:t>
      </w:r>
      <w:r w:rsidR="00C13552" w:rsidRPr="005440A8">
        <w:rPr>
          <w:sz w:val="28"/>
          <w:szCs w:val="28"/>
        </w:rPr>
        <w:t xml:space="preserve"> годом общее количе</w:t>
      </w:r>
      <w:r w:rsidR="00E90F19" w:rsidRPr="005440A8">
        <w:rPr>
          <w:sz w:val="28"/>
          <w:szCs w:val="28"/>
        </w:rPr>
        <w:t>ство платных мероприятий уменьши</w:t>
      </w:r>
      <w:r w:rsidR="00C12078" w:rsidRPr="005440A8">
        <w:rPr>
          <w:sz w:val="28"/>
          <w:szCs w:val="28"/>
        </w:rPr>
        <w:t xml:space="preserve">лось на </w:t>
      </w:r>
      <w:r w:rsidRPr="005440A8">
        <w:rPr>
          <w:b/>
          <w:sz w:val="28"/>
          <w:szCs w:val="28"/>
        </w:rPr>
        <w:t>694</w:t>
      </w:r>
      <w:r w:rsidR="00C13552" w:rsidRPr="005440A8">
        <w:rPr>
          <w:sz w:val="28"/>
          <w:szCs w:val="28"/>
        </w:rPr>
        <w:t>, в селе уменьшилось на</w:t>
      </w:r>
      <w:r w:rsidR="00C12078" w:rsidRPr="005440A8">
        <w:rPr>
          <w:sz w:val="28"/>
          <w:szCs w:val="28"/>
        </w:rPr>
        <w:t xml:space="preserve"> </w:t>
      </w:r>
      <w:r w:rsidRPr="005440A8">
        <w:rPr>
          <w:b/>
          <w:sz w:val="28"/>
          <w:szCs w:val="28"/>
        </w:rPr>
        <w:t>459</w:t>
      </w:r>
      <w:r w:rsidR="004A0D2E" w:rsidRPr="005440A8">
        <w:rPr>
          <w:sz w:val="28"/>
          <w:szCs w:val="28"/>
        </w:rPr>
        <w:t>.</w:t>
      </w:r>
      <w:r w:rsidR="00C13552" w:rsidRPr="005440A8">
        <w:rPr>
          <w:color w:val="FF0000"/>
          <w:sz w:val="28"/>
          <w:szCs w:val="28"/>
        </w:rPr>
        <w:t xml:space="preserve"> </w:t>
      </w:r>
      <w:r w:rsidR="00C13552" w:rsidRPr="005440A8">
        <w:rPr>
          <w:sz w:val="28"/>
          <w:szCs w:val="28"/>
        </w:rPr>
        <w:t>Число посетителей платных ме</w:t>
      </w:r>
      <w:r w:rsidR="00E90F19" w:rsidRPr="005440A8">
        <w:rPr>
          <w:sz w:val="28"/>
          <w:szCs w:val="28"/>
        </w:rPr>
        <w:t>роприятий уменьш</w:t>
      </w:r>
      <w:r w:rsidR="00512498" w:rsidRPr="005440A8">
        <w:rPr>
          <w:sz w:val="28"/>
          <w:szCs w:val="28"/>
        </w:rPr>
        <w:t xml:space="preserve">илось на </w:t>
      </w:r>
      <w:r w:rsidRPr="005440A8">
        <w:rPr>
          <w:b/>
          <w:sz w:val="28"/>
          <w:szCs w:val="28"/>
        </w:rPr>
        <w:t>66 124</w:t>
      </w:r>
      <w:r w:rsidR="00E90F19" w:rsidRPr="005440A8">
        <w:rPr>
          <w:b/>
          <w:sz w:val="28"/>
          <w:szCs w:val="28"/>
        </w:rPr>
        <w:t xml:space="preserve"> </w:t>
      </w:r>
      <w:r w:rsidR="00E90F19" w:rsidRPr="005440A8">
        <w:rPr>
          <w:sz w:val="28"/>
          <w:szCs w:val="28"/>
        </w:rPr>
        <w:t>человек</w:t>
      </w:r>
      <w:r w:rsidR="00C13552" w:rsidRPr="005440A8">
        <w:rPr>
          <w:sz w:val="28"/>
          <w:szCs w:val="28"/>
        </w:rPr>
        <w:t>, в сельск</w:t>
      </w:r>
      <w:r w:rsidR="00C1545E" w:rsidRPr="005440A8">
        <w:rPr>
          <w:sz w:val="28"/>
          <w:szCs w:val="28"/>
        </w:rPr>
        <w:t xml:space="preserve">ой местности уменьшилось на </w:t>
      </w:r>
      <w:r w:rsidR="00E90F19" w:rsidRPr="005440A8">
        <w:rPr>
          <w:b/>
          <w:sz w:val="28"/>
          <w:szCs w:val="28"/>
        </w:rPr>
        <w:t>4</w:t>
      </w:r>
      <w:r w:rsidR="000F44FB" w:rsidRPr="005440A8">
        <w:rPr>
          <w:b/>
          <w:sz w:val="28"/>
          <w:szCs w:val="28"/>
        </w:rPr>
        <w:t xml:space="preserve"> </w:t>
      </w:r>
      <w:r w:rsidRPr="005440A8">
        <w:rPr>
          <w:b/>
          <w:sz w:val="28"/>
          <w:szCs w:val="28"/>
        </w:rPr>
        <w:t>80</w:t>
      </w:r>
      <w:r w:rsidR="00E90F19" w:rsidRPr="005440A8">
        <w:rPr>
          <w:b/>
          <w:sz w:val="28"/>
          <w:szCs w:val="28"/>
        </w:rPr>
        <w:t>5</w:t>
      </w:r>
      <w:r w:rsidR="00C13552" w:rsidRPr="005440A8">
        <w:rPr>
          <w:sz w:val="28"/>
          <w:szCs w:val="28"/>
        </w:rPr>
        <w:t xml:space="preserve"> человек. Количество платн</w:t>
      </w:r>
      <w:r w:rsidR="00E90F19" w:rsidRPr="005440A8">
        <w:rPr>
          <w:sz w:val="28"/>
          <w:szCs w:val="28"/>
        </w:rPr>
        <w:t>ых мероприятий для детей уменьш</w:t>
      </w:r>
      <w:r w:rsidR="00C1545E" w:rsidRPr="005440A8">
        <w:rPr>
          <w:sz w:val="28"/>
          <w:szCs w:val="28"/>
        </w:rPr>
        <w:t xml:space="preserve">илось на </w:t>
      </w:r>
      <w:r w:rsidRPr="005440A8">
        <w:rPr>
          <w:b/>
          <w:sz w:val="28"/>
          <w:szCs w:val="28"/>
        </w:rPr>
        <w:t>115</w:t>
      </w:r>
      <w:r w:rsidR="000F44FB" w:rsidRPr="005440A8">
        <w:rPr>
          <w:sz w:val="28"/>
          <w:szCs w:val="28"/>
        </w:rPr>
        <w:t xml:space="preserve">, </w:t>
      </w:r>
      <w:r w:rsidRPr="005440A8">
        <w:rPr>
          <w:sz w:val="28"/>
          <w:szCs w:val="28"/>
        </w:rPr>
        <w:t>в селе уменьшилос</w:t>
      </w:r>
      <w:r w:rsidR="00C1545E" w:rsidRPr="005440A8">
        <w:rPr>
          <w:sz w:val="28"/>
          <w:szCs w:val="28"/>
        </w:rPr>
        <w:t xml:space="preserve">ь на </w:t>
      </w:r>
      <w:r w:rsidRPr="005440A8">
        <w:rPr>
          <w:b/>
          <w:sz w:val="28"/>
          <w:szCs w:val="28"/>
        </w:rPr>
        <w:t>9</w:t>
      </w:r>
      <w:r w:rsidR="00C13552" w:rsidRPr="005440A8">
        <w:rPr>
          <w:sz w:val="28"/>
          <w:szCs w:val="28"/>
        </w:rPr>
        <w:t>, посещение пл</w:t>
      </w:r>
      <w:r w:rsidR="000F44FB" w:rsidRPr="005440A8">
        <w:rPr>
          <w:sz w:val="28"/>
          <w:szCs w:val="28"/>
        </w:rPr>
        <w:t xml:space="preserve">атных мероприятий с </w:t>
      </w:r>
      <w:r w:rsidR="00E90F19" w:rsidRPr="005440A8">
        <w:rPr>
          <w:sz w:val="28"/>
          <w:szCs w:val="28"/>
        </w:rPr>
        <w:t>детьми уменьш</w:t>
      </w:r>
      <w:r w:rsidR="00C1545E" w:rsidRPr="005440A8">
        <w:rPr>
          <w:sz w:val="28"/>
          <w:szCs w:val="28"/>
        </w:rPr>
        <w:t xml:space="preserve">илось на </w:t>
      </w:r>
      <w:r w:rsidRPr="005440A8">
        <w:rPr>
          <w:b/>
          <w:sz w:val="28"/>
          <w:szCs w:val="28"/>
        </w:rPr>
        <w:t>3 3101</w:t>
      </w:r>
      <w:r w:rsidR="00575378" w:rsidRPr="005440A8">
        <w:rPr>
          <w:sz w:val="28"/>
          <w:szCs w:val="28"/>
        </w:rPr>
        <w:t xml:space="preserve">, в сельской местности на </w:t>
      </w:r>
      <w:r w:rsidRPr="005440A8">
        <w:rPr>
          <w:b/>
          <w:sz w:val="28"/>
          <w:szCs w:val="28"/>
        </w:rPr>
        <w:t>566</w:t>
      </w:r>
      <w:r w:rsidR="00E90F19" w:rsidRPr="005440A8">
        <w:rPr>
          <w:sz w:val="28"/>
          <w:szCs w:val="28"/>
        </w:rPr>
        <w:t xml:space="preserve"> посетителей стало меньш</w:t>
      </w:r>
      <w:r w:rsidR="00C13552" w:rsidRPr="005440A8">
        <w:rPr>
          <w:sz w:val="28"/>
          <w:szCs w:val="28"/>
        </w:rPr>
        <w:t>е.</w:t>
      </w:r>
    </w:p>
    <w:p w:rsidR="00ED49CA" w:rsidRPr="00A4569C" w:rsidRDefault="00ED49CA" w:rsidP="00ED49CA">
      <w:pPr>
        <w:pStyle w:val="a3"/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</w:p>
    <w:p w:rsidR="00ED49CA" w:rsidRPr="004A1BE5" w:rsidRDefault="00ED49CA" w:rsidP="00ED49CA">
      <w:pPr>
        <w:pStyle w:val="a3"/>
        <w:spacing w:line="276" w:lineRule="auto"/>
        <w:ind w:firstLine="709"/>
        <w:jc w:val="center"/>
        <w:rPr>
          <w:sz w:val="28"/>
          <w:szCs w:val="28"/>
          <w:u w:val="single"/>
        </w:rPr>
      </w:pPr>
      <w:r w:rsidRPr="004A1BE5">
        <w:rPr>
          <w:sz w:val="28"/>
          <w:szCs w:val="28"/>
          <w:u w:val="single"/>
        </w:rPr>
        <w:t>Музейная деятельность</w:t>
      </w:r>
    </w:p>
    <w:p w:rsidR="00F54405" w:rsidRPr="00E90F19" w:rsidRDefault="00ED49CA" w:rsidP="00ED49CA">
      <w:pPr>
        <w:pStyle w:val="a3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76294">
        <w:rPr>
          <w:color w:val="000000" w:themeColor="text1"/>
          <w:sz w:val="28"/>
          <w:szCs w:val="28"/>
        </w:rPr>
        <w:t>В структуре учреждений культурно-досугового типа Калини</w:t>
      </w:r>
      <w:r w:rsidR="00E90F19">
        <w:rPr>
          <w:color w:val="000000" w:themeColor="text1"/>
          <w:sz w:val="28"/>
          <w:szCs w:val="28"/>
        </w:rPr>
        <w:t>нградской области на 01.01.2019</w:t>
      </w:r>
      <w:r w:rsidRPr="00B76294">
        <w:rPr>
          <w:color w:val="000000" w:themeColor="text1"/>
          <w:sz w:val="28"/>
          <w:szCs w:val="28"/>
        </w:rPr>
        <w:t xml:space="preserve"> </w:t>
      </w:r>
      <w:r w:rsidR="00BF26C7">
        <w:rPr>
          <w:color w:val="000000" w:themeColor="text1"/>
          <w:sz w:val="28"/>
          <w:szCs w:val="28"/>
        </w:rPr>
        <w:t>г</w:t>
      </w:r>
      <w:r w:rsidR="00F54405">
        <w:rPr>
          <w:color w:val="000000" w:themeColor="text1"/>
          <w:sz w:val="28"/>
          <w:szCs w:val="28"/>
        </w:rPr>
        <w:t xml:space="preserve">ода осуществляют деятельность </w:t>
      </w:r>
      <w:r w:rsidR="00F54405" w:rsidRPr="00A4569C">
        <w:rPr>
          <w:color w:val="000000" w:themeColor="text1"/>
          <w:sz w:val="28"/>
          <w:szCs w:val="28"/>
        </w:rPr>
        <w:t>1</w:t>
      </w:r>
      <w:r w:rsidR="00E90F19" w:rsidRPr="00A4569C">
        <w:rPr>
          <w:color w:val="000000" w:themeColor="text1"/>
          <w:sz w:val="28"/>
          <w:szCs w:val="28"/>
        </w:rPr>
        <w:t>0</w:t>
      </w:r>
      <w:r w:rsidRPr="00A4569C">
        <w:rPr>
          <w:color w:val="000000" w:themeColor="text1"/>
          <w:sz w:val="28"/>
          <w:szCs w:val="28"/>
        </w:rPr>
        <w:t xml:space="preserve"> музеев: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F44FB">
        <w:rPr>
          <w:color w:val="000000" w:themeColor="text1"/>
          <w:sz w:val="28"/>
          <w:szCs w:val="28"/>
        </w:rPr>
        <w:t>МО</w:t>
      </w:r>
      <w:r w:rsidR="000F44FB" w:rsidRPr="00B76294">
        <w:rPr>
          <w:color w:val="000000" w:themeColor="text1"/>
          <w:sz w:val="28"/>
          <w:szCs w:val="28"/>
        </w:rPr>
        <w:t xml:space="preserve"> «Багратионовский</w:t>
      </w:r>
      <w:r w:rsidR="004A0D2E">
        <w:rPr>
          <w:color w:val="000000" w:themeColor="text1"/>
          <w:sz w:val="28"/>
          <w:szCs w:val="28"/>
        </w:rPr>
        <w:t xml:space="preserve"> ГО</w:t>
      </w:r>
      <w:r w:rsidR="00ED49CA" w:rsidRPr="00B76294">
        <w:rPr>
          <w:color w:val="000000" w:themeColor="text1"/>
          <w:sz w:val="28"/>
          <w:szCs w:val="28"/>
        </w:rPr>
        <w:t xml:space="preserve">» - </w:t>
      </w:r>
      <w:r>
        <w:rPr>
          <w:color w:val="000000" w:themeColor="text1"/>
          <w:sz w:val="28"/>
          <w:szCs w:val="28"/>
        </w:rPr>
        <w:t xml:space="preserve">музей </w:t>
      </w:r>
      <w:r w:rsidR="00ED49CA" w:rsidRPr="00B76294">
        <w:rPr>
          <w:color w:val="000000" w:themeColor="text1"/>
          <w:sz w:val="28"/>
          <w:szCs w:val="28"/>
        </w:rPr>
        <w:t>п. Владимиро</w:t>
      </w:r>
      <w:r>
        <w:rPr>
          <w:color w:val="000000" w:themeColor="text1"/>
          <w:sz w:val="28"/>
          <w:szCs w:val="28"/>
        </w:rPr>
        <w:t>во;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 </w:t>
      </w:r>
      <w:r w:rsidR="00ED49CA" w:rsidRPr="00B76294">
        <w:rPr>
          <w:color w:val="000000" w:themeColor="text1"/>
          <w:sz w:val="28"/>
          <w:szCs w:val="28"/>
        </w:rPr>
        <w:t>«Гусевский</w:t>
      </w:r>
      <w:r w:rsidR="004A0D2E">
        <w:rPr>
          <w:color w:val="000000" w:themeColor="text1"/>
          <w:sz w:val="28"/>
          <w:szCs w:val="28"/>
        </w:rPr>
        <w:t xml:space="preserve"> ГО</w:t>
      </w:r>
      <w:r w:rsidR="00192205">
        <w:rPr>
          <w:color w:val="000000" w:themeColor="text1"/>
          <w:sz w:val="28"/>
          <w:szCs w:val="28"/>
        </w:rPr>
        <w:t xml:space="preserve">» - </w:t>
      </w:r>
      <w:r>
        <w:rPr>
          <w:color w:val="000000" w:themeColor="text1"/>
          <w:sz w:val="28"/>
          <w:szCs w:val="28"/>
        </w:rPr>
        <w:t>музеи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Pr="00F54405">
        <w:rPr>
          <w:color w:val="000000" w:themeColor="text1"/>
          <w:sz w:val="28"/>
          <w:szCs w:val="28"/>
        </w:rPr>
        <w:t>п.</w:t>
      </w:r>
      <w:r>
        <w:rPr>
          <w:color w:val="000000" w:themeColor="text1"/>
          <w:sz w:val="28"/>
          <w:szCs w:val="28"/>
        </w:rPr>
        <w:t xml:space="preserve"> </w:t>
      </w:r>
      <w:r w:rsidR="00ED49CA" w:rsidRPr="00F54405">
        <w:rPr>
          <w:color w:val="000000" w:themeColor="text1"/>
          <w:sz w:val="28"/>
          <w:szCs w:val="28"/>
        </w:rPr>
        <w:t>Куба</w:t>
      </w:r>
      <w:r w:rsidR="009E111D">
        <w:rPr>
          <w:color w:val="000000" w:themeColor="text1"/>
          <w:sz w:val="28"/>
          <w:szCs w:val="28"/>
        </w:rPr>
        <w:t>новка</w:t>
      </w:r>
      <w:r w:rsidR="00ED49CA" w:rsidRPr="00F54405">
        <w:rPr>
          <w:color w:val="000000" w:themeColor="text1"/>
          <w:sz w:val="28"/>
          <w:szCs w:val="28"/>
        </w:rPr>
        <w:t>,</w:t>
      </w:r>
      <w:r w:rsidRPr="00F54405">
        <w:rPr>
          <w:rFonts w:eastAsia="Calibri"/>
          <w:sz w:val="28"/>
          <w:szCs w:val="28"/>
          <w:lang w:eastAsia="en-US"/>
        </w:rPr>
        <w:t xml:space="preserve"> п.</w:t>
      </w:r>
      <w:r w:rsidR="009E111D">
        <w:rPr>
          <w:rFonts w:eastAsia="Calibri"/>
          <w:sz w:val="28"/>
          <w:szCs w:val="28"/>
          <w:lang w:eastAsia="en-US"/>
        </w:rPr>
        <w:t xml:space="preserve"> </w:t>
      </w:r>
      <w:r w:rsidRPr="00F54405">
        <w:rPr>
          <w:rFonts w:eastAsia="Calibri"/>
          <w:sz w:val="28"/>
          <w:szCs w:val="28"/>
          <w:lang w:eastAsia="en-US"/>
        </w:rPr>
        <w:t>Михайло</w:t>
      </w:r>
      <w:r w:rsidR="009E111D">
        <w:rPr>
          <w:rFonts w:eastAsia="Calibri"/>
          <w:sz w:val="28"/>
          <w:szCs w:val="28"/>
          <w:lang w:eastAsia="en-US"/>
        </w:rPr>
        <w:t>во</w:t>
      </w:r>
      <w:r w:rsidRPr="00F54405">
        <w:rPr>
          <w:rFonts w:eastAsia="Calibri"/>
          <w:sz w:val="28"/>
          <w:szCs w:val="28"/>
          <w:lang w:eastAsia="en-US"/>
        </w:rPr>
        <w:t>, п. Маяковск</w:t>
      </w:r>
      <w:r w:rsidR="009E111D">
        <w:rPr>
          <w:rFonts w:eastAsia="Calibri"/>
          <w:sz w:val="28"/>
          <w:szCs w:val="28"/>
          <w:lang w:eastAsia="en-US"/>
        </w:rPr>
        <w:t>ое</w:t>
      </w:r>
      <w:r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 «Озерский </w:t>
      </w:r>
      <w:r w:rsidR="000F44FB">
        <w:rPr>
          <w:color w:val="000000" w:themeColor="text1"/>
          <w:sz w:val="28"/>
          <w:szCs w:val="28"/>
        </w:rPr>
        <w:t>ГО» -</w:t>
      </w:r>
      <w:r>
        <w:rPr>
          <w:color w:val="000000" w:themeColor="text1"/>
          <w:sz w:val="28"/>
          <w:szCs w:val="28"/>
        </w:rPr>
        <w:t xml:space="preserve"> музей г. Озерск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4A0D2E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МО «Полесский ГО</w:t>
      </w:r>
      <w:r w:rsidR="00F54405">
        <w:rPr>
          <w:color w:val="000000" w:themeColor="text1"/>
          <w:sz w:val="28"/>
          <w:szCs w:val="28"/>
        </w:rPr>
        <w:t xml:space="preserve">» - музей г. </w:t>
      </w:r>
      <w:r w:rsidR="00ED49CA" w:rsidRPr="00B76294">
        <w:rPr>
          <w:color w:val="000000" w:themeColor="text1"/>
          <w:sz w:val="28"/>
          <w:szCs w:val="28"/>
        </w:rPr>
        <w:t>По</w:t>
      </w:r>
      <w:r w:rsidR="00F54405">
        <w:rPr>
          <w:color w:val="000000" w:themeColor="text1"/>
          <w:sz w:val="28"/>
          <w:szCs w:val="28"/>
        </w:rPr>
        <w:t>лесск</w:t>
      </w:r>
      <w:r w:rsidR="00ED49CA" w:rsidRPr="00B76294">
        <w:rPr>
          <w:color w:val="000000" w:themeColor="text1"/>
          <w:sz w:val="28"/>
          <w:szCs w:val="28"/>
        </w:rPr>
        <w:t xml:space="preserve">,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 «Светловский ГО» - музей г. </w:t>
      </w:r>
      <w:r w:rsidR="00BE36B8">
        <w:rPr>
          <w:color w:val="000000" w:themeColor="text1"/>
          <w:sz w:val="28"/>
          <w:szCs w:val="28"/>
        </w:rPr>
        <w:t>Свет</w:t>
      </w:r>
      <w:r>
        <w:rPr>
          <w:color w:val="000000" w:themeColor="text1"/>
          <w:sz w:val="28"/>
          <w:szCs w:val="28"/>
        </w:rPr>
        <w:t>л</w:t>
      </w:r>
      <w:r w:rsidR="00684E49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й</w:t>
      </w:r>
      <w:r w:rsidR="00BE36B8">
        <w:rPr>
          <w:color w:val="000000" w:themeColor="text1"/>
          <w:sz w:val="28"/>
          <w:szCs w:val="28"/>
        </w:rPr>
        <w:t xml:space="preserve">; </w:t>
      </w:r>
    </w:p>
    <w:p w:rsidR="00F54405" w:rsidRDefault="00F54405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A185E">
        <w:rPr>
          <w:color w:val="000000" w:themeColor="text1"/>
          <w:sz w:val="28"/>
          <w:szCs w:val="28"/>
        </w:rPr>
        <w:t>МО</w:t>
      </w:r>
      <w:r w:rsidR="00DE6615">
        <w:rPr>
          <w:color w:val="000000" w:themeColor="text1"/>
          <w:sz w:val="28"/>
          <w:szCs w:val="28"/>
        </w:rPr>
        <w:t xml:space="preserve"> «</w:t>
      </w:r>
      <w:r w:rsidR="004A0D2E">
        <w:rPr>
          <w:color w:val="000000" w:themeColor="text1"/>
          <w:sz w:val="28"/>
          <w:szCs w:val="28"/>
        </w:rPr>
        <w:t>Прадинский ГО</w:t>
      </w:r>
      <w:r w:rsidR="00CA185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- музеи пгт. Железнодорожный</w:t>
      </w:r>
      <w:r w:rsidR="00BE36B8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п.</w:t>
      </w:r>
      <w:r w:rsidR="009E111D">
        <w:rPr>
          <w:color w:val="000000" w:themeColor="text1"/>
          <w:sz w:val="28"/>
          <w:szCs w:val="28"/>
        </w:rPr>
        <w:t xml:space="preserve"> Домново</w:t>
      </w:r>
    </w:p>
    <w:p w:rsidR="00ED49CA" w:rsidRDefault="00CC6A2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C52843">
        <w:rPr>
          <w:color w:val="000000" w:themeColor="text1"/>
          <w:sz w:val="28"/>
          <w:szCs w:val="28"/>
        </w:rPr>
        <w:t>МО «</w:t>
      </w:r>
      <w:r w:rsidR="00964B2C">
        <w:rPr>
          <w:color w:val="000000" w:themeColor="text1"/>
          <w:sz w:val="28"/>
          <w:szCs w:val="28"/>
        </w:rPr>
        <w:t>Краснознаменский ГО</w:t>
      </w:r>
      <w:r w:rsidR="00BE36B8">
        <w:rPr>
          <w:color w:val="000000" w:themeColor="text1"/>
          <w:sz w:val="28"/>
          <w:szCs w:val="28"/>
        </w:rPr>
        <w:t xml:space="preserve">» </w:t>
      </w:r>
      <w:r w:rsidR="00CA185E">
        <w:rPr>
          <w:color w:val="000000" w:themeColor="text1"/>
          <w:sz w:val="28"/>
          <w:szCs w:val="28"/>
        </w:rPr>
        <w:t>-</w:t>
      </w:r>
      <w:r w:rsidR="00ED49CA" w:rsidRPr="00B76294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музей</w:t>
      </w:r>
      <w:r w:rsidR="00F54405">
        <w:rPr>
          <w:color w:val="000000" w:themeColor="text1"/>
          <w:sz w:val="28"/>
          <w:szCs w:val="28"/>
        </w:rPr>
        <w:t xml:space="preserve"> п</w:t>
      </w:r>
      <w:r w:rsidR="00684E49">
        <w:rPr>
          <w:color w:val="000000" w:themeColor="text1"/>
          <w:sz w:val="28"/>
          <w:szCs w:val="28"/>
        </w:rPr>
        <w:t>.</w:t>
      </w:r>
      <w:r w:rsidR="00017402">
        <w:rPr>
          <w:color w:val="000000" w:themeColor="text1"/>
          <w:sz w:val="28"/>
          <w:szCs w:val="28"/>
        </w:rPr>
        <w:t xml:space="preserve"> </w:t>
      </w:r>
      <w:r w:rsidR="00684E49">
        <w:rPr>
          <w:color w:val="000000" w:themeColor="text1"/>
          <w:sz w:val="28"/>
          <w:szCs w:val="28"/>
        </w:rPr>
        <w:t>Алексеевка.</w:t>
      </w:r>
    </w:p>
    <w:p w:rsidR="00CC6A2D" w:rsidRDefault="00CC6A2D" w:rsidP="00ED49CA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B21BA" w:rsidRPr="005B21BA" w:rsidRDefault="005B21BA" w:rsidP="005B21B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«число учреждений занимающихся музейной деятельностью» уменьшился (2018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год-11, 2019год-10), </w:t>
      </w:r>
      <w:r w:rsidRPr="005B21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ликвидацией МБУК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«Дом культуры г. Приморска».</w:t>
      </w:r>
    </w:p>
    <w:p w:rsidR="00045212" w:rsidRDefault="00045212" w:rsidP="00C13552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15EC1" w:rsidRPr="00B43B69" w:rsidRDefault="00115EC1" w:rsidP="00115EC1">
      <w:pPr>
        <w:spacing w:after="160" w:line="259" w:lineRule="auto"/>
        <w:ind w:firstLine="426"/>
        <w:jc w:val="center"/>
        <w:rPr>
          <w:rFonts w:ascii="Calibri" w:eastAsia="Calibri" w:hAnsi="Calibri" w:cs="Times New Roman"/>
          <w:lang w:eastAsia="en-US"/>
        </w:rPr>
      </w:pPr>
      <w:r w:rsidRPr="00B43B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Персонал учреждений</w:t>
      </w:r>
    </w:p>
    <w:p w:rsidR="00115EC1" w:rsidRPr="008352A8" w:rsidRDefault="00115EC1" w:rsidP="00BE36B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работников учреждений культур</w:t>
      </w:r>
      <w:r w:rsidR="008771D9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но-досугового ти</w:t>
      </w:r>
      <w:r w:rsidR="005440A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па на 01.01 2020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согласно данным статистич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отчетности составляет </w:t>
      </w:r>
      <w:r w:rsidR="00D56318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1132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 w:rsidR="000A44B5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них в сельской местности</w:t>
      </w:r>
      <w:r w:rsidR="00D56318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457</w:t>
      </w:r>
      <w:r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. От общей численности работников доля специалистов культурно-досу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говой деятельности составляют </w:t>
      </w:r>
      <w:r w:rsidR="00D56318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68</w:t>
      </w:r>
      <w:r w:rsidR="007D6BD2"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52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%</w:t>
      </w:r>
      <w:r w:rsidR="00D56318" w:rsidRPr="008352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5EC1" w:rsidRPr="00A4569C" w:rsidRDefault="00115EC1" w:rsidP="00962C2A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88"/>
        <w:gridCol w:w="1417"/>
        <w:gridCol w:w="1418"/>
        <w:gridCol w:w="1417"/>
        <w:gridCol w:w="1294"/>
        <w:gridCol w:w="1400"/>
      </w:tblGrid>
      <w:tr w:rsidR="00115EC1" w:rsidRPr="00A4569C" w:rsidTr="00470552">
        <w:tc>
          <w:tcPr>
            <w:tcW w:w="1271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Год</w:t>
            </w:r>
          </w:p>
        </w:tc>
        <w:tc>
          <w:tcPr>
            <w:tcW w:w="1588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Всего</w:t>
            </w:r>
          </w:p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работников</w:t>
            </w:r>
          </w:p>
        </w:tc>
        <w:tc>
          <w:tcPr>
            <w:tcW w:w="1417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418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Штатных</w:t>
            </w:r>
          </w:p>
        </w:tc>
        <w:tc>
          <w:tcPr>
            <w:tcW w:w="1417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  <w:tc>
          <w:tcPr>
            <w:tcW w:w="1294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Основной персонал</w:t>
            </w:r>
          </w:p>
          <w:p w:rsidR="00115EC1" w:rsidRPr="00A4569C" w:rsidRDefault="00C34473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(специалисты КДУ</w:t>
            </w:r>
            <w:r w:rsidR="00115EC1" w:rsidRPr="00A4569C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400" w:type="dxa"/>
            <w:shd w:val="clear" w:color="auto" w:fill="CCC0D9"/>
          </w:tcPr>
          <w:p w:rsidR="00115EC1" w:rsidRPr="00A4569C" w:rsidRDefault="00115EC1" w:rsidP="00962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569C">
              <w:rPr>
                <w:rFonts w:ascii="Times New Roman" w:eastAsia="Calibri" w:hAnsi="Times New Roman" w:cs="Times New Roman"/>
                <w:b/>
              </w:rPr>
              <w:t>В сельской местности</w:t>
            </w:r>
          </w:p>
        </w:tc>
      </w:tr>
      <w:tr w:rsidR="00B35544" w:rsidRPr="00A4569C" w:rsidTr="00470552">
        <w:tc>
          <w:tcPr>
            <w:tcW w:w="1271" w:type="dxa"/>
            <w:shd w:val="clear" w:color="auto" w:fill="E5DFEC"/>
          </w:tcPr>
          <w:p w:rsidR="00B35544" w:rsidRPr="00A4569C" w:rsidRDefault="00B35544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88" w:type="dxa"/>
            <w:shd w:val="clear" w:color="auto" w:fill="E5DFEC"/>
          </w:tcPr>
          <w:p w:rsidR="00B35544" w:rsidRPr="00A4569C" w:rsidRDefault="00B35544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1256</w:t>
            </w:r>
          </w:p>
        </w:tc>
        <w:tc>
          <w:tcPr>
            <w:tcW w:w="1417" w:type="dxa"/>
            <w:shd w:val="clear" w:color="auto" w:fill="E5DFEC"/>
          </w:tcPr>
          <w:p w:rsidR="00B35544" w:rsidRPr="00A4569C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418" w:type="dxa"/>
            <w:shd w:val="clear" w:color="auto" w:fill="E5DFEC"/>
          </w:tcPr>
          <w:p w:rsidR="00B35544" w:rsidRPr="00A4569C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417" w:type="dxa"/>
            <w:shd w:val="clear" w:color="auto" w:fill="E5DFEC"/>
          </w:tcPr>
          <w:p w:rsidR="00B35544" w:rsidRPr="00A4569C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294" w:type="dxa"/>
            <w:shd w:val="clear" w:color="auto" w:fill="E5DFEC"/>
          </w:tcPr>
          <w:p w:rsidR="00B35544" w:rsidRPr="00A4569C" w:rsidRDefault="00C34473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400" w:type="dxa"/>
            <w:shd w:val="clear" w:color="auto" w:fill="E5DFEC"/>
          </w:tcPr>
          <w:p w:rsidR="00B35544" w:rsidRPr="00A4569C" w:rsidRDefault="00C34473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</w:tr>
      <w:tr w:rsidR="00B43B69" w:rsidRPr="00A4569C" w:rsidTr="00470552">
        <w:tc>
          <w:tcPr>
            <w:tcW w:w="1271" w:type="dxa"/>
            <w:shd w:val="clear" w:color="auto" w:fill="E5DFEC"/>
          </w:tcPr>
          <w:p w:rsidR="00B43B69" w:rsidRPr="00A4569C" w:rsidRDefault="00B43B69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88" w:type="dxa"/>
            <w:shd w:val="clear" w:color="auto" w:fill="E5DFEC"/>
          </w:tcPr>
          <w:p w:rsidR="00B43B69" w:rsidRPr="00D56318" w:rsidRDefault="007D6BD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417" w:type="dxa"/>
            <w:shd w:val="clear" w:color="auto" w:fill="E5DFEC"/>
          </w:tcPr>
          <w:p w:rsidR="00B43B69" w:rsidRPr="00D56318" w:rsidRDefault="007D6BD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418" w:type="dxa"/>
            <w:shd w:val="clear" w:color="auto" w:fill="E5DFEC"/>
          </w:tcPr>
          <w:p w:rsidR="00B43B69" w:rsidRPr="00D56318" w:rsidRDefault="007D6BD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417" w:type="dxa"/>
            <w:shd w:val="clear" w:color="auto" w:fill="E5DFEC"/>
          </w:tcPr>
          <w:p w:rsidR="00B43B69" w:rsidRPr="00D56318" w:rsidRDefault="007D6BD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94" w:type="dxa"/>
            <w:shd w:val="clear" w:color="auto" w:fill="E5DFEC"/>
          </w:tcPr>
          <w:p w:rsidR="00B43B69" w:rsidRPr="00D56318" w:rsidRDefault="007D6BD2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400" w:type="dxa"/>
            <w:shd w:val="clear" w:color="auto" w:fill="E5DFEC"/>
          </w:tcPr>
          <w:p w:rsidR="00B43B69" w:rsidRPr="00D56318" w:rsidRDefault="007D6BD2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18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</w:tr>
      <w:tr w:rsidR="005440A8" w:rsidRPr="00A4569C" w:rsidTr="00470552">
        <w:tc>
          <w:tcPr>
            <w:tcW w:w="1271" w:type="dxa"/>
            <w:shd w:val="clear" w:color="auto" w:fill="E5DFEC"/>
          </w:tcPr>
          <w:p w:rsidR="005440A8" w:rsidRPr="00A4569C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88" w:type="dxa"/>
            <w:shd w:val="clear" w:color="auto" w:fill="E5DFEC"/>
          </w:tcPr>
          <w:p w:rsidR="005440A8" w:rsidRPr="00A4569C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1132</w:t>
            </w:r>
          </w:p>
        </w:tc>
        <w:tc>
          <w:tcPr>
            <w:tcW w:w="1417" w:type="dxa"/>
            <w:shd w:val="clear" w:color="auto" w:fill="E5DFEC"/>
          </w:tcPr>
          <w:p w:rsidR="005440A8" w:rsidRPr="00A4569C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1418" w:type="dxa"/>
            <w:shd w:val="clear" w:color="auto" w:fill="E5DFEC"/>
          </w:tcPr>
          <w:p w:rsidR="005440A8" w:rsidRPr="00A4569C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1417" w:type="dxa"/>
            <w:shd w:val="clear" w:color="auto" w:fill="E5DFEC"/>
          </w:tcPr>
          <w:p w:rsidR="005440A8" w:rsidRPr="00A4569C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1294" w:type="dxa"/>
            <w:shd w:val="clear" w:color="auto" w:fill="E5DFEC"/>
          </w:tcPr>
          <w:p w:rsidR="005440A8" w:rsidRPr="00A4569C" w:rsidRDefault="00D56318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1400" w:type="dxa"/>
            <w:shd w:val="clear" w:color="auto" w:fill="E5DFEC"/>
          </w:tcPr>
          <w:p w:rsidR="005440A8" w:rsidRPr="00A4569C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341</w:t>
            </w:r>
          </w:p>
        </w:tc>
      </w:tr>
      <w:tr w:rsidR="00D56318" w:rsidRPr="00A4569C" w:rsidTr="00470552">
        <w:tc>
          <w:tcPr>
            <w:tcW w:w="1271" w:type="dxa"/>
            <w:shd w:val="clear" w:color="auto" w:fill="E5DFEC"/>
          </w:tcPr>
          <w:p w:rsidR="00D56318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E5DFEC"/>
          </w:tcPr>
          <w:p w:rsidR="00D56318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  <w:shd w:val="clear" w:color="auto" w:fill="E5DFEC"/>
          </w:tcPr>
          <w:p w:rsidR="00D56318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E5DFEC"/>
          </w:tcPr>
          <w:p w:rsidR="00D56318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E5DFEC"/>
          </w:tcPr>
          <w:p w:rsidR="00D56318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E5DFEC"/>
          </w:tcPr>
          <w:p w:rsidR="00D56318" w:rsidRDefault="00D56318" w:rsidP="009C0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00" w:type="dxa"/>
            <w:shd w:val="clear" w:color="auto" w:fill="E5DFEC"/>
          </w:tcPr>
          <w:p w:rsidR="00D56318" w:rsidRDefault="00D56318" w:rsidP="00962C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045212" w:rsidRPr="00A4569C" w:rsidRDefault="00045212" w:rsidP="00962C2A">
      <w:pPr>
        <w:pStyle w:val="a3"/>
        <w:ind w:firstLine="709"/>
        <w:jc w:val="both"/>
        <w:rPr>
          <w:i/>
          <w:sz w:val="28"/>
          <w:szCs w:val="28"/>
        </w:rPr>
      </w:pPr>
    </w:p>
    <w:p w:rsidR="00115EC1" w:rsidRPr="00D56318" w:rsidRDefault="00D56318" w:rsidP="00962C2A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D56318">
        <w:rPr>
          <w:sz w:val="28"/>
          <w:szCs w:val="28"/>
        </w:rPr>
        <w:t>В сравнении с 2018</w:t>
      </w:r>
      <w:r w:rsidR="00115EC1" w:rsidRPr="00D56318">
        <w:rPr>
          <w:sz w:val="28"/>
          <w:szCs w:val="28"/>
        </w:rPr>
        <w:t xml:space="preserve"> годом </w:t>
      </w:r>
      <w:r w:rsidR="00115EC1" w:rsidRPr="00D56318">
        <w:rPr>
          <w:sz w:val="28"/>
          <w:szCs w:val="28"/>
          <w:u w:val="single"/>
        </w:rPr>
        <w:t>численность работников</w:t>
      </w:r>
      <w:r w:rsidR="00115EC1" w:rsidRPr="00D56318">
        <w:rPr>
          <w:sz w:val="28"/>
          <w:szCs w:val="28"/>
        </w:rPr>
        <w:t xml:space="preserve"> культурно-досугов</w:t>
      </w:r>
      <w:r w:rsidR="007D7612" w:rsidRPr="00D56318">
        <w:rPr>
          <w:sz w:val="28"/>
          <w:szCs w:val="28"/>
        </w:rPr>
        <w:t>ых учреждений уменьши</w:t>
      </w:r>
      <w:r w:rsidR="00C34473" w:rsidRPr="00D56318">
        <w:rPr>
          <w:sz w:val="28"/>
          <w:szCs w:val="28"/>
        </w:rPr>
        <w:t>ла</w:t>
      </w:r>
      <w:r w:rsidR="00115EC1" w:rsidRPr="00D56318">
        <w:rPr>
          <w:sz w:val="28"/>
          <w:szCs w:val="28"/>
        </w:rPr>
        <w:t xml:space="preserve">сь на </w:t>
      </w:r>
      <w:r w:rsidRPr="00D56318">
        <w:rPr>
          <w:b/>
          <w:sz w:val="28"/>
          <w:szCs w:val="28"/>
        </w:rPr>
        <w:t>42</w:t>
      </w:r>
      <w:r w:rsidR="00115EC1" w:rsidRPr="00D56318">
        <w:rPr>
          <w:sz w:val="28"/>
          <w:szCs w:val="28"/>
        </w:rPr>
        <w:t xml:space="preserve"> </w:t>
      </w:r>
      <w:r w:rsidR="000609B4" w:rsidRPr="00D56318">
        <w:rPr>
          <w:sz w:val="28"/>
          <w:szCs w:val="28"/>
        </w:rPr>
        <w:t>человек</w:t>
      </w:r>
      <w:r w:rsidR="007D7612" w:rsidRPr="00D56318">
        <w:rPr>
          <w:sz w:val="28"/>
          <w:szCs w:val="28"/>
        </w:rPr>
        <w:t>а</w:t>
      </w:r>
      <w:r w:rsidR="000609B4" w:rsidRPr="00D56318">
        <w:rPr>
          <w:sz w:val="28"/>
          <w:szCs w:val="28"/>
        </w:rPr>
        <w:t>, (</w:t>
      </w:r>
      <w:r w:rsidR="00C76472" w:rsidRPr="00D56318">
        <w:rPr>
          <w:color w:val="000000" w:themeColor="text1"/>
          <w:sz w:val="28"/>
          <w:szCs w:val="28"/>
        </w:rPr>
        <w:t>в том числе,</w:t>
      </w:r>
      <w:r w:rsidR="00115EC1" w:rsidRPr="00D56318">
        <w:rPr>
          <w:color w:val="000000" w:themeColor="text1"/>
          <w:sz w:val="28"/>
          <w:szCs w:val="28"/>
        </w:rPr>
        <w:t xml:space="preserve"> в сельской местности на </w:t>
      </w:r>
      <w:r w:rsidRPr="00D56318">
        <w:rPr>
          <w:b/>
          <w:color w:val="000000" w:themeColor="text1"/>
          <w:sz w:val="28"/>
          <w:szCs w:val="28"/>
        </w:rPr>
        <w:t>44</w:t>
      </w:r>
      <w:r w:rsidR="007D7612" w:rsidRPr="00D56318">
        <w:rPr>
          <w:b/>
          <w:color w:val="000000" w:themeColor="text1"/>
          <w:sz w:val="28"/>
          <w:szCs w:val="28"/>
        </w:rPr>
        <w:t xml:space="preserve"> </w:t>
      </w:r>
      <w:r w:rsidR="007D7612" w:rsidRPr="00D56318">
        <w:rPr>
          <w:color w:val="000000" w:themeColor="text1"/>
          <w:sz w:val="28"/>
          <w:szCs w:val="28"/>
        </w:rPr>
        <w:t>человек</w:t>
      </w:r>
      <w:r w:rsidR="000609B4" w:rsidRPr="00D56318">
        <w:rPr>
          <w:color w:val="000000" w:themeColor="text1"/>
          <w:sz w:val="28"/>
          <w:szCs w:val="28"/>
        </w:rPr>
        <w:t>)</w:t>
      </w:r>
      <w:r w:rsidR="00962C2A" w:rsidRPr="00D56318">
        <w:rPr>
          <w:color w:val="000000" w:themeColor="text1"/>
          <w:sz w:val="28"/>
          <w:szCs w:val="28"/>
        </w:rPr>
        <w:t>.</w:t>
      </w:r>
    </w:p>
    <w:p w:rsidR="006E7CA4" w:rsidRPr="00D56318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D56318">
        <w:rPr>
          <w:sz w:val="28"/>
          <w:szCs w:val="28"/>
        </w:rPr>
        <w:t xml:space="preserve">Количество </w:t>
      </w:r>
      <w:r w:rsidRPr="00D56318">
        <w:rPr>
          <w:sz w:val="28"/>
          <w:szCs w:val="28"/>
          <w:u w:val="single"/>
        </w:rPr>
        <w:t>штатных</w:t>
      </w:r>
      <w:r w:rsidR="007D7612" w:rsidRPr="00D56318">
        <w:rPr>
          <w:sz w:val="28"/>
          <w:szCs w:val="28"/>
        </w:rPr>
        <w:t xml:space="preserve"> работников уменьши</w:t>
      </w:r>
      <w:r w:rsidRPr="00D56318">
        <w:rPr>
          <w:sz w:val="28"/>
          <w:szCs w:val="28"/>
        </w:rPr>
        <w:t xml:space="preserve">лось на </w:t>
      </w:r>
      <w:r w:rsidR="00D56318" w:rsidRPr="00D56318">
        <w:rPr>
          <w:b/>
          <w:sz w:val="28"/>
          <w:szCs w:val="28"/>
        </w:rPr>
        <w:t>26</w:t>
      </w:r>
      <w:r w:rsidR="007D7612" w:rsidRPr="00D56318">
        <w:rPr>
          <w:b/>
          <w:sz w:val="28"/>
          <w:szCs w:val="28"/>
        </w:rPr>
        <w:t xml:space="preserve"> </w:t>
      </w:r>
      <w:r w:rsidRPr="00D56318">
        <w:rPr>
          <w:sz w:val="28"/>
          <w:szCs w:val="28"/>
        </w:rPr>
        <w:t xml:space="preserve">человек, </w:t>
      </w:r>
      <w:r w:rsidR="000609B4" w:rsidRPr="00D56318">
        <w:rPr>
          <w:sz w:val="28"/>
          <w:szCs w:val="28"/>
        </w:rPr>
        <w:t>(в том числе, в</w:t>
      </w:r>
      <w:r w:rsidRPr="00D56318">
        <w:rPr>
          <w:sz w:val="28"/>
          <w:szCs w:val="28"/>
        </w:rPr>
        <w:t xml:space="preserve"> сельской местности на </w:t>
      </w:r>
      <w:r w:rsidR="00D56318" w:rsidRPr="00D56318">
        <w:rPr>
          <w:b/>
          <w:sz w:val="28"/>
          <w:szCs w:val="28"/>
        </w:rPr>
        <w:t>24</w:t>
      </w:r>
      <w:r w:rsidRPr="00D56318">
        <w:rPr>
          <w:sz w:val="28"/>
          <w:szCs w:val="28"/>
        </w:rPr>
        <w:t xml:space="preserve"> человек</w:t>
      </w:r>
      <w:r w:rsidR="000609B4" w:rsidRPr="00D56318">
        <w:rPr>
          <w:sz w:val="28"/>
          <w:szCs w:val="28"/>
        </w:rPr>
        <w:t>)</w:t>
      </w:r>
      <w:r w:rsidRPr="00D56318">
        <w:rPr>
          <w:sz w:val="28"/>
          <w:szCs w:val="28"/>
        </w:rPr>
        <w:t>.</w:t>
      </w:r>
      <w:r w:rsidR="00486843" w:rsidRPr="00D56318">
        <w:rPr>
          <w:sz w:val="28"/>
          <w:szCs w:val="28"/>
        </w:rPr>
        <w:t xml:space="preserve"> </w:t>
      </w:r>
      <w:r w:rsidR="001B2A19" w:rsidRPr="00D56318">
        <w:rPr>
          <w:sz w:val="28"/>
          <w:szCs w:val="28"/>
        </w:rPr>
        <w:t xml:space="preserve">Специалистов </w:t>
      </w:r>
      <w:r w:rsidR="001B2A19" w:rsidRPr="00D56318">
        <w:rPr>
          <w:sz w:val="28"/>
          <w:szCs w:val="28"/>
          <w:u w:val="single"/>
        </w:rPr>
        <w:t>основного</w:t>
      </w:r>
      <w:r w:rsidR="006E7CA4" w:rsidRPr="00D56318">
        <w:rPr>
          <w:sz w:val="28"/>
          <w:szCs w:val="28"/>
          <w:u w:val="single"/>
        </w:rPr>
        <w:t xml:space="preserve"> персонала</w:t>
      </w:r>
      <w:r w:rsidR="006E7CA4" w:rsidRPr="00D56318">
        <w:rPr>
          <w:sz w:val="28"/>
          <w:szCs w:val="28"/>
        </w:rPr>
        <w:t xml:space="preserve"> </w:t>
      </w:r>
      <w:r w:rsidR="00757A38" w:rsidRPr="00D56318">
        <w:rPr>
          <w:sz w:val="28"/>
          <w:szCs w:val="28"/>
        </w:rPr>
        <w:t>по сравнению с 2017</w:t>
      </w:r>
      <w:r w:rsidR="006E7CA4" w:rsidRPr="00D56318">
        <w:rPr>
          <w:sz w:val="28"/>
          <w:szCs w:val="28"/>
        </w:rPr>
        <w:t xml:space="preserve"> годом</w:t>
      </w:r>
      <w:r w:rsidR="00DE6615" w:rsidRPr="00D56318">
        <w:rPr>
          <w:sz w:val="28"/>
          <w:szCs w:val="28"/>
        </w:rPr>
        <w:t xml:space="preserve"> </w:t>
      </w:r>
      <w:r w:rsidR="00757A38" w:rsidRPr="00D56318">
        <w:rPr>
          <w:sz w:val="28"/>
          <w:szCs w:val="28"/>
        </w:rPr>
        <w:t>уменьши</w:t>
      </w:r>
      <w:r w:rsidR="001B2A19" w:rsidRPr="00D56318">
        <w:rPr>
          <w:sz w:val="28"/>
          <w:szCs w:val="28"/>
        </w:rPr>
        <w:t xml:space="preserve">лось на </w:t>
      </w:r>
      <w:r w:rsidR="00757A38" w:rsidRPr="00D56318">
        <w:rPr>
          <w:b/>
          <w:sz w:val="28"/>
          <w:szCs w:val="28"/>
        </w:rPr>
        <w:t>19</w:t>
      </w:r>
      <w:r w:rsidR="00962C2A" w:rsidRPr="00D56318">
        <w:rPr>
          <w:sz w:val="28"/>
          <w:szCs w:val="28"/>
        </w:rPr>
        <w:t xml:space="preserve"> человек</w:t>
      </w:r>
      <w:r w:rsidR="00702512" w:rsidRPr="00D56318">
        <w:rPr>
          <w:sz w:val="28"/>
          <w:szCs w:val="28"/>
        </w:rPr>
        <w:t xml:space="preserve">, </w:t>
      </w:r>
      <w:r w:rsidR="000609B4" w:rsidRPr="00D56318">
        <w:rPr>
          <w:sz w:val="28"/>
          <w:szCs w:val="28"/>
        </w:rPr>
        <w:t>(в том числе, в</w:t>
      </w:r>
      <w:r w:rsidR="00702512" w:rsidRPr="00D56318">
        <w:rPr>
          <w:sz w:val="28"/>
          <w:szCs w:val="28"/>
        </w:rPr>
        <w:t xml:space="preserve"> сельской местности</w:t>
      </w:r>
      <w:r w:rsidR="001B2A19" w:rsidRPr="00D56318">
        <w:rPr>
          <w:sz w:val="28"/>
          <w:szCs w:val="28"/>
        </w:rPr>
        <w:t xml:space="preserve"> уменьшилось на </w:t>
      </w:r>
      <w:r w:rsidR="001B2A19" w:rsidRPr="00D56318">
        <w:rPr>
          <w:b/>
          <w:sz w:val="28"/>
          <w:szCs w:val="28"/>
        </w:rPr>
        <w:t>1</w:t>
      </w:r>
      <w:r w:rsidR="00D56318" w:rsidRPr="00D56318">
        <w:rPr>
          <w:b/>
          <w:sz w:val="28"/>
          <w:szCs w:val="28"/>
        </w:rPr>
        <w:t>7</w:t>
      </w:r>
      <w:r w:rsidR="00AC5898" w:rsidRPr="00D56318">
        <w:rPr>
          <w:sz w:val="28"/>
          <w:szCs w:val="28"/>
        </w:rPr>
        <w:t xml:space="preserve"> </w:t>
      </w:r>
      <w:r w:rsidR="00757A38" w:rsidRPr="00D56318">
        <w:rPr>
          <w:sz w:val="28"/>
          <w:szCs w:val="28"/>
        </w:rPr>
        <w:t>человек</w:t>
      </w:r>
      <w:r w:rsidR="000609B4" w:rsidRPr="00D56318">
        <w:rPr>
          <w:sz w:val="28"/>
          <w:szCs w:val="28"/>
        </w:rPr>
        <w:t>)</w:t>
      </w:r>
      <w:r w:rsidR="00702512" w:rsidRPr="00D56318">
        <w:rPr>
          <w:sz w:val="28"/>
          <w:szCs w:val="28"/>
        </w:rPr>
        <w:t>.</w:t>
      </w:r>
      <w:r w:rsidR="00453AFE" w:rsidRPr="00D56318">
        <w:rPr>
          <w:sz w:val="28"/>
          <w:szCs w:val="28"/>
        </w:rPr>
        <w:t xml:space="preserve"> </w:t>
      </w:r>
    </w:p>
    <w:p w:rsidR="000609B4" w:rsidRPr="00962C2A" w:rsidRDefault="000609B4" w:rsidP="00962C2A">
      <w:pPr>
        <w:pStyle w:val="a3"/>
        <w:ind w:firstLine="709"/>
        <w:jc w:val="both"/>
        <w:rPr>
          <w:sz w:val="28"/>
          <w:szCs w:val="28"/>
        </w:rPr>
      </w:pPr>
    </w:p>
    <w:p w:rsidR="00115EC1" w:rsidRPr="00115EC1" w:rsidRDefault="00474EE1" w:rsidP="00166C5E">
      <w:pPr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Поступление и использование</w:t>
      </w:r>
      <w:r w:rsidR="00115EC1" w:rsidRPr="00115E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финансовых средств</w:t>
      </w:r>
    </w:p>
    <w:p w:rsidR="00A6309C" w:rsidRPr="008352A8" w:rsidRDefault="00115EC1" w:rsidP="00962C2A">
      <w:pPr>
        <w:pStyle w:val="a3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 xml:space="preserve">На финансирование учреждений </w:t>
      </w:r>
      <w:r w:rsidR="00757A38" w:rsidRPr="008352A8">
        <w:rPr>
          <w:sz w:val="28"/>
          <w:szCs w:val="28"/>
        </w:rPr>
        <w:t xml:space="preserve">культурно-досугового типа в </w:t>
      </w:r>
      <w:r w:rsidR="00A4569C" w:rsidRPr="008352A8">
        <w:rPr>
          <w:sz w:val="28"/>
          <w:szCs w:val="28"/>
        </w:rPr>
        <w:t>2019</w:t>
      </w:r>
      <w:r w:rsidRPr="008352A8">
        <w:rPr>
          <w:sz w:val="28"/>
          <w:szCs w:val="28"/>
        </w:rPr>
        <w:t xml:space="preserve"> году были привлечен</w:t>
      </w:r>
      <w:r w:rsidR="00962C2A" w:rsidRPr="008352A8">
        <w:rPr>
          <w:sz w:val="28"/>
          <w:szCs w:val="28"/>
        </w:rPr>
        <w:t xml:space="preserve">ы средства в сумме </w:t>
      </w:r>
      <w:r w:rsidR="004850FD" w:rsidRPr="008352A8">
        <w:rPr>
          <w:b/>
          <w:sz w:val="28"/>
          <w:szCs w:val="28"/>
        </w:rPr>
        <w:t>721 316,9</w:t>
      </w:r>
      <w:r w:rsidR="00654F60" w:rsidRPr="008352A8">
        <w:rPr>
          <w:b/>
          <w:sz w:val="28"/>
          <w:szCs w:val="28"/>
        </w:rPr>
        <w:t xml:space="preserve"> </w:t>
      </w:r>
      <w:r w:rsidR="00962C2A" w:rsidRPr="008352A8">
        <w:rPr>
          <w:sz w:val="28"/>
          <w:szCs w:val="28"/>
        </w:rPr>
        <w:t>тыс.</w:t>
      </w:r>
      <w:r w:rsidRPr="008352A8">
        <w:rPr>
          <w:sz w:val="28"/>
          <w:szCs w:val="28"/>
        </w:rPr>
        <w:t xml:space="preserve"> рублей. Эта сумма </w:t>
      </w:r>
      <w:r w:rsidR="00962C2A" w:rsidRPr="008352A8">
        <w:rPr>
          <w:sz w:val="28"/>
          <w:szCs w:val="28"/>
        </w:rPr>
        <w:t>складывалась из трех источников -</w:t>
      </w:r>
      <w:r w:rsidRPr="008352A8">
        <w:rPr>
          <w:sz w:val="28"/>
          <w:szCs w:val="28"/>
        </w:rPr>
        <w:t xml:space="preserve"> финансир</w:t>
      </w:r>
      <w:r w:rsidR="00962C2A" w:rsidRPr="008352A8">
        <w:rPr>
          <w:sz w:val="28"/>
          <w:szCs w:val="28"/>
        </w:rPr>
        <w:t>ование из бюджетов всех уровней,</w:t>
      </w:r>
      <w:r w:rsidRPr="008352A8">
        <w:rPr>
          <w:sz w:val="28"/>
          <w:szCs w:val="28"/>
        </w:rPr>
        <w:t xml:space="preserve"> от предпринимательской и иной приносящей доход деятельности и от сдачи имущества в аренду. </w:t>
      </w:r>
      <w:r w:rsidR="00BC4BED" w:rsidRPr="008352A8">
        <w:rPr>
          <w:sz w:val="28"/>
          <w:szCs w:val="28"/>
        </w:rPr>
        <w:t xml:space="preserve">Финансирование из бюджета учредителя составило </w:t>
      </w:r>
      <w:r w:rsidR="004850FD" w:rsidRPr="008352A8">
        <w:rPr>
          <w:b/>
          <w:sz w:val="28"/>
          <w:szCs w:val="28"/>
        </w:rPr>
        <w:t>79,8</w:t>
      </w:r>
      <w:r w:rsidR="00BC4BED" w:rsidRPr="008352A8">
        <w:rPr>
          <w:b/>
          <w:sz w:val="28"/>
          <w:szCs w:val="28"/>
        </w:rPr>
        <w:t xml:space="preserve"> %</w:t>
      </w:r>
      <w:r w:rsidR="00BC4BED" w:rsidRPr="008352A8">
        <w:rPr>
          <w:sz w:val="28"/>
          <w:szCs w:val="28"/>
        </w:rPr>
        <w:t>, бюджета</w:t>
      </w:r>
      <w:r w:rsidR="001B2A19" w:rsidRPr="008352A8">
        <w:rPr>
          <w:sz w:val="28"/>
          <w:szCs w:val="28"/>
        </w:rPr>
        <w:t xml:space="preserve"> других уровней </w:t>
      </w:r>
      <w:r w:rsidR="004850FD" w:rsidRPr="008352A8">
        <w:rPr>
          <w:b/>
          <w:sz w:val="28"/>
          <w:szCs w:val="28"/>
        </w:rPr>
        <w:t>12,9</w:t>
      </w:r>
      <w:r w:rsidR="00BC4BED" w:rsidRPr="008352A8">
        <w:rPr>
          <w:b/>
          <w:sz w:val="28"/>
          <w:szCs w:val="28"/>
        </w:rPr>
        <w:t>%</w:t>
      </w:r>
      <w:r w:rsidR="00BC4BED" w:rsidRPr="008352A8">
        <w:rPr>
          <w:sz w:val="28"/>
          <w:szCs w:val="28"/>
        </w:rPr>
        <w:t xml:space="preserve">, от предпринимательской и иной приносящей доход деятельности – </w:t>
      </w:r>
      <w:r w:rsidR="004850FD" w:rsidRPr="008352A8">
        <w:rPr>
          <w:b/>
          <w:sz w:val="28"/>
          <w:szCs w:val="28"/>
        </w:rPr>
        <w:t>6,9</w:t>
      </w:r>
      <w:r w:rsidR="00BC4BED" w:rsidRPr="008352A8">
        <w:rPr>
          <w:b/>
          <w:sz w:val="28"/>
          <w:szCs w:val="28"/>
        </w:rPr>
        <w:t xml:space="preserve"> %</w:t>
      </w:r>
      <w:r w:rsidR="00BC4BED" w:rsidRPr="008352A8">
        <w:rPr>
          <w:sz w:val="28"/>
          <w:szCs w:val="28"/>
        </w:rPr>
        <w:t xml:space="preserve">, от сдачи имущества в аренду- </w:t>
      </w:r>
      <w:r w:rsidR="004850FD" w:rsidRPr="008352A8">
        <w:rPr>
          <w:b/>
          <w:sz w:val="28"/>
          <w:szCs w:val="28"/>
        </w:rPr>
        <w:t>0,4</w:t>
      </w:r>
      <w:r w:rsidR="00BC4BED" w:rsidRPr="008352A8">
        <w:rPr>
          <w:b/>
          <w:sz w:val="28"/>
          <w:szCs w:val="28"/>
        </w:rPr>
        <w:t>%</w:t>
      </w:r>
      <w:r w:rsidR="00BC4BED" w:rsidRPr="008352A8">
        <w:rPr>
          <w:sz w:val="28"/>
          <w:szCs w:val="28"/>
        </w:rPr>
        <w:t xml:space="preserve">.  Процентное соотношение долей финансирование </w:t>
      </w:r>
      <w:r w:rsidR="004850FD" w:rsidRPr="008352A8">
        <w:rPr>
          <w:sz w:val="28"/>
          <w:szCs w:val="28"/>
        </w:rPr>
        <w:t>в 2019 году изменилось: уменьшилось в процентном соотношении доля финансирования из бюджета учредителей и увеличилась доля бюджета других уровней.</w:t>
      </w:r>
    </w:p>
    <w:p w:rsidR="00024F0C" w:rsidRDefault="00024F0C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6294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drawing>
          <wp:inline distT="0" distB="0" distL="0" distR="0" wp14:anchorId="4E4D6800" wp14:editId="0A9BB3D3">
            <wp:extent cx="5701665" cy="3467100"/>
            <wp:effectExtent l="38100" t="0" r="133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5EC1" w:rsidRPr="00115EC1" w:rsidRDefault="00115EC1" w:rsidP="00962C2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Динамика поступления финансовых средств за три года (в тыс. рублей) говорит о ежегодном увеличении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финансирования КДУ области</w:t>
      </w:r>
      <w:r w:rsidRPr="00115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8"/>
        <w:gridCol w:w="1588"/>
        <w:gridCol w:w="1588"/>
        <w:gridCol w:w="1531"/>
      </w:tblGrid>
      <w:tr w:rsidR="005B21BA" w:rsidRPr="00115EC1" w:rsidTr="005B21BA">
        <w:tc>
          <w:tcPr>
            <w:tcW w:w="1588" w:type="dxa"/>
            <w:shd w:val="clear" w:color="auto" w:fill="8DB3E2" w:themeFill="text2" w:themeFillTint="66"/>
          </w:tcPr>
          <w:p w:rsidR="005B21BA" w:rsidRPr="00BB072D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Pr="00BB072D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Pr="00F653A7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5B21BA" w:rsidRPr="00F653A7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+,-</w:t>
            </w:r>
          </w:p>
        </w:tc>
      </w:tr>
      <w:tr w:rsidR="005B21BA" w:rsidRPr="00115EC1" w:rsidTr="005B21BA">
        <w:tc>
          <w:tcPr>
            <w:tcW w:w="1588" w:type="dxa"/>
            <w:shd w:val="clear" w:color="auto" w:fill="8DB3E2" w:themeFill="text2" w:themeFillTint="66"/>
          </w:tcPr>
          <w:p w:rsidR="005B21BA" w:rsidRPr="000609B4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B4">
              <w:rPr>
                <w:rFonts w:ascii="Times New Roman" w:hAnsi="Times New Roman" w:cs="Times New Roman"/>
                <w:b/>
                <w:sz w:val="24"/>
                <w:szCs w:val="24"/>
              </w:rPr>
              <w:t>482 771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Pr="00BB072D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+27 088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580 572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Default="005B21BA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+ 97 801</w:t>
            </w:r>
          </w:p>
        </w:tc>
        <w:tc>
          <w:tcPr>
            <w:tcW w:w="1588" w:type="dxa"/>
            <w:shd w:val="clear" w:color="auto" w:fill="8DB3E2" w:themeFill="text2" w:themeFillTint="66"/>
          </w:tcPr>
          <w:p w:rsidR="005B21BA" w:rsidRPr="00F653A7" w:rsidRDefault="00B56DF3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721 317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5B21BA" w:rsidRPr="00F653A7" w:rsidRDefault="00B56DF3" w:rsidP="005B2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+ 140 745</w:t>
            </w:r>
          </w:p>
        </w:tc>
      </w:tr>
    </w:tbl>
    <w:p w:rsidR="00E33F88" w:rsidRDefault="00E33F88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5EC1" w:rsidRPr="00C12684" w:rsidRDefault="00115EC1" w:rsidP="00962C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684">
        <w:rPr>
          <w:rFonts w:ascii="Times New Roman" w:eastAsia="Calibri" w:hAnsi="Times New Roman" w:cs="Times New Roman"/>
          <w:sz w:val="28"/>
          <w:szCs w:val="28"/>
        </w:rPr>
        <w:t>Среди муниципальных образований, имеющих сельские учреждения культ</w:t>
      </w:r>
      <w:r w:rsidR="00F73F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12684">
        <w:rPr>
          <w:rFonts w:ascii="Times New Roman" w:eastAsia="Calibri" w:hAnsi="Times New Roman" w:cs="Times New Roman"/>
          <w:sz w:val="28"/>
          <w:szCs w:val="28"/>
        </w:rPr>
        <w:t>урно-досугового типа, самое большое поступления финансовых средств</w:t>
      </w:r>
      <w:r w:rsidR="00094881" w:rsidRPr="00C126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2684">
        <w:rPr>
          <w:rFonts w:ascii="Times New Roman" w:eastAsia="Calibri" w:hAnsi="Times New Roman" w:cs="Times New Roman"/>
          <w:sz w:val="28"/>
          <w:szCs w:val="28"/>
        </w:rPr>
        <w:t>отмечается:</w:t>
      </w:r>
    </w:p>
    <w:p w:rsidR="00115EC1" w:rsidRPr="008352A8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2A8">
        <w:rPr>
          <w:rFonts w:ascii="Times New Roman" w:eastAsia="Calibri" w:hAnsi="Times New Roman" w:cs="Times New Roman"/>
          <w:sz w:val="28"/>
          <w:szCs w:val="28"/>
        </w:rPr>
        <w:t>- Гур</w:t>
      </w:r>
      <w:r w:rsidR="00A643C8" w:rsidRPr="008352A8">
        <w:rPr>
          <w:rFonts w:ascii="Times New Roman" w:eastAsia="Calibri" w:hAnsi="Times New Roman" w:cs="Times New Roman"/>
          <w:sz w:val="28"/>
          <w:szCs w:val="28"/>
        </w:rPr>
        <w:t xml:space="preserve">ьевский ГО </w:t>
      </w:r>
      <w:r w:rsidR="00C959C2" w:rsidRPr="008352A8">
        <w:rPr>
          <w:rFonts w:ascii="Times New Roman" w:eastAsia="Calibri" w:hAnsi="Times New Roman" w:cs="Times New Roman"/>
          <w:sz w:val="28"/>
          <w:szCs w:val="28"/>
        </w:rPr>
        <w:t>–</w:t>
      </w:r>
      <w:r w:rsidR="00A037A2" w:rsidRPr="00835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9C2" w:rsidRPr="008352A8">
        <w:rPr>
          <w:rFonts w:ascii="Times New Roman" w:eastAsia="Calibri" w:hAnsi="Times New Roman" w:cs="Times New Roman"/>
          <w:b/>
          <w:sz w:val="28"/>
          <w:szCs w:val="28"/>
        </w:rPr>
        <w:t xml:space="preserve">82 272,4 </w:t>
      </w:r>
      <w:r w:rsidR="007157F2" w:rsidRPr="008352A8">
        <w:rPr>
          <w:rFonts w:ascii="Times New Roman" w:eastAsia="Calibri" w:hAnsi="Times New Roman" w:cs="Times New Roman"/>
          <w:sz w:val="28"/>
          <w:szCs w:val="28"/>
        </w:rPr>
        <w:t>тыс.</w:t>
      </w:r>
      <w:r w:rsidR="00962C2A" w:rsidRPr="008352A8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  <w:r w:rsidRPr="00835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59C2" w:rsidRPr="008352A8" w:rsidRDefault="00C959C2" w:rsidP="001C2A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2A8">
        <w:rPr>
          <w:rFonts w:ascii="Times New Roman" w:eastAsia="Calibri" w:hAnsi="Times New Roman" w:cs="Times New Roman"/>
          <w:sz w:val="28"/>
          <w:szCs w:val="28"/>
        </w:rPr>
        <w:t>- Гвардейский ГО-</w:t>
      </w:r>
      <w:r w:rsidRPr="008352A8">
        <w:rPr>
          <w:rFonts w:ascii="Times New Roman" w:eastAsia="Calibri" w:hAnsi="Times New Roman" w:cs="Times New Roman"/>
          <w:b/>
          <w:sz w:val="28"/>
          <w:szCs w:val="28"/>
        </w:rPr>
        <w:t xml:space="preserve">69 020,0 </w:t>
      </w:r>
      <w:r w:rsidRPr="008352A8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C959C2" w:rsidRPr="008352A8" w:rsidRDefault="00C959C2" w:rsidP="001C2A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2A8">
        <w:rPr>
          <w:rFonts w:ascii="Times New Roman" w:eastAsia="Calibri" w:hAnsi="Times New Roman" w:cs="Times New Roman"/>
          <w:sz w:val="28"/>
          <w:szCs w:val="28"/>
        </w:rPr>
        <w:t>-Черняховский ГО-</w:t>
      </w:r>
      <w:r w:rsidRPr="008352A8">
        <w:rPr>
          <w:rFonts w:ascii="Times New Roman" w:eastAsia="Calibri" w:hAnsi="Times New Roman" w:cs="Times New Roman"/>
          <w:b/>
          <w:sz w:val="28"/>
          <w:szCs w:val="28"/>
        </w:rPr>
        <w:t xml:space="preserve"> 62 743,0</w:t>
      </w:r>
      <w:r w:rsidRPr="008352A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C12684" w:rsidRPr="008352A8" w:rsidRDefault="00C12684" w:rsidP="001C2A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2A8">
        <w:rPr>
          <w:rFonts w:ascii="Times New Roman" w:eastAsia="Calibri" w:hAnsi="Times New Roman" w:cs="Times New Roman"/>
          <w:sz w:val="28"/>
          <w:szCs w:val="28"/>
        </w:rPr>
        <w:t xml:space="preserve">- Багратионовский ГО </w:t>
      </w:r>
      <w:r w:rsidR="00C959C2" w:rsidRPr="008352A8">
        <w:rPr>
          <w:rFonts w:ascii="Times New Roman" w:eastAsia="Calibri" w:hAnsi="Times New Roman" w:cs="Times New Roman"/>
          <w:sz w:val="28"/>
          <w:szCs w:val="28"/>
        </w:rPr>
        <w:t>–</w:t>
      </w:r>
      <w:r w:rsidRPr="00835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9C2" w:rsidRPr="008352A8">
        <w:rPr>
          <w:rFonts w:ascii="Times New Roman" w:eastAsia="Calibri" w:hAnsi="Times New Roman" w:cs="Times New Roman"/>
          <w:b/>
          <w:sz w:val="28"/>
          <w:szCs w:val="28"/>
        </w:rPr>
        <w:t>49 184,0</w:t>
      </w:r>
      <w:r w:rsidRPr="008352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52A8">
        <w:rPr>
          <w:rFonts w:ascii="Times New Roman" w:eastAsia="Calibri" w:hAnsi="Times New Roman" w:cs="Times New Roman"/>
          <w:sz w:val="28"/>
          <w:szCs w:val="28"/>
        </w:rPr>
        <w:t xml:space="preserve">тыс. рублей; </w:t>
      </w:r>
    </w:p>
    <w:p w:rsidR="00C12684" w:rsidRPr="008352A8" w:rsidRDefault="00A037A2" w:rsidP="001C2A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2A8">
        <w:rPr>
          <w:rFonts w:ascii="Times New Roman" w:eastAsia="Calibri" w:hAnsi="Times New Roman" w:cs="Times New Roman"/>
          <w:sz w:val="28"/>
          <w:szCs w:val="28"/>
        </w:rPr>
        <w:t>-Зеленоградский ГО-</w:t>
      </w:r>
      <w:r w:rsidR="00C959C2" w:rsidRPr="008352A8">
        <w:rPr>
          <w:rFonts w:ascii="Times New Roman" w:eastAsia="Calibri" w:hAnsi="Times New Roman" w:cs="Times New Roman"/>
          <w:b/>
          <w:sz w:val="28"/>
          <w:szCs w:val="28"/>
        </w:rPr>
        <w:t>42 940</w:t>
      </w:r>
      <w:r w:rsidRPr="008352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959C2" w:rsidRPr="008352A8">
        <w:rPr>
          <w:rFonts w:ascii="Times New Roman" w:eastAsia="Calibri" w:hAnsi="Times New Roman" w:cs="Times New Roman"/>
          <w:b/>
          <w:sz w:val="28"/>
          <w:szCs w:val="28"/>
        </w:rPr>
        <w:t>,0</w:t>
      </w:r>
      <w:r w:rsidR="00C959C2" w:rsidRPr="008352A8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1C2A79" w:rsidRPr="00115EC1" w:rsidRDefault="001C2A79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2C2A" w:rsidRDefault="00962C2A" w:rsidP="00E33F8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C0E0D" w:rsidRDefault="002C0E0D" w:rsidP="002C0E0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76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Использование финансовых средств.</w:t>
      </w:r>
    </w:p>
    <w:p w:rsidR="002C0E0D" w:rsidRPr="008352A8" w:rsidRDefault="00F40911" w:rsidP="00F653A7">
      <w:pPr>
        <w:pStyle w:val="a3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>В 2019</w:t>
      </w:r>
      <w:r w:rsidR="002C0E0D" w:rsidRPr="008352A8">
        <w:rPr>
          <w:sz w:val="28"/>
          <w:szCs w:val="28"/>
        </w:rPr>
        <w:t xml:space="preserve"> году культурно-досуговыми учреждениями Калининградской области было израсходовано </w:t>
      </w:r>
      <w:r w:rsidRPr="008352A8">
        <w:rPr>
          <w:b/>
          <w:sz w:val="28"/>
          <w:szCs w:val="28"/>
        </w:rPr>
        <w:t>693</w:t>
      </w:r>
      <w:r w:rsidRPr="008352A8">
        <w:rPr>
          <w:b/>
          <w:color w:val="000000" w:themeColor="text1"/>
          <w:sz w:val="28"/>
          <w:szCs w:val="28"/>
        </w:rPr>
        <w:t> 668,9</w:t>
      </w:r>
      <w:r w:rsidR="001C2A79" w:rsidRPr="008352A8">
        <w:rPr>
          <w:b/>
          <w:color w:val="000000" w:themeColor="text1"/>
          <w:sz w:val="28"/>
          <w:szCs w:val="28"/>
        </w:rPr>
        <w:t xml:space="preserve"> </w:t>
      </w:r>
      <w:r w:rsidR="002C0E0D" w:rsidRPr="008352A8">
        <w:rPr>
          <w:sz w:val="28"/>
          <w:szCs w:val="28"/>
        </w:rPr>
        <w:t>тыс. рублей.</w:t>
      </w:r>
    </w:p>
    <w:p w:rsidR="002C0E0D" w:rsidRPr="008352A8" w:rsidRDefault="002C0E0D" w:rsidP="00F653A7">
      <w:pPr>
        <w:pStyle w:val="a3"/>
        <w:ind w:firstLine="709"/>
        <w:jc w:val="both"/>
        <w:rPr>
          <w:color w:val="C00000"/>
          <w:sz w:val="28"/>
          <w:szCs w:val="28"/>
        </w:rPr>
      </w:pPr>
      <w:r w:rsidRPr="008352A8">
        <w:rPr>
          <w:sz w:val="28"/>
          <w:szCs w:val="28"/>
        </w:rPr>
        <w:t>Из них расхо</w:t>
      </w:r>
      <w:r w:rsidR="00F441E8" w:rsidRPr="008352A8">
        <w:rPr>
          <w:sz w:val="28"/>
          <w:szCs w:val="28"/>
        </w:rPr>
        <w:t xml:space="preserve">ды на оплату труда составили </w:t>
      </w:r>
      <w:r w:rsidR="00031DC6" w:rsidRPr="008352A8">
        <w:rPr>
          <w:b/>
          <w:sz w:val="28"/>
          <w:szCs w:val="28"/>
        </w:rPr>
        <w:t>310 102</w:t>
      </w:r>
      <w:r w:rsidR="001C2A79" w:rsidRPr="008352A8">
        <w:rPr>
          <w:b/>
          <w:sz w:val="28"/>
          <w:szCs w:val="28"/>
        </w:rPr>
        <w:t xml:space="preserve"> </w:t>
      </w:r>
      <w:r w:rsidRPr="008352A8">
        <w:rPr>
          <w:sz w:val="28"/>
          <w:szCs w:val="28"/>
        </w:rPr>
        <w:t>тыс. рублей</w:t>
      </w:r>
      <w:r w:rsidR="00962C2A" w:rsidRPr="008352A8">
        <w:rPr>
          <w:sz w:val="28"/>
          <w:szCs w:val="28"/>
        </w:rPr>
        <w:t>,</w:t>
      </w:r>
      <w:r w:rsidR="00F441E8" w:rsidRPr="008352A8">
        <w:rPr>
          <w:sz w:val="28"/>
          <w:szCs w:val="28"/>
        </w:rPr>
        <w:t xml:space="preserve"> что составляет </w:t>
      </w:r>
      <w:r w:rsidR="00031DC6" w:rsidRPr="008352A8">
        <w:rPr>
          <w:b/>
          <w:sz w:val="28"/>
          <w:szCs w:val="28"/>
        </w:rPr>
        <w:t>45</w:t>
      </w:r>
      <w:r w:rsidR="00F441E8" w:rsidRPr="008352A8">
        <w:rPr>
          <w:b/>
          <w:sz w:val="28"/>
          <w:szCs w:val="28"/>
        </w:rPr>
        <w:t xml:space="preserve"> </w:t>
      </w:r>
      <w:r w:rsidR="00BA1AD0" w:rsidRPr="008352A8">
        <w:rPr>
          <w:b/>
          <w:sz w:val="28"/>
          <w:szCs w:val="28"/>
        </w:rPr>
        <w:t>%</w:t>
      </w:r>
      <w:r w:rsidRPr="008352A8">
        <w:rPr>
          <w:sz w:val="28"/>
          <w:szCs w:val="28"/>
        </w:rPr>
        <w:t xml:space="preserve"> </w:t>
      </w:r>
      <w:r w:rsidR="00BA1AD0" w:rsidRPr="008352A8">
        <w:rPr>
          <w:sz w:val="28"/>
          <w:szCs w:val="28"/>
        </w:rPr>
        <w:t xml:space="preserve">от общей </w:t>
      </w:r>
      <w:r w:rsidR="00031DC6" w:rsidRPr="008352A8">
        <w:rPr>
          <w:sz w:val="28"/>
          <w:szCs w:val="28"/>
        </w:rPr>
        <w:t>суммы (в 2018</w:t>
      </w:r>
      <w:r w:rsidR="003828B7" w:rsidRPr="008352A8">
        <w:rPr>
          <w:sz w:val="28"/>
          <w:szCs w:val="28"/>
        </w:rPr>
        <w:t xml:space="preserve"> году</w:t>
      </w:r>
      <w:r w:rsidR="00031DC6" w:rsidRPr="008352A8">
        <w:rPr>
          <w:sz w:val="28"/>
          <w:szCs w:val="28"/>
        </w:rPr>
        <w:t>-51</w:t>
      </w:r>
      <w:r w:rsidR="003828B7" w:rsidRPr="008352A8">
        <w:rPr>
          <w:sz w:val="28"/>
          <w:szCs w:val="28"/>
        </w:rPr>
        <w:t>%),</w:t>
      </w:r>
      <w:r w:rsidR="00BA1AD0" w:rsidRPr="008352A8">
        <w:rPr>
          <w:color w:val="FF0000"/>
          <w:sz w:val="28"/>
          <w:szCs w:val="28"/>
        </w:rPr>
        <w:t xml:space="preserve"> </w:t>
      </w:r>
      <w:r w:rsidRPr="008352A8">
        <w:rPr>
          <w:sz w:val="28"/>
          <w:szCs w:val="28"/>
        </w:rPr>
        <w:t>в том чис</w:t>
      </w:r>
      <w:r w:rsidR="00E033B3" w:rsidRPr="008352A8">
        <w:rPr>
          <w:sz w:val="28"/>
          <w:szCs w:val="28"/>
        </w:rPr>
        <w:t>ле за счет собстве</w:t>
      </w:r>
      <w:r w:rsidR="00863ADD" w:rsidRPr="008352A8">
        <w:rPr>
          <w:sz w:val="28"/>
          <w:szCs w:val="28"/>
        </w:rPr>
        <w:t xml:space="preserve">нных средств </w:t>
      </w:r>
      <w:r w:rsidR="00031DC6" w:rsidRPr="008352A8">
        <w:rPr>
          <w:b/>
          <w:sz w:val="28"/>
          <w:szCs w:val="28"/>
        </w:rPr>
        <w:t xml:space="preserve">6 399,5 </w:t>
      </w:r>
      <w:r w:rsidRPr="008352A8">
        <w:rPr>
          <w:sz w:val="28"/>
          <w:szCs w:val="28"/>
        </w:rPr>
        <w:t>т</w:t>
      </w:r>
      <w:r w:rsidR="00BA1AD0" w:rsidRPr="008352A8">
        <w:rPr>
          <w:sz w:val="28"/>
          <w:szCs w:val="28"/>
        </w:rPr>
        <w:t xml:space="preserve">ыс. </w:t>
      </w:r>
      <w:r w:rsidR="00863ADD" w:rsidRPr="008352A8">
        <w:rPr>
          <w:sz w:val="28"/>
          <w:szCs w:val="28"/>
        </w:rPr>
        <w:t xml:space="preserve">рублей, что составляет </w:t>
      </w:r>
      <w:r w:rsidR="00897075" w:rsidRPr="008352A8">
        <w:rPr>
          <w:b/>
          <w:sz w:val="28"/>
          <w:szCs w:val="28"/>
        </w:rPr>
        <w:t xml:space="preserve">2 </w:t>
      </w:r>
      <w:r w:rsidR="00BA1AD0" w:rsidRPr="008352A8">
        <w:rPr>
          <w:b/>
          <w:sz w:val="28"/>
          <w:szCs w:val="28"/>
        </w:rPr>
        <w:t>%</w:t>
      </w:r>
      <w:r w:rsidR="00BA1AD0" w:rsidRPr="008352A8">
        <w:rPr>
          <w:sz w:val="28"/>
          <w:szCs w:val="28"/>
        </w:rPr>
        <w:t xml:space="preserve"> от общей суммы расходов на оплату </w:t>
      </w:r>
      <w:r w:rsidR="001C2A79" w:rsidRPr="008352A8">
        <w:rPr>
          <w:sz w:val="28"/>
          <w:szCs w:val="28"/>
        </w:rPr>
        <w:t>тру</w:t>
      </w:r>
      <w:r w:rsidR="00C959C2" w:rsidRPr="008352A8">
        <w:rPr>
          <w:sz w:val="28"/>
          <w:szCs w:val="28"/>
        </w:rPr>
        <w:t>да , как и в 2018</w:t>
      </w:r>
      <w:r w:rsidR="00031DC6" w:rsidRPr="008352A8">
        <w:rPr>
          <w:sz w:val="28"/>
          <w:szCs w:val="28"/>
        </w:rPr>
        <w:t xml:space="preserve"> году</w:t>
      </w:r>
      <w:r w:rsidR="001554DE" w:rsidRPr="008352A8">
        <w:rPr>
          <w:sz w:val="28"/>
          <w:szCs w:val="28"/>
        </w:rPr>
        <w:t>.</w:t>
      </w:r>
    </w:p>
    <w:p w:rsidR="002C0E0D" w:rsidRPr="008352A8" w:rsidRDefault="00031DC6" w:rsidP="00F653A7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>В 2019</w:t>
      </w:r>
      <w:r w:rsidR="002C0E0D" w:rsidRPr="008352A8">
        <w:rPr>
          <w:color w:val="000000" w:themeColor="text1"/>
          <w:sz w:val="28"/>
          <w:szCs w:val="28"/>
        </w:rPr>
        <w:t xml:space="preserve"> году расходы на</w:t>
      </w:r>
      <w:r w:rsidR="00E033B3" w:rsidRPr="008352A8">
        <w:rPr>
          <w:color w:val="000000" w:themeColor="text1"/>
          <w:sz w:val="28"/>
          <w:szCs w:val="28"/>
        </w:rPr>
        <w:t xml:space="preserve"> кап</w:t>
      </w:r>
      <w:r w:rsidR="00B22B6E" w:rsidRPr="008352A8">
        <w:rPr>
          <w:color w:val="000000" w:themeColor="text1"/>
          <w:sz w:val="28"/>
          <w:szCs w:val="28"/>
        </w:rPr>
        <w:t xml:space="preserve">итальный ремонт составили </w:t>
      </w:r>
      <w:r w:rsidRPr="008352A8">
        <w:rPr>
          <w:b/>
          <w:color w:val="000000" w:themeColor="text1"/>
          <w:sz w:val="28"/>
          <w:szCs w:val="28"/>
        </w:rPr>
        <w:t>91 143,7</w:t>
      </w:r>
      <w:r w:rsidR="002C0E0D" w:rsidRPr="008352A8">
        <w:rPr>
          <w:color w:val="000000" w:themeColor="text1"/>
          <w:sz w:val="28"/>
          <w:szCs w:val="28"/>
        </w:rPr>
        <w:t xml:space="preserve"> тыс. руб</w:t>
      </w:r>
      <w:r w:rsidR="00863ADD" w:rsidRPr="008352A8">
        <w:rPr>
          <w:color w:val="000000" w:themeColor="text1"/>
          <w:sz w:val="28"/>
          <w:szCs w:val="28"/>
        </w:rPr>
        <w:t xml:space="preserve">лей (на </w:t>
      </w:r>
      <w:r w:rsidRPr="008352A8">
        <w:rPr>
          <w:b/>
          <w:color w:val="000000" w:themeColor="text1"/>
          <w:sz w:val="28"/>
          <w:szCs w:val="28"/>
        </w:rPr>
        <w:t xml:space="preserve">59 113,7 </w:t>
      </w:r>
      <w:r w:rsidR="00897075" w:rsidRPr="008352A8">
        <w:rPr>
          <w:b/>
          <w:color w:val="000000" w:themeColor="text1"/>
          <w:sz w:val="28"/>
          <w:szCs w:val="28"/>
        </w:rPr>
        <w:t xml:space="preserve"> </w:t>
      </w:r>
      <w:r w:rsidR="00897075" w:rsidRPr="008352A8">
        <w:rPr>
          <w:color w:val="000000" w:themeColor="text1"/>
          <w:sz w:val="28"/>
          <w:szCs w:val="28"/>
        </w:rPr>
        <w:t>тыс.</w:t>
      </w:r>
      <w:r w:rsidR="000A35BE" w:rsidRPr="008352A8">
        <w:rPr>
          <w:color w:val="000000" w:themeColor="text1"/>
          <w:sz w:val="28"/>
          <w:szCs w:val="28"/>
        </w:rPr>
        <w:t xml:space="preserve"> </w:t>
      </w:r>
      <w:r w:rsidR="00962C2A" w:rsidRPr="008352A8">
        <w:rPr>
          <w:color w:val="000000" w:themeColor="text1"/>
          <w:sz w:val="28"/>
          <w:szCs w:val="28"/>
        </w:rPr>
        <w:t>рублей</w:t>
      </w:r>
      <w:r w:rsidRPr="008352A8">
        <w:rPr>
          <w:color w:val="000000" w:themeColor="text1"/>
          <w:sz w:val="28"/>
          <w:szCs w:val="28"/>
        </w:rPr>
        <w:t xml:space="preserve"> больше, чем в 2018</w:t>
      </w:r>
      <w:r w:rsidR="002C0E0D" w:rsidRPr="008352A8">
        <w:rPr>
          <w:color w:val="000000" w:themeColor="text1"/>
          <w:sz w:val="28"/>
          <w:szCs w:val="28"/>
        </w:rPr>
        <w:t xml:space="preserve"> году</w:t>
      </w:r>
      <w:r w:rsidRPr="008352A8">
        <w:rPr>
          <w:color w:val="000000" w:themeColor="text1"/>
          <w:sz w:val="28"/>
          <w:szCs w:val="28"/>
        </w:rPr>
        <w:t xml:space="preserve">, </w:t>
      </w:r>
      <w:r w:rsidR="002C0E0D" w:rsidRPr="008352A8">
        <w:rPr>
          <w:color w:val="000000" w:themeColor="text1"/>
          <w:sz w:val="28"/>
          <w:szCs w:val="28"/>
        </w:rPr>
        <w:t>в сель</w:t>
      </w:r>
      <w:r w:rsidR="002C0F17" w:rsidRPr="008352A8">
        <w:rPr>
          <w:color w:val="000000" w:themeColor="text1"/>
          <w:sz w:val="28"/>
          <w:szCs w:val="28"/>
        </w:rPr>
        <w:t>с</w:t>
      </w:r>
      <w:r w:rsidRPr="008352A8">
        <w:rPr>
          <w:color w:val="000000" w:themeColor="text1"/>
          <w:sz w:val="28"/>
          <w:szCs w:val="28"/>
        </w:rPr>
        <w:t>кой местности -</w:t>
      </w:r>
      <w:r w:rsidRPr="008352A8">
        <w:rPr>
          <w:b/>
          <w:color w:val="000000" w:themeColor="text1"/>
          <w:sz w:val="28"/>
          <w:szCs w:val="28"/>
        </w:rPr>
        <w:t>30 564,3</w:t>
      </w:r>
      <w:r w:rsidRPr="008352A8">
        <w:rPr>
          <w:color w:val="000000" w:themeColor="text1"/>
          <w:sz w:val="28"/>
          <w:szCs w:val="28"/>
        </w:rPr>
        <w:t xml:space="preserve"> </w:t>
      </w:r>
      <w:r w:rsidR="002C0E0D" w:rsidRPr="008352A8">
        <w:rPr>
          <w:color w:val="000000" w:themeColor="text1"/>
          <w:sz w:val="28"/>
          <w:szCs w:val="28"/>
        </w:rPr>
        <w:t xml:space="preserve">тыс. рублей. </w:t>
      </w:r>
    </w:p>
    <w:p w:rsidR="002C0E0D" w:rsidRPr="008352A8" w:rsidRDefault="002C0E0D" w:rsidP="00F653A7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>Наибольшее количество средств на ремонт и реставрацию учреждений использовали:</w:t>
      </w:r>
    </w:p>
    <w:p w:rsidR="00E61173" w:rsidRPr="008352A8" w:rsidRDefault="00154885" w:rsidP="002C0E0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 xml:space="preserve">- </w:t>
      </w:r>
      <w:r w:rsidR="00295F59" w:rsidRPr="008352A8">
        <w:rPr>
          <w:sz w:val="28"/>
          <w:szCs w:val="28"/>
        </w:rPr>
        <w:t>Гвардейский</w:t>
      </w:r>
      <w:r w:rsidRPr="008352A8">
        <w:rPr>
          <w:sz w:val="28"/>
          <w:szCs w:val="28"/>
        </w:rPr>
        <w:t xml:space="preserve"> ГО – </w:t>
      </w:r>
      <w:r w:rsidR="00295F59" w:rsidRPr="008352A8">
        <w:rPr>
          <w:b/>
          <w:sz w:val="28"/>
          <w:szCs w:val="28"/>
        </w:rPr>
        <w:t>36 065,0</w:t>
      </w:r>
      <w:r w:rsidR="00962C2A" w:rsidRPr="008352A8">
        <w:rPr>
          <w:sz w:val="28"/>
          <w:szCs w:val="28"/>
        </w:rPr>
        <w:t xml:space="preserve"> тыс. рублей;</w:t>
      </w:r>
    </w:p>
    <w:p w:rsidR="008D042E" w:rsidRPr="008352A8" w:rsidRDefault="008D042E" w:rsidP="002C0E0D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>-</w:t>
      </w:r>
      <w:r w:rsidR="00295F59" w:rsidRPr="008352A8">
        <w:rPr>
          <w:sz w:val="28"/>
          <w:szCs w:val="28"/>
        </w:rPr>
        <w:t>Черняховский ГО</w:t>
      </w:r>
      <w:r w:rsidRPr="008352A8">
        <w:rPr>
          <w:sz w:val="28"/>
          <w:szCs w:val="28"/>
        </w:rPr>
        <w:t xml:space="preserve"> -</w:t>
      </w:r>
      <w:r w:rsidR="00295F59" w:rsidRPr="008352A8">
        <w:rPr>
          <w:b/>
          <w:sz w:val="28"/>
          <w:szCs w:val="28"/>
        </w:rPr>
        <w:t xml:space="preserve">22 653,0 </w:t>
      </w:r>
      <w:r w:rsidRPr="008352A8">
        <w:rPr>
          <w:sz w:val="28"/>
          <w:szCs w:val="28"/>
        </w:rPr>
        <w:t>тыс. рублей;</w:t>
      </w:r>
    </w:p>
    <w:p w:rsidR="00245D21" w:rsidRPr="008352A8" w:rsidRDefault="00245D21" w:rsidP="002C0E0D">
      <w:pPr>
        <w:pStyle w:val="a3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352A8">
        <w:rPr>
          <w:color w:val="000000" w:themeColor="text1"/>
          <w:sz w:val="28"/>
          <w:szCs w:val="28"/>
        </w:rPr>
        <w:t>-</w:t>
      </w:r>
      <w:r w:rsidR="00295F59" w:rsidRPr="008352A8">
        <w:rPr>
          <w:color w:val="000000" w:themeColor="text1"/>
          <w:sz w:val="28"/>
          <w:szCs w:val="28"/>
        </w:rPr>
        <w:t xml:space="preserve"> Нестеровский</w:t>
      </w:r>
      <w:r w:rsidR="00567D26" w:rsidRPr="008352A8">
        <w:rPr>
          <w:color w:val="000000" w:themeColor="text1"/>
          <w:sz w:val="28"/>
          <w:szCs w:val="28"/>
        </w:rPr>
        <w:t xml:space="preserve"> ГО</w:t>
      </w:r>
      <w:r w:rsidR="00295F59" w:rsidRPr="008352A8">
        <w:rPr>
          <w:b/>
          <w:color w:val="000000" w:themeColor="text1"/>
          <w:sz w:val="28"/>
          <w:szCs w:val="28"/>
        </w:rPr>
        <w:t>- 15 025,0</w:t>
      </w:r>
      <w:r w:rsidR="00567D26" w:rsidRPr="008352A8">
        <w:rPr>
          <w:color w:val="000000" w:themeColor="text1"/>
          <w:sz w:val="28"/>
          <w:szCs w:val="28"/>
        </w:rPr>
        <w:t xml:space="preserve"> тыс. рублей;</w:t>
      </w:r>
    </w:p>
    <w:p w:rsidR="00C959C2" w:rsidRDefault="00C959C2" w:rsidP="00474EE1">
      <w:pPr>
        <w:pStyle w:val="a3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2C0E0D" w:rsidRPr="000C1F0A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0C1F0A">
        <w:rPr>
          <w:sz w:val="28"/>
          <w:szCs w:val="28"/>
        </w:rPr>
        <w:t>На приобретение о</w:t>
      </w:r>
      <w:r w:rsidR="006E7CA4" w:rsidRPr="000C1F0A">
        <w:rPr>
          <w:sz w:val="28"/>
          <w:szCs w:val="28"/>
        </w:rPr>
        <w:t xml:space="preserve">борудования в КДУ области в </w:t>
      </w:r>
      <w:r w:rsidR="000C1F0A" w:rsidRPr="000C1F0A">
        <w:rPr>
          <w:sz w:val="28"/>
          <w:szCs w:val="28"/>
        </w:rPr>
        <w:t>2019</w:t>
      </w:r>
      <w:r w:rsidRPr="000C1F0A">
        <w:rPr>
          <w:sz w:val="28"/>
          <w:szCs w:val="28"/>
        </w:rPr>
        <w:t xml:space="preserve"> году</w:t>
      </w:r>
      <w:r w:rsidR="006E7CA4" w:rsidRPr="000C1F0A">
        <w:rPr>
          <w:sz w:val="28"/>
          <w:szCs w:val="28"/>
        </w:rPr>
        <w:t xml:space="preserve"> всего было израсходовано</w:t>
      </w:r>
      <w:r w:rsidR="00154885" w:rsidRPr="000C1F0A">
        <w:rPr>
          <w:sz w:val="28"/>
          <w:szCs w:val="28"/>
        </w:rPr>
        <w:t xml:space="preserve"> </w:t>
      </w:r>
      <w:r w:rsidR="000C1F0A" w:rsidRPr="000C1F0A">
        <w:rPr>
          <w:b/>
          <w:sz w:val="28"/>
          <w:szCs w:val="28"/>
        </w:rPr>
        <w:t>41 149,4</w:t>
      </w:r>
      <w:r w:rsidR="00154885" w:rsidRPr="000C1F0A">
        <w:rPr>
          <w:sz w:val="28"/>
          <w:szCs w:val="28"/>
        </w:rPr>
        <w:t xml:space="preserve"> тыс.</w:t>
      </w:r>
      <w:r w:rsidR="00071E02" w:rsidRPr="000C1F0A">
        <w:rPr>
          <w:sz w:val="28"/>
          <w:szCs w:val="28"/>
        </w:rPr>
        <w:t xml:space="preserve"> рублей</w:t>
      </w:r>
      <w:r w:rsidR="009B4ACE" w:rsidRPr="000C1F0A">
        <w:rPr>
          <w:sz w:val="28"/>
          <w:szCs w:val="28"/>
        </w:rPr>
        <w:t xml:space="preserve"> (на </w:t>
      </w:r>
      <w:r w:rsidR="000C1F0A" w:rsidRPr="000C1F0A">
        <w:rPr>
          <w:b/>
          <w:sz w:val="28"/>
          <w:szCs w:val="28"/>
        </w:rPr>
        <w:t>22 972,4</w:t>
      </w:r>
      <w:r w:rsidR="00071E02" w:rsidRPr="000C1F0A">
        <w:rPr>
          <w:sz w:val="28"/>
          <w:szCs w:val="28"/>
        </w:rPr>
        <w:t xml:space="preserve"> тыс. рублей</w:t>
      </w:r>
      <w:r w:rsidR="000C1F0A" w:rsidRPr="000C1F0A">
        <w:rPr>
          <w:sz w:val="28"/>
          <w:szCs w:val="28"/>
        </w:rPr>
        <w:t xml:space="preserve"> больше чем в 2018</w:t>
      </w:r>
      <w:r w:rsidR="00071E02" w:rsidRPr="000C1F0A">
        <w:rPr>
          <w:sz w:val="28"/>
          <w:szCs w:val="28"/>
        </w:rPr>
        <w:t xml:space="preserve"> году)</w:t>
      </w:r>
      <w:r w:rsidRPr="000C1F0A">
        <w:rPr>
          <w:sz w:val="28"/>
          <w:szCs w:val="28"/>
        </w:rPr>
        <w:t>, в сельских учреждения</w:t>
      </w:r>
      <w:r w:rsidR="006E7CA4" w:rsidRPr="000C1F0A">
        <w:rPr>
          <w:sz w:val="28"/>
          <w:szCs w:val="28"/>
        </w:rPr>
        <w:t xml:space="preserve">х культуры </w:t>
      </w:r>
      <w:r w:rsidR="009B4ACE" w:rsidRPr="000C1F0A">
        <w:rPr>
          <w:sz w:val="28"/>
          <w:szCs w:val="28"/>
        </w:rPr>
        <w:t xml:space="preserve">– </w:t>
      </w:r>
      <w:r w:rsidR="000C1F0A" w:rsidRPr="000C1F0A">
        <w:rPr>
          <w:b/>
          <w:sz w:val="28"/>
          <w:szCs w:val="28"/>
        </w:rPr>
        <w:t>17 276,9</w:t>
      </w:r>
      <w:r w:rsidR="00EF1A06" w:rsidRPr="000C1F0A">
        <w:rPr>
          <w:sz w:val="28"/>
          <w:szCs w:val="28"/>
        </w:rPr>
        <w:t xml:space="preserve"> тыс. рублей</w:t>
      </w:r>
      <w:r w:rsidR="009B4ACE" w:rsidRPr="000C1F0A">
        <w:rPr>
          <w:sz w:val="28"/>
          <w:szCs w:val="28"/>
        </w:rPr>
        <w:t xml:space="preserve"> (на </w:t>
      </w:r>
      <w:r w:rsidR="000C1F0A" w:rsidRPr="000C1F0A">
        <w:rPr>
          <w:b/>
          <w:sz w:val="28"/>
          <w:szCs w:val="28"/>
        </w:rPr>
        <w:t xml:space="preserve">11 805,9 </w:t>
      </w:r>
      <w:r w:rsidR="00EF1A06" w:rsidRPr="000C1F0A">
        <w:rPr>
          <w:sz w:val="28"/>
          <w:szCs w:val="28"/>
        </w:rPr>
        <w:t>тыс. рублей бол</w:t>
      </w:r>
      <w:r w:rsidR="000C1F0A" w:rsidRPr="000C1F0A">
        <w:rPr>
          <w:sz w:val="28"/>
          <w:szCs w:val="28"/>
        </w:rPr>
        <w:t>ьше чем в 2018</w:t>
      </w:r>
      <w:r w:rsidR="00EF1A06" w:rsidRPr="000C1F0A">
        <w:rPr>
          <w:sz w:val="28"/>
          <w:szCs w:val="28"/>
        </w:rPr>
        <w:t xml:space="preserve"> году)</w:t>
      </w:r>
      <w:r w:rsidRPr="000C1F0A">
        <w:rPr>
          <w:sz w:val="28"/>
          <w:szCs w:val="28"/>
        </w:rPr>
        <w:t xml:space="preserve">. </w:t>
      </w:r>
    </w:p>
    <w:p w:rsidR="00EF1A06" w:rsidRPr="00F60B73" w:rsidRDefault="002C0E0D" w:rsidP="006A65F9">
      <w:pPr>
        <w:pStyle w:val="a3"/>
        <w:ind w:firstLine="709"/>
        <w:jc w:val="both"/>
        <w:rPr>
          <w:sz w:val="28"/>
          <w:szCs w:val="28"/>
        </w:rPr>
      </w:pPr>
      <w:r w:rsidRPr="00F60B73">
        <w:rPr>
          <w:sz w:val="28"/>
          <w:szCs w:val="28"/>
        </w:rPr>
        <w:t xml:space="preserve">Больше всего финансовых средств получено и использовано на приобретение оборудования для учреждений культуры в муниципальных образованиях: </w:t>
      </w:r>
    </w:p>
    <w:p w:rsidR="002C0E0D" w:rsidRPr="00F60B73" w:rsidRDefault="006E7CA4" w:rsidP="00F653A7">
      <w:pPr>
        <w:pStyle w:val="a3"/>
        <w:ind w:firstLine="709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-</w:t>
      </w:r>
      <w:r w:rsidR="00F653A7" w:rsidRPr="00F60B73">
        <w:rPr>
          <w:sz w:val="28"/>
          <w:szCs w:val="28"/>
        </w:rPr>
        <w:t xml:space="preserve"> </w:t>
      </w:r>
      <w:r w:rsidRPr="00F60B73">
        <w:rPr>
          <w:sz w:val="28"/>
          <w:szCs w:val="28"/>
        </w:rPr>
        <w:t>Гурьевский Г</w:t>
      </w:r>
      <w:r w:rsidR="006A65F9" w:rsidRPr="00F60B73">
        <w:rPr>
          <w:sz w:val="28"/>
          <w:szCs w:val="28"/>
        </w:rPr>
        <w:t xml:space="preserve">О -  </w:t>
      </w:r>
      <w:r w:rsidR="00F60B73" w:rsidRPr="00F60B73">
        <w:rPr>
          <w:b/>
          <w:sz w:val="28"/>
          <w:szCs w:val="28"/>
        </w:rPr>
        <w:t>10 818,0</w:t>
      </w:r>
      <w:r w:rsidR="002C0E0D" w:rsidRPr="00F60B73">
        <w:rPr>
          <w:sz w:val="28"/>
          <w:szCs w:val="28"/>
        </w:rPr>
        <w:t xml:space="preserve"> тыс. рублей</w:t>
      </w:r>
      <w:r w:rsidR="00F653A7" w:rsidRPr="00F60B73">
        <w:rPr>
          <w:sz w:val="28"/>
          <w:szCs w:val="28"/>
        </w:rPr>
        <w:t>;</w:t>
      </w:r>
    </w:p>
    <w:p w:rsidR="00F60B73" w:rsidRPr="00F60B73" w:rsidRDefault="008D042E" w:rsidP="00F60B73">
      <w:pPr>
        <w:pStyle w:val="a3"/>
        <w:ind w:firstLine="709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-</w:t>
      </w:r>
      <w:r w:rsidR="00F60B73" w:rsidRPr="00F60B73">
        <w:rPr>
          <w:sz w:val="28"/>
          <w:szCs w:val="28"/>
        </w:rPr>
        <w:t xml:space="preserve"> Балтийский ГО</w:t>
      </w:r>
      <w:r w:rsidR="006A65F9" w:rsidRPr="00F60B73">
        <w:rPr>
          <w:sz w:val="28"/>
          <w:szCs w:val="28"/>
        </w:rPr>
        <w:t>-</w:t>
      </w:r>
      <w:r w:rsidR="00F60B73">
        <w:rPr>
          <w:sz w:val="28"/>
          <w:szCs w:val="28"/>
        </w:rPr>
        <w:t xml:space="preserve"> </w:t>
      </w:r>
      <w:r w:rsidR="00F60B73" w:rsidRPr="00F60B73">
        <w:rPr>
          <w:b/>
          <w:sz w:val="28"/>
          <w:szCs w:val="28"/>
        </w:rPr>
        <w:t xml:space="preserve">5 427,0 </w:t>
      </w:r>
      <w:r w:rsidR="006A65F9" w:rsidRPr="00F60B73">
        <w:rPr>
          <w:sz w:val="28"/>
          <w:szCs w:val="28"/>
        </w:rPr>
        <w:t>тыс. рублей;</w:t>
      </w:r>
    </w:p>
    <w:p w:rsidR="002C0E0D" w:rsidRPr="00F60B73" w:rsidRDefault="002C0E0D" w:rsidP="00D246C6">
      <w:pPr>
        <w:pStyle w:val="a3"/>
        <w:ind w:firstLine="709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-</w:t>
      </w:r>
      <w:r w:rsidR="00F653A7" w:rsidRPr="00F60B73">
        <w:rPr>
          <w:sz w:val="28"/>
          <w:szCs w:val="28"/>
        </w:rPr>
        <w:t xml:space="preserve"> </w:t>
      </w:r>
      <w:r w:rsidR="008D042E" w:rsidRPr="00F60B73">
        <w:rPr>
          <w:sz w:val="28"/>
          <w:szCs w:val="28"/>
        </w:rPr>
        <w:t>Нестеровский ГО-</w:t>
      </w:r>
      <w:r w:rsidR="00F60B73">
        <w:rPr>
          <w:sz w:val="28"/>
          <w:szCs w:val="28"/>
        </w:rPr>
        <w:t xml:space="preserve"> </w:t>
      </w:r>
      <w:r w:rsidR="00F60B73" w:rsidRPr="00F60B73">
        <w:rPr>
          <w:b/>
          <w:sz w:val="28"/>
          <w:szCs w:val="28"/>
        </w:rPr>
        <w:t>5 408,5</w:t>
      </w:r>
      <w:r w:rsidR="00F60B73" w:rsidRPr="00F60B73">
        <w:rPr>
          <w:sz w:val="28"/>
          <w:szCs w:val="28"/>
        </w:rPr>
        <w:t xml:space="preserve"> тыс. рублей;</w:t>
      </w:r>
    </w:p>
    <w:p w:rsidR="00F60B73" w:rsidRPr="00F60B73" w:rsidRDefault="00F60B73" w:rsidP="00D246C6">
      <w:pPr>
        <w:pStyle w:val="a3"/>
        <w:ind w:firstLine="709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- Гвардейский ГО -</w:t>
      </w:r>
      <w:r>
        <w:rPr>
          <w:sz w:val="28"/>
          <w:szCs w:val="28"/>
        </w:rPr>
        <w:t xml:space="preserve"> </w:t>
      </w:r>
      <w:r w:rsidRPr="00F60B73">
        <w:rPr>
          <w:b/>
          <w:sz w:val="28"/>
          <w:szCs w:val="28"/>
        </w:rPr>
        <w:t>5 048,0</w:t>
      </w:r>
      <w:r w:rsidRPr="00F60B73">
        <w:rPr>
          <w:sz w:val="28"/>
          <w:szCs w:val="28"/>
        </w:rPr>
        <w:t xml:space="preserve"> тыс. рублей.</w:t>
      </w:r>
    </w:p>
    <w:p w:rsidR="00F60B73" w:rsidRPr="00295F59" w:rsidRDefault="00F60B73" w:rsidP="00D246C6">
      <w:pPr>
        <w:pStyle w:val="a3"/>
        <w:ind w:firstLine="709"/>
        <w:jc w:val="both"/>
        <w:rPr>
          <w:i/>
          <w:sz w:val="28"/>
          <w:szCs w:val="28"/>
        </w:rPr>
      </w:pPr>
    </w:p>
    <w:p w:rsidR="002C0E0D" w:rsidRPr="00012BAA" w:rsidRDefault="002C0E0D" w:rsidP="00F653A7">
      <w:pPr>
        <w:pStyle w:val="a3"/>
        <w:ind w:firstLine="709"/>
        <w:jc w:val="both"/>
        <w:rPr>
          <w:sz w:val="28"/>
          <w:szCs w:val="28"/>
        </w:rPr>
      </w:pPr>
      <w:r w:rsidRPr="00012BAA">
        <w:rPr>
          <w:sz w:val="28"/>
          <w:szCs w:val="28"/>
        </w:rPr>
        <w:t xml:space="preserve">В основном это компьютерная техника, музыкальная и звуковая аппаратура, костюмы для коллективов народного творчества. Часть приобретений была </w:t>
      </w:r>
      <w:r w:rsidRPr="00012BAA">
        <w:rPr>
          <w:sz w:val="28"/>
          <w:szCs w:val="28"/>
        </w:rPr>
        <w:lastRenderedPageBreak/>
        <w:t>закуплена за счет собственных</w:t>
      </w:r>
      <w:r w:rsidR="00490C66" w:rsidRPr="00012BAA">
        <w:rPr>
          <w:sz w:val="28"/>
          <w:szCs w:val="28"/>
        </w:rPr>
        <w:t xml:space="preserve"> средств учреждений культуры.</w:t>
      </w:r>
      <w:r w:rsidRPr="00012BAA">
        <w:rPr>
          <w:color w:val="C00000"/>
          <w:sz w:val="28"/>
          <w:szCs w:val="28"/>
        </w:rPr>
        <w:t xml:space="preserve"> </w:t>
      </w:r>
      <w:r w:rsidR="00490C66" w:rsidRPr="00012BAA">
        <w:rPr>
          <w:sz w:val="28"/>
          <w:szCs w:val="28"/>
        </w:rPr>
        <w:t xml:space="preserve">Данная </w:t>
      </w:r>
      <w:r w:rsidRPr="00012BAA">
        <w:rPr>
          <w:sz w:val="28"/>
          <w:szCs w:val="28"/>
        </w:rPr>
        <w:t xml:space="preserve">сумма </w:t>
      </w:r>
      <w:r w:rsidR="00012BAA" w:rsidRPr="00012BAA">
        <w:rPr>
          <w:sz w:val="28"/>
          <w:szCs w:val="28"/>
        </w:rPr>
        <w:t>в 2019</w:t>
      </w:r>
      <w:r w:rsidR="00490C66" w:rsidRPr="00012BAA">
        <w:rPr>
          <w:sz w:val="28"/>
          <w:szCs w:val="28"/>
        </w:rPr>
        <w:t xml:space="preserve"> </w:t>
      </w:r>
      <w:r w:rsidR="003C1222" w:rsidRPr="00012BAA">
        <w:rPr>
          <w:sz w:val="28"/>
          <w:szCs w:val="28"/>
        </w:rPr>
        <w:t xml:space="preserve">году составила </w:t>
      </w:r>
      <w:r w:rsidR="008D042E" w:rsidRPr="00012BAA">
        <w:rPr>
          <w:b/>
          <w:sz w:val="28"/>
          <w:szCs w:val="28"/>
        </w:rPr>
        <w:t>3</w:t>
      </w:r>
      <w:r w:rsidR="00791923" w:rsidRPr="00012BAA">
        <w:rPr>
          <w:b/>
          <w:sz w:val="28"/>
          <w:szCs w:val="28"/>
        </w:rPr>
        <w:t> </w:t>
      </w:r>
      <w:r w:rsidR="00012BAA" w:rsidRPr="00012BAA">
        <w:rPr>
          <w:b/>
          <w:sz w:val="28"/>
          <w:szCs w:val="28"/>
        </w:rPr>
        <w:t>910,6</w:t>
      </w:r>
      <w:r w:rsidRPr="00012BAA">
        <w:rPr>
          <w:sz w:val="28"/>
          <w:szCs w:val="28"/>
        </w:rPr>
        <w:t xml:space="preserve"> тыс. </w:t>
      </w:r>
      <w:r w:rsidR="003C1222" w:rsidRPr="00012BAA">
        <w:rPr>
          <w:sz w:val="28"/>
          <w:szCs w:val="28"/>
        </w:rPr>
        <w:t>рублей (в т.</w:t>
      </w:r>
      <w:r w:rsidR="00BA1AD0" w:rsidRPr="00012BAA">
        <w:rPr>
          <w:sz w:val="28"/>
          <w:szCs w:val="28"/>
        </w:rPr>
        <w:t xml:space="preserve"> </w:t>
      </w:r>
      <w:r w:rsidR="003C1222" w:rsidRPr="00012BAA">
        <w:rPr>
          <w:sz w:val="28"/>
          <w:szCs w:val="28"/>
        </w:rPr>
        <w:t xml:space="preserve">ч. на селе </w:t>
      </w:r>
      <w:r w:rsidR="00012BAA" w:rsidRPr="00012BAA">
        <w:rPr>
          <w:b/>
          <w:sz w:val="28"/>
          <w:szCs w:val="28"/>
        </w:rPr>
        <w:t>751,3</w:t>
      </w:r>
      <w:r w:rsidRPr="00012BAA">
        <w:rPr>
          <w:sz w:val="28"/>
          <w:szCs w:val="28"/>
        </w:rPr>
        <w:t xml:space="preserve"> тыс. рублей</w:t>
      </w:r>
      <w:r w:rsidR="00490C66" w:rsidRPr="00012BAA">
        <w:rPr>
          <w:sz w:val="28"/>
          <w:szCs w:val="28"/>
        </w:rPr>
        <w:t>)</w:t>
      </w:r>
      <w:r w:rsidRPr="00012BAA">
        <w:rPr>
          <w:sz w:val="28"/>
          <w:szCs w:val="28"/>
        </w:rPr>
        <w:t>.</w:t>
      </w:r>
    </w:p>
    <w:p w:rsidR="002C0E0D" w:rsidRPr="00012BAA" w:rsidRDefault="002C0E0D" w:rsidP="00F653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5F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2BAA">
        <w:rPr>
          <w:rFonts w:ascii="Times New Roman" w:hAnsi="Times New Roman" w:cs="Times New Roman"/>
          <w:sz w:val="28"/>
          <w:szCs w:val="28"/>
        </w:rPr>
        <w:t>Всего в КДУ области на социально</w:t>
      </w:r>
      <w:r w:rsidR="00E81482" w:rsidRPr="00012BAA">
        <w:rPr>
          <w:rFonts w:ascii="Times New Roman" w:hAnsi="Times New Roman" w:cs="Times New Roman"/>
          <w:sz w:val="28"/>
          <w:szCs w:val="28"/>
        </w:rPr>
        <w:t xml:space="preserve"> </w:t>
      </w:r>
      <w:r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1482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значимые мероприятия о</w:t>
      </w:r>
      <w:r w:rsidR="006E7CA4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бласти было </w:t>
      </w:r>
      <w:r w:rsidR="003C1222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израсходовано </w:t>
      </w:r>
      <w:r w:rsidR="00012BAA" w:rsidRPr="00012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60 411,7</w:t>
      </w:r>
      <w:r w:rsidR="00EF1A06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</w:t>
      </w:r>
      <w:r w:rsidR="006E7CA4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в сельской </w:t>
      </w:r>
      <w:r w:rsidR="003C1222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местности </w:t>
      </w:r>
      <w:r w:rsidR="00012BAA" w:rsidRPr="00012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15 028,2</w:t>
      </w:r>
      <w:r w:rsidR="004C7EDA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1A06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). Данный показатель в сравнении с</w:t>
      </w:r>
      <w:r w:rsidR="00012BAA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</w:t>
      </w:r>
      <w:r w:rsidR="00E211C2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CA4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EF1A06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 </w:t>
      </w:r>
      <w:r w:rsidR="00B36388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области увеличился</w:t>
      </w:r>
      <w:r w:rsidR="00EF1A06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6E7CA4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2BAA" w:rsidRPr="00012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6 777,7</w:t>
      </w:r>
      <w:r w:rsidR="00B36388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B36388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3E01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рублей, в сельской местности увеличился на </w:t>
      </w:r>
      <w:r w:rsidR="00012BAA" w:rsidRPr="00012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5 295,2</w:t>
      </w:r>
      <w:r w:rsidR="00113E01" w:rsidRPr="00012B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D042E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113E01" w:rsidRPr="00012B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5EC1" w:rsidRPr="00F60B73" w:rsidRDefault="00115EC1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60B73">
        <w:rPr>
          <w:rFonts w:ascii="Times New Roman" w:eastAsia="Calibri" w:hAnsi="Times New Roman" w:cs="Times New Roman"/>
          <w:sz w:val="28"/>
          <w:szCs w:val="28"/>
          <w:lang w:eastAsia="en-US"/>
        </w:rPr>
        <w:t>Лидирующие места среди муниципальных образований по финансированию социально-значимых мероприятий занимают:</w:t>
      </w:r>
    </w:p>
    <w:p w:rsidR="00E211C2" w:rsidRPr="00F60B73" w:rsidRDefault="00115EC1" w:rsidP="00E211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B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87" w:rsidRPr="00F60B73">
        <w:rPr>
          <w:rFonts w:ascii="Times New Roman" w:eastAsia="Calibri" w:hAnsi="Times New Roman" w:cs="Times New Roman"/>
          <w:sz w:val="28"/>
          <w:szCs w:val="28"/>
        </w:rPr>
        <w:t xml:space="preserve">Гурьевский ГО – </w:t>
      </w:r>
      <w:r w:rsidR="00F60B73" w:rsidRPr="00F60B73">
        <w:rPr>
          <w:rFonts w:ascii="Times New Roman" w:eastAsia="Calibri" w:hAnsi="Times New Roman" w:cs="Times New Roman"/>
          <w:b/>
          <w:sz w:val="28"/>
          <w:szCs w:val="28"/>
        </w:rPr>
        <w:t>22 038,5</w:t>
      </w:r>
      <w:r w:rsidR="00E211C2" w:rsidRPr="00F60B73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15EC1" w:rsidRPr="00F60B73" w:rsidRDefault="00115EC1" w:rsidP="00E211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B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211C2" w:rsidRPr="00F60B73">
        <w:rPr>
          <w:rFonts w:ascii="Times New Roman" w:eastAsia="Calibri" w:hAnsi="Times New Roman" w:cs="Times New Roman"/>
          <w:sz w:val="28"/>
          <w:szCs w:val="28"/>
        </w:rPr>
        <w:t>Све</w:t>
      </w:r>
      <w:r w:rsidR="004A6E87" w:rsidRPr="00F60B73">
        <w:rPr>
          <w:rFonts w:ascii="Times New Roman" w:eastAsia="Calibri" w:hAnsi="Times New Roman" w:cs="Times New Roman"/>
          <w:sz w:val="28"/>
          <w:szCs w:val="28"/>
        </w:rPr>
        <w:t>тловский ГО -</w:t>
      </w:r>
      <w:r w:rsidR="00F60B73" w:rsidRPr="00F60B73">
        <w:rPr>
          <w:rFonts w:ascii="Times New Roman" w:eastAsia="Calibri" w:hAnsi="Times New Roman" w:cs="Times New Roman"/>
          <w:b/>
          <w:sz w:val="28"/>
          <w:szCs w:val="28"/>
        </w:rPr>
        <w:t>9 319,0</w:t>
      </w:r>
      <w:r w:rsidR="00E211C2" w:rsidRPr="00F60B73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115EC1" w:rsidRPr="00F60B73" w:rsidRDefault="004A6E87" w:rsidP="00115E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B73">
        <w:rPr>
          <w:rFonts w:ascii="Times New Roman" w:eastAsia="Calibri" w:hAnsi="Times New Roman" w:cs="Times New Roman"/>
          <w:sz w:val="28"/>
          <w:szCs w:val="28"/>
        </w:rPr>
        <w:t xml:space="preserve">- Багратионовский ГО – </w:t>
      </w:r>
      <w:r w:rsidR="00F60B73" w:rsidRPr="00F60B73">
        <w:rPr>
          <w:rFonts w:ascii="Times New Roman" w:eastAsia="Calibri" w:hAnsi="Times New Roman" w:cs="Times New Roman"/>
          <w:b/>
          <w:sz w:val="28"/>
          <w:szCs w:val="28"/>
        </w:rPr>
        <w:t>4 983,0</w:t>
      </w:r>
      <w:r w:rsidR="00E211C2" w:rsidRPr="00F60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EC1" w:rsidRPr="00F60B73">
        <w:rPr>
          <w:rFonts w:ascii="Times New Roman" w:eastAsia="Calibri" w:hAnsi="Times New Roman" w:cs="Times New Roman"/>
          <w:sz w:val="28"/>
          <w:szCs w:val="28"/>
        </w:rPr>
        <w:t>тыс. рублей,</w:t>
      </w:r>
    </w:p>
    <w:p w:rsidR="004A6E87" w:rsidRPr="00F60B73" w:rsidRDefault="004A6E87" w:rsidP="004A6E8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B73">
        <w:rPr>
          <w:rFonts w:ascii="Times New Roman" w:eastAsia="Calibri" w:hAnsi="Times New Roman" w:cs="Times New Roman"/>
          <w:sz w:val="28"/>
          <w:szCs w:val="28"/>
        </w:rPr>
        <w:t xml:space="preserve">- Гвардейский ГО- </w:t>
      </w:r>
      <w:r w:rsidR="00F60B73" w:rsidRPr="00F60B73">
        <w:rPr>
          <w:rFonts w:ascii="Times New Roman" w:eastAsia="Calibri" w:hAnsi="Times New Roman" w:cs="Times New Roman"/>
          <w:b/>
          <w:sz w:val="28"/>
          <w:szCs w:val="28"/>
        </w:rPr>
        <w:t>3 458,</w:t>
      </w:r>
      <w:r w:rsidRPr="00F60B73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F60B73" w:rsidRPr="00F60B73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F60B73" w:rsidRPr="00F60B73" w:rsidRDefault="00F60B73" w:rsidP="004A6E8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B73">
        <w:rPr>
          <w:rFonts w:ascii="Times New Roman" w:eastAsia="Calibri" w:hAnsi="Times New Roman" w:cs="Times New Roman"/>
          <w:sz w:val="28"/>
          <w:szCs w:val="28"/>
        </w:rPr>
        <w:t>-Светлогорский ГО -</w:t>
      </w:r>
      <w:r w:rsidRPr="00F60B73">
        <w:rPr>
          <w:rFonts w:ascii="Times New Roman" w:eastAsia="Calibri" w:hAnsi="Times New Roman" w:cs="Times New Roman"/>
          <w:b/>
          <w:sz w:val="28"/>
          <w:szCs w:val="28"/>
        </w:rPr>
        <w:t>3 384,0</w:t>
      </w:r>
      <w:r w:rsidRPr="00F60B73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F60B73" w:rsidRPr="00F60B73" w:rsidRDefault="00F60B73" w:rsidP="004A6E8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B73">
        <w:rPr>
          <w:rFonts w:ascii="Times New Roman" w:eastAsia="Calibri" w:hAnsi="Times New Roman" w:cs="Times New Roman"/>
          <w:sz w:val="28"/>
          <w:szCs w:val="28"/>
        </w:rPr>
        <w:t>- Гусевский ГО -</w:t>
      </w:r>
      <w:r w:rsidRPr="00F60B73">
        <w:rPr>
          <w:rFonts w:ascii="Times New Roman" w:eastAsia="Calibri" w:hAnsi="Times New Roman" w:cs="Times New Roman"/>
          <w:b/>
          <w:sz w:val="28"/>
          <w:szCs w:val="28"/>
        </w:rPr>
        <w:t>3 031,0</w:t>
      </w:r>
      <w:r w:rsidRPr="00F60B7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67A36" w:rsidRPr="00B76294" w:rsidRDefault="00067A36" w:rsidP="00B47617">
      <w:pPr>
        <w:pStyle w:val="a3"/>
        <w:rPr>
          <w:b/>
          <w:sz w:val="28"/>
          <w:szCs w:val="28"/>
        </w:rPr>
      </w:pPr>
    </w:p>
    <w:p w:rsidR="00CC137D" w:rsidRPr="00B76294" w:rsidRDefault="00155833" w:rsidP="00B47617">
      <w:pPr>
        <w:pStyle w:val="a3"/>
        <w:rPr>
          <w:b/>
          <w:sz w:val="28"/>
          <w:szCs w:val="28"/>
        </w:rPr>
      </w:pPr>
      <w:r w:rsidRPr="00B76294">
        <w:rPr>
          <w:b/>
          <w:noProof/>
          <w:sz w:val="28"/>
          <w:szCs w:val="28"/>
        </w:rPr>
        <w:drawing>
          <wp:inline distT="0" distB="0" distL="0" distR="0" wp14:anchorId="2805777A" wp14:editId="74C54F5F">
            <wp:extent cx="6124575" cy="30956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5E59" w:rsidRDefault="00355E59" w:rsidP="00F653A7">
      <w:pPr>
        <w:pStyle w:val="a3"/>
        <w:rPr>
          <w:sz w:val="28"/>
          <w:szCs w:val="28"/>
        </w:rPr>
      </w:pPr>
    </w:p>
    <w:p w:rsidR="00D56318" w:rsidRDefault="00D56318" w:rsidP="00F653A7">
      <w:pPr>
        <w:pStyle w:val="a3"/>
        <w:rPr>
          <w:sz w:val="28"/>
          <w:szCs w:val="28"/>
        </w:rPr>
      </w:pPr>
    </w:p>
    <w:p w:rsidR="000C1F0A" w:rsidRPr="000C1F0A" w:rsidRDefault="000C1F0A" w:rsidP="000C1F0A">
      <w:pPr>
        <w:pStyle w:val="a3"/>
        <w:rPr>
          <w:sz w:val="28"/>
          <w:szCs w:val="28"/>
        </w:rPr>
      </w:pPr>
      <w:r>
        <w:rPr>
          <w:sz w:val="28"/>
          <w:szCs w:val="28"/>
        </w:rPr>
        <w:t>Неосвоенное финансирование в объеме 27 648</w:t>
      </w:r>
      <w:r w:rsidRPr="000C1F0A">
        <w:rPr>
          <w:sz w:val="28"/>
          <w:szCs w:val="28"/>
        </w:rPr>
        <w:t xml:space="preserve"> тыс. руб. относится к статье расходов  на капитальный ремонт и реставрацию</w:t>
      </w:r>
      <w:r>
        <w:rPr>
          <w:sz w:val="28"/>
          <w:szCs w:val="28"/>
        </w:rPr>
        <w:t>.</w:t>
      </w:r>
      <w:r w:rsidRPr="000C1F0A">
        <w:rPr>
          <w:sz w:val="28"/>
          <w:szCs w:val="28"/>
        </w:rPr>
        <w:t xml:space="preserve"> </w:t>
      </w:r>
    </w:p>
    <w:p w:rsidR="000C1F0A" w:rsidRDefault="000C1F0A" w:rsidP="00F653A7">
      <w:pPr>
        <w:pStyle w:val="a3"/>
        <w:rPr>
          <w:sz w:val="28"/>
          <w:szCs w:val="28"/>
        </w:rPr>
      </w:pPr>
    </w:p>
    <w:p w:rsidR="00B47617" w:rsidRPr="00F653A7" w:rsidRDefault="00ED49CA" w:rsidP="00F653A7">
      <w:pPr>
        <w:pStyle w:val="a3"/>
        <w:rPr>
          <w:sz w:val="28"/>
          <w:szCs w:val="28"/>
        </w:rPr>
      </w:pPr>
      <w:r w:rsidRPr="00F653A7">
        <w:rPr>
          <w:sz w:val="28"/>
          <w:szCs w:val="28"/>
        </w:rPr>
        <w:t>ВЫВОДЫ:</w:t>
      </w:r>
    </w:p>
    <w:p w:rsidR="00CC137D" w:rsidRPr="00F653A7" w:rsidRDefault="00CC137D" w:rsidP="00F653A7">
      <w:pPr>
        <w:pStyle w:val="a3"/>
        <w:rPr>
          <w:sz w:val="28"/>
          <w:szCs w:val="28"/>
        </w:rPr>
      </w:pPr>
    </w:p>
    <w:p w:rsidR="00583EE3" w:rsidRPr="00F60B73" w:rsidRDefault="00ED49CA" w:rsidP="00F60B73">
      <w:pPr>
        <w:pStyle w:val="a3"/>
        <w:ind w:firstLine="709"/>
        <w:jc w:val="both"/>
        <w:rPr>
          <w:sz w:val="28"/>
          <w:szCs w:val="28"/>
        </w:rPr>
      </w:pPr>
      <w:r w:rsidRPr="00F60B73">
        <w:rPr>
          <w:sz w:val="28"/>
          <w:szCs w:val="28"/>
        </w:rPr>
        <w:t>Подводя итоги деятельности учреждений к</w:t>
      </w:r>
      <w:r w:rsidR="00054EF3" w:rsidRPr="00F60B73">
        <w:rPr>
          <w:sz w:val="28"/>
          <w:szCs w:val="28"/>
        </w:rPr>
        <w:t>ультурно-досугового типа за 201</w:t>
      </w:r>
      <w:r w:rsidR="00F60B73" w:rsidRPr="00F60B73">
        <w:rPr>
          <w:sz w:val="28"/>
          <w:szCs w:val="28"/>
        </w:rPr>
        <w:t>9</w:t>
      </w:r>
      <w:r w:rsidRPr="00F60B73">
        <w:rPr>
          <w:sz w:val="28"/>
          <w:szCs w:val="28"/>
        </w:rPr>
        <w:t xml:space="preserve"> год, на основании текстовых и статистических отчетов культурно-досуговых учреждений области, исходя из сравнительного анализа последних 3 лет, можно отметить:</w:t>
      </w:r>
    </w:p>
    <w:p w:rsidR="00375908" w:rsidRPr="00012BAA" w:rsidRDefault="00583EE3" w:rsidP="00F60B73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012BAA">
        <w:rPr>
          <w:color w:val="000000" w:themeColor="text1"/>
          <w:sz w:val="28"/>
          <w:szCs w:val="28"/>
        </w:rPr>
        <w:t>Структура культурно-до</w:t>
      </w:r>
      <w:r w:rsidR="006834F1" w:rsidRPr="00012BAA">
        <w:rPr>
          <w:color w:val="000000" w:themeColor="text1"/>
          <w:sz w:val="28"/>
          <w:szCs w:val="28"/>
        </w:rPr>
        <w:t>суговых учреждений на 01.01.20</w:t>
      </w:r>
      <w:r w:rsidR="008D4F8C">
        <w:rPr>
          <w:color w:val="000000" w:themeColor="text1"/>
          <w:sz w:val="28"/>
          <w:szCs w:val="28"/>
        </w:rPr>
        <w:t>20</w:t>
      </w:r>
      <w:r w:rsidRPr="00012BAA">
        <w:rPr>
          <w:color w:val="000000" w:themeColor="text1"/>
          <w:sz w:val="28"/>
          <w:szCs w:val="28"/>
        </w:rPr>
        <w:t xml:space="preserve"> года в Калин</w:t>
      </w:r>
      <w:r w:rsidR="00054EF3" w:rsidRPr="00012BAA">
        <w:rPr>
          <w:color w:val="000000" w:themeColor="text1"/>
          <w:sz w:val="28"/>
          <w:szCs w:val="28"/>
        </w:rPr>
        <w:t>инградской области состоит из</w:t>
      </w:r>
      <w:r w:rsidR="00012BAA" w:rsidRPr="00012BAA">
        <w:rPr>
          <w:color w:val="000000" w:themeColor="text1"/>
          <w:sz w:val="28"/>
          <w:szCs w:val="28"/>
        </w:rPr>
        <w:t xml:space="preserve"> 29 </w:t>
      </w:r>
      <w:r w:rsidRPr="00012BAA">
        <w:rPr>
          <w:color w:val="000000" w:themeColor="text1"/>
          <w:sz w:val="28"/>
          <w:szCs w:val="28"/>
        </w:rPr>
        <w:t xml:space="preserve">культурно-досуговых учреждений культуры (юр. лица), </w:t>
      </w:r>
      <w:r w:rsidR="00BA011A">
        <w:rPr>
          <w:color w:val="000000" w:themeColor="text1"/>
          <w:sz w:val="28"/>
          <w:szCs w:val="28"/>
        </w:rPr>
        <w:t>в сравнении с 2018</w:t>
      </w:r>
      <w:r w:rsidRPr="00012BAA">
        <w:rPr>
          <w:color w:val="000000" w:themeColor="text1"/>
          <w:sz w:val="28"/>
          <w:szCs w:val="28"/>
        </w:rPr>
        <w:t xml:space="preserve"> </w:t>
      </w:r>
      <w:r w:rsidR="00054EF3" w:rsidRPr="00012BAA">
        <w:rPr>
          <w:color w:val="000000" w:themeColor="text1"/>
          <w:sz w:val="28"/>
          <w:szCs w:val="28"/>
        </w:rPr>
        <w:t>годом уменьшилось</w:t>
      </w:r>
      <w:r w:rsidRPr="00012BAA">
        <w:rPr>
          <w:color w:val="000000" w:themeColor="text1"/>
          <w:sz w:val="28"/>
          <w:szCs w:val="28"/>
        </w:rPr>
        <w:t xml:space="preserve"> на</w:t>
      </w:r>
      <w:r w:rsidR="00355E59" w:rsidRPr="00012BAA">
        <w:rPr>
          <w:color w:val="000000" w:themeColor="text1"/>
          <w:sz w:val="28"/>
          <w:szCs w:val="28"/>
        </w:rPr>
        <w:t xml:space="preserve"> </w:t>
      </w:r>
      <w:r w:rsidR="00012BAA" w:rsidRPr="00012BAA">
        <w:rPr>
          <w:color w:val="000000" w:themeColor="text1"/>
          <w:sz w:val="28"/>
          <w:szCs w:val="28"/>
        </w:rPr>
        <w:t>1</w:t>
      </w:r>
      <w:r w:rsidR="0020251B" w:rsidRPr="00012BAA">
        <w:rPr>
          <w:color w:val="000000" w:themeColor="text1"/>
          <w:sz w:val="28"/>
          <w:szCs w:val="28"/>
        </w:rPr>
        <w:t xml:space="preserve"> юр. лиц</w:t>
      </w:r>
      <w:r w:rsidR="00012BAA">
        <w:rPr>
          <w:color w:val="000000" w:themeColor="text1"/>
          <w:sz w:val="28"/>
          <w:szCs w:val="28"/>
        </w:rPr>
        <w:t>о</w:t>
      </w:r>
      <w:r w:rsidR="00375908" w:rsidRPr="00012BAA">
        <w:rPr>
          <w:color w:val="000000" w:themeColor="text1"/>
          <w:sz w:val="28"/>
          <w:szCs w:val="28"/>
        </w:rPr>
        <w:t>.</w:t>
      </w:r>
    </w:p>
    <w:p w:rsidR="00ED49CA" w:rsidRDefault="00375908" w:rsidP="00F60B73">
      <w:pPr>
        <w:pStyle w:val="a3"/>
        <w:ind w:left="709" w:firstLine="567"/>
        <w:jc w:val="both"/>
        <w:rPr>
          <w:color w:val="000000" w:themeColor="text1"/>
          <w:sz w:val="28"/>
          <w:szCs w:val="28"/>
        </w:rPr>
      </w:pPr>
      <w:r w:rsidRPr="007F2B1D">
        <w:rPr>
          <w:color w:val="000000" w:themeColor="text1"/>
          <w:sz w:val="28"/>
          <w:szCs w:val="28"/>
        </w:rPr>
        <w:t>Н</w:t>
      </w:r>
      <w:r w:rsidR="00583EE3" w:rsidRPr="007F2B1D">
        <w:rPr>
          <w:color w:val="000000" w:themeColor="text1"/>
          <w:sz w:val="28"/>
          <w:szCs w:val="28"/>
        </w:rPr>
        <w:t xml:space="preserve">а территории </w:t>
      </w:r>
      <w:r w:rsidR="00484078" w:rsidRPr="007F2B1D">
        <w:rPr>
          <w:color w:val="000000" w:themeColor="text1"/>
          <w:sz w:val="28"/>
          <w:szCs w:val="28"/>
        </w:rPr>
        <w:t>области с</w:t>
      </w:r>
      <w:r w:rsidR="00583EE3" w:rsidRPr="007F2B1D">
        <w:rPr>
          <w:color w:val="000000" w:themeColor="text1"/>
          <w:sz w:val="28"/>
          <w:szCs w:val="28"/>
        </w:rPr>
        <w:t xml:space="preserve"> 2013 года </w:t>
      </w:r>
      <w:r w:rsidR="00484078" w:rsidRPr="007F2B1D">
        <w:rPr>
          <w:color w:val="000000" w:themeColor="text1"/>
          <w:sz w:val="28"/>
          <w:szCs w:val="28"/>
        </w:rPr>
        <w:t>происходит объединение</w:t>
      </w:r>
      <w:r w:rsidR="00583EE3" w:rsidRPr="007F2B1D">
        <w:rPr>
          <w:color w:val="000000" w:themeColor="text1"/>
          <w:sz w:val="28"/>
          <w:szCs w:val="28"/>
        </w:rPr>
        <w:t xml:space="preserve"> поселений</w:t>
      </w:r>
      <w:r w:rsidR="003C2022" w:rsidRPr="007F2B1D">
        <w:rPr>
          <w:color w:val="000000" w:themeColor="text1"/>
          <w:sz w:val="28"/>
          <w:szCs w:val="28"/>
        </w:rPr>
        <w:t>, входящих в состав муниципальных</w:t>
      </w:r>
      <w:r w:rsidR="00583EE3" w:rsidRPr="007F2B1D">
        <w:rPr>
          <w:color w:val="000000" w:themeColor="text1"/>
          <w:sz w:val="28"/>
          <w:szCs w:val="28"/>
        </w:rPr>
        <w:t xml:space="preserve"> </w:t>
      </w:r>
      <w:r w:rsidR="00583EE3" w:rsidRPr="007F2B1D">
        <w:rPr>
          <w:sz w:val="28"/>
          <w:szCs w:val="28"/>
        </w:rPr>
        <w:t>образовани</w:t>
      </w:r>
      <w:r w:rsidR="003C2022" w:rsidRPr="007F2B1D">
        <w:rPr>
          <w:sz w:val="28"/>
          <w:szCs w:val="28"/>
        </w:rPr>
        <w:t>й</w:t>
      </w:r>
      <w:r w:rsidR="00583EE3" w:rsidRPr="007F2B1D">
        <w:rPr>
          <w:sz w:val="28"/>
          <w:szCs w:val="28"/>
        </w:rPr>
        <w:t xml:space="preserve"> и организации </w:t>
      </w:r>
      <w:r w:rsidR="00583EE3" w:rsidRPr="007F2B1D">
        <w:rPr>
          <w:color w:val="000000" w:themeColor="text1"/>
          <w:sz w:val="28"/>
          <w:szCs w:val="28"/>
        </w:rPr>
        <w:t xml:space="preserve">местного самоуправления на объединенной территории (районы переходят в </w:t>
      </w:r>
      <w:r w:rsidR="00583EE3" w:rsidRPr="007F2B1D">
        <w:rPr>
          <w:color w:val="000000" w:themeColor="text1"/>
          <w:sz w:val="28"/>
          <w:szCs w:val="28"/>
        </w:rPr>
        <w:lastRenderedPageBreak/>
        <w:t xml:space="preserve">статус городских округов), культурно-досуговые учреждения (юридические лица) находящиеся на территории сельских поселений муниципальных районов   </w:t>
      </w:r>
      <w:r w:rsidR="003C2022" w:rsidRPr="007F2B1D">
        <w:rPr>
          <w:sz w:val="28"/>
          <w:szCs w:val="28"/>
        </w:rPr>
        <w:t>передают свои п</w:t>
      </w:r>
      <w:r w:rsidR="00583EE3" w:rsidRPr="007F2B1D">
        <w:rPr>
          <w:sz w:val="28"/>
          <w:szCs w:val="28"/>
        </w:rPr>
        <w:t>олномочия юридического лица городскому центру (</w:t>
      </w:r>
      <w:r w:rsidR="00583EE3" w:rsidRPr="007F2B1D">
        <w:rPr>
          <w:color w:val="000000" w:themeColor="text1"/>
          <w:sz w:val="28"/>
          <w:szCs w:val="28"/>
        </w:rPr>
        <w:t xml:space="preserve">Дому) культуры. </w:t>
      </w:r>
      <w:r w:rsidR="0020251B" w:rsidRPr="007F2B1D">
        <w:rPr>
          <w:color w:val="000000" w:themeColor="text1"/>
          <w:sz w:val="28"/>
          <w:szCs w:val="28"/>
        </w:rPr>
        <w:t xml:space="preserve">В результате структурных преобразований, на основании ФЗ РФ от 08.05.2010 года №83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учреждений», </w:t>
      </w:r>
      <w:r w:rsidR="007D58AD" w:rsidRPr="007F2B1D">
        <w:rPr>
          <w:color w:val="000000" w:themeColor="text1"/>
          <w:sz w:val="28"/>
          <w:szCs w:val="28"/>
        </w:rPr>
        <w:t>в</w:t>
      </w:r>
      <w:r w:rsidR="006834F1" w:rsidRPr="007F2B1D">
        <w:rPr>
          <w:color w:val="000000" w:themeColor="text1"/>
          <w:sz w:val="28"/>
          <w:szCs w:val="28"/>
        </w:rPr>
        <w:t xml:space="preserve"> 201</w:t>
      </w:r>
      <w:r w:rsidR="00012BAA" w:rsidRPr="007F2B1D">
        <w:rPr>
          <w:color w:val="000000" w:themeColor="text1"/>
          <w:sz w:val="28"/>
          <w:szCs w:val="28"/>
        </w:rPr>
        <w:t>9</w:t>
      </w:r>
      <w:r w:rsidR="00BA4C08" w:rsidRPr="007F2B1D">
        <w:rPr>
          <w:color w:val="000000" w:themeColor="text1"/>
          <w:sz w:val="28"/>
          <w:szCs w:val="28"/>
        </w:rPr>
        <w:t xml:space="preserve"> </w:t>
      </w:r>
      <w:r w:rsidR="00CB4403" w:rsidRPr="007F2B1D">
        <w:rPr>
          <w:color w:val="000000" w:themeColor="text1"/>
          <w:sz w:val="28"/>
          <w:szCs w:val="28"/>
        </w:rPr>
        <w:t>году</w:t>
      </w:r>
      <w:r w:rsidR="00CC137D" w:rsidRPr="007F2B1D">
        <w:rPr>
          <w:color w:val="000000" w:themeColor="text1"/>
          <w:sz w:val="28"/>
          <w:szCs w:val="28"/>
        </w:rPr>
        <w:t xml:space="preserve"> </w:t>
      </w:r>
      <w:r w:rsidR="00CB4403" w:rsidRPr="007F2B1D">
        <w:rPr>
          <w:color w:val="000000" w:themeColor="text1"/>
          <w:sz w:val="28"/>
          <w:szCs w:val="28"/>
        </w:rPr>
        <w:t>в Калининградской области</w:t>
      </w:r>
      <w:r w:rsidR="006D1400" w:rsidRPr="007F2B1D">
        <w:rPr>
          <w:color w:val="000000" w:themeColor="text1"/>
          <w:sz w:val="28"/>
          <w:szCs w:val="28"/>
        </w:rPr>
        <w:t xml:space="preserve"> </w:t>
      </w:r>
      <w:r w:rsidR="00012BAA" w:rsidRPr="007F2B1D">
        <w:rPr>
          <w:color w:val="000000" w:themeColor="text1"/>
          <w:sz w:val="28"/>
          <w:szCs w:val="28"/>
        </w:rPr>
        <w:t>209</w:t>
      </w:r>
      <w:r w:rsidR="00CC137D" w:rsidRPr="007F2B1D">
        <w:rPr>
          <w:color w:val="000000" w:themeColor="text1"/>
          <w:sz w:val="28"/>
          <w:szCs w:val="28"/>
        </w:rPr>
        <w:t xml:space="preserve"> </w:t>
      </w:r>
      <w:r w:rsidR="00CB4403" w:rsidRPr="007F2B1D">
        <w:rPr>
          <w:color w:val="000000" w:themeColor="text1"/>
          <w:sz w:val="28"/>
          <w:szCs w:val="28"/>
        </w:rPr>
        <w:t xml:space="preserve">учреждений </w:t>
      </w:r>
      <w:r w:rsidR="00054EF3" w:rsidRPr="007F2B1D">
        <w:rPr>
          <w:color w:val="000000" w:themeColor="text1"/>
          <w:sz w:val="28"/>
          <w:szCs w:val="28"/>
        </w:rPr>
        <w:t xml:space="preserve">клубного типа </w:t>
      </w:r>
      <w:r w:rsidR="00054EF3" w:rsidRPr="007F2B1D">
        <w:rPr>
          <w:sz w:val="28"/>
          <w:szCs w:val="28"/>
        </w:rPr>
        <w:t>(</w:t>
      </w:r>
      <w:r w:rsidR="003C2022" w:rsidRPr="007F2B1D">
        <w:rPr>
          <w:sz w:val="28"/>
          <w:szCs w:val="28"/>
        </w:rPr>
        <w:t xml:space="preserve">структурных объектов) </w:t>
      </w:r>
      <w:r w:rsidR="00042F4F" w:rsidRPr="007F2B1D">
        <w:rPr>
          <w:color w:val="000000" w:themeColor="text1"/>
          <w:sz w:val="28"/>
          <w:szCs w:val="28"/>
        </w:rPr>
        <w:t>из</w:t>
      </w:r>
      <w:r w:rsidR="00CB4403" w:rsidRPr="007F2B1D">
        <w:rPr>
          <w:color w:val="000000" w:themeColor="text1"/>
          <w:sz w:val="28"/>
          <w:szCs w:val="28"/>
        </w:rPr>
        <w:t xml:space="preserve"> которых </w:t>
      </w:r>
      <w:r w:rsidR="00BA011A" w:rsidRPr="007F2B1D">
        <w:rPr>
          <w:color w:val="000000" w:themeColor="text1"/>
          <w:sz w:val="28"/>
          <w:szCs w:val="28"/>
        </w:rPr>
        <w:t>29</w:t>
      </w:r>
      <w:r w:rsidR="006834F1" w:rsidRPr="007F2B1D">
        <w:rPr>
          <w:color w:val="000000" w:themeColor="text1"/>
          <w:sz w:val="28"/>
          <w:szCs w:val="28"/>
        </w:rPr>
        <w:t xml:space="preserve"> учреждений</w:t>
      </w:r>
      <w:r w:rsidR="00CB4403" w:rsidRPr="007F2B1D">
        <w:rPr>
          <w:color w:val="000000" w:themeColor="text1"/>
          <w:sz w:val="28"/>
          <w:szCs w:val="28"/>
        </w:rPr>
        <w:t xml:space="preserve"> юр. лица</w:t>
      </w:r>
      <w:r w:rsidR="006834F1" w:rsidRPr="007F2B1D">
        <w:rPr>
          <w:color w:val="000000" w:themeColor="text1"/>
          <w:sz w:val="28"/>
          <w:szCs w:val="28"/>
        </w:rPr>
        <w:t xml:space="preserve"> (</w:t>
      </w:r>
      <w:r w:rsidR="00BA011A" w:rsidRPr="007F2B1D">
        <w:rPr>
          <w:color w:val="000000" w:themeColor="text1"/>
          <w:sz w:val="28"/>
          <w:szCs w:val="28"/>
        </w:rPr>
        <w:t xml:space="preserve">в 2018г. -30 юр. лиц, </w:t>
      </w:r>
      <w:r w:rsidR="006834F1" w:rsidRPr="007F2B1D">
        <w:rPr>
          <w:color w:val="000000" w:themeColor="text1"/>
          <w:sz w:val="28"/>
          <w:szCs w:val="28"/>
        </w:rPr>
        <w:t>в 2017</w:t>
      </w:r>
      <w:r w:rsidR="00583EE3" w:rsidRPr="007F2B1D">
        <w:rPr>
          <w:color w:val="000000" w:themeColor="text1"/>
          <w:sz w:val="28"/>
          <w:szCs w:val="28"/>
        </w:rPr>
        <w:t>г.</w:t>
      </w:r>
      <w:r w:rsidR="00BA4C08" w:rsidRPr="007F2B1D">
        <w:rPr>
          <w:color w:val="000000" w:themeColor="text1"/>
          <w:sz w:val="28"/>
          <w:szCs w:val="28"/>
        </w:rPr>
        <w:t xml:space="preserve"> </w:t>
      </w:r>
      <w:r w:rsidR="00583EE3" w:rsidRPr="007F2B1D">
        <w:rPr>
          <w:color w:val="000000" w:themeColor="text1"/>
          <w:sz w:val="28"/>
          <w:szCs w:val="28"/>
        </w:rPr>
        <w:t>-</w:t>
      </w:r>
      <w:r w:rsidR="00BA4C08" w:rsidRPr="007F2B1D">
        <w:rPr>
          <w:color w:val="000000" w:themeColor="text1"/>
          <w:sz w:val="28"/>
          <w:szCs w:val="28"/>
        </w:rPr>
        <w:t xml:space="preserve"> </w:t>
      </w:r>
      <w:r w:rsidR="006834F1" w:rsidRPr="007F2B1D">
        <w:rPr>
          <w:color w:val="000000" w:themeColor="text1"/>
          <w:sz w:val="28"/>
          <w:szCs w:val="28"/>
        </w:rPr>
        <w:t>34</w:t>
      </w:r>
      <w:r w:rsidR="00583EE3" w:rsidRPr="007F2B1D">
        <w:rPr>
          <w:color w:val="000000" w:themeColor="text1"/>
          <w:sz w:val="28"/>
          <w:szCs w:val="28"/>
        </w:rPr>
        <w:t xml:space="preserve"> юр.</w:t>
      </w:r>
      <w:r w:rsidR="0020251B" w:rsidRPr="007F2B1D">
        <w:rPr>
          <w:color w:val="000000" w:themeColor="text1"/>
          <w:sz w:val="28"/>
          <w:szCs w:val="28"/>
        </w:rPr>
        <w:t xml:space="preserve"> </w:t>
      </w:r>
      <w:r w:rsidR="00054EF3" w:rsidRPr="007F2B1D">
        <w:rPr>
          <w:color w:val="000000" w:themeColor="text1"/>
          <w:sz w:val="28"/>
          <w:szCs w:val="28"/>
        </w:rPr>
        <w:t>лиц), в</w:t>
      </w:r>
      <w:r w:rsidR="00F653A7" w:rsidRPr="007F2B1D">
        <w:rPr>
          <w:color w:val="000000" w:themeColor="text1"/>
          <w:sz w:val="28"/>
          <w:szCs w:val="28"/>
        </w:rPr>
        <w:t xml:space="preserve"> сельской местности</w:t>
      </w:r>
      <w:r w:rsidR="00AC5898" w:rsidRPr="007F2B1D">
        <w:rPr>
          <w:color w:val="000000" w:themeColor="text1"/>
          <w:sz w:val="28"/>
          <w:szCs w:val="28"/>
        </w:rPr>
        <w:t xml:space="preserve"> </w:t>
      </w:r>
      <w:r w:rsidR="0020251B" w:rsidRPr="007F2B1D">
        <w:rPr>
          <w:color w:val="000000" w:themeColor="text1"/>
          <w:sz w:val="28"/>
          <w:szCs w:val="28"/>
        </w:rPr>
        <w:t>–</w:t>
      </w:r>
      <w:r w:rsidR="006834F1" w:rsidRPr="007F2B1D">
        <w:rPr>
          <w:color w:val="000000" w:themeColor="text1"/>
          <w:sz w:val="28"/>
          <w:szCs w:val="28"/>
        </w:rPr>
        <w:t xml:space="preserve"> 4 (</w:t>
      </w:r>
      <w:r w:rsidR="00BA011A" w:rsidRPr="007F2B1D">
        <w:rPr>
          <w:color w:val="000000" w:themeColor="text1"/>
          <w:sz w:val="28"/>
          <w:szCs w:val="28"/>
        </w:rPr>
        <w:t>в 2018 г. -</w:t>
      </w:r>
      <w:r w:rsidR="008352A8">
        <w:rPr>
          <w:color w:val="000000" w:themeColor="text1"/>
          <w:sz w:val="28"/>
          <w:szCs w:val="28"/>
        </w:rPr>
        <w:t xml:space="preserve"> </w:t>
      </w:r>
      <w:r w:rsidR="00BA011A" w:rsidRPr="007F2B1D">
        <w:rPr>
          <w:color w:val="000000" w:themeColor="text1"/>
          <w:sz w:val="28"/>
          <w:szCs w:val="28"/>
        </w:rPr>
        <w:t xml:space="preserve">4 юр .лица, </w:t>
      </w:r>
      <w:r w:rsidR="006834F1" w:rsidRPr="007F2B1D">
        <w:rPr>
          <w:color w:val="000000" w:themeColor="text1"/>
          <w:sz w:val="28"/>
          <w:szCs w:val="28"/>
        </w:rPr>
        <w:t>в 2017 г. 8</w:t>
      </w:r>
      <w:r w:rsidR="0020251B" w:rsidRPr="007F2B1D">
        <w:rPr>
          <w:color w:val="000000" w:themeColor="text1"/>
          <w:sz w:val="28"/>
          <w:szCs w:val="28"/>
        </w:rPr>
        <w:t>- юр. лиц</w:t>
      </w:r>
      <w:r w:rsidR="00CC137D" w:rsidRPr="007F2B1D">
        <w:rPr>
          <w:color w:val="000000" w:themeColor="text1"/>
          <w:sz w:val="28"/>
          <w:szCs w:val="28"/>
        </w:rPr>
        <w:t>).</w:t>
      </w:r>
    </w:p>
    <w:p w:rsidR="008270FA" w:rsidRDefault="008270FA" w:rsidP="008270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70FA" w:rsidRPr="008270FA" w:rsidRDefault="008270FA" w:rsidP="008270FA">
      <w:pPr>
        <w:pStyle w:val="a9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70FA">
        <w:rPr>
          <w:rFonts w:ascii="Times New Roman" w:hAnsi="Times New Roman"/>
          <w:color w:val="000000" w:themeColor="text1"/>
          <w:sz w:val="28"/>
          <w:szCs w:val="28"/>
        </w:rPr>
        <w:t xml:space="preserve">В 2019 году уменьшилось число клубных формирований самодеятельного народного творчества на </w:t>
      </w:r>
      <w:r w:rsidRPr="008270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75 </w:t>
      </w:r>
      <w:r w:rsidRPr="008270FA">
        <w:rPr>
          <w:rFonts w:ascii="Times New Roman" w:hAnsi="Times New Roman"/>
          <w:color w:val="000000" w:themeColor="text1"/>
          <w:sz w:val="28"/>
          <w:szCs w:val="28"/>
        </w:rPr>
        <w:t xml:space="preserve">единиц, количество участников уменьшилось на </w:t>
      </w:r>
      <w:r w:rsidRPr="008270FA">
        <w:rPr>
          <w:rFonts w:ascii="Times New Roman" w:hAnsi="Times New Roman"/>
          <w:b/>
          <w:color w:val="000000" w:themeColor="text1"/>
          <w:sz w:val="28"/>
          <w:szCs w:val="28"/>
        </w:rPr>
        <w:t>760</w:t>
      </w:r>
      <w:r w:rsidRPr="008270FA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0771FF" w:rsidRPr="00A71586" w:rsidRDefault="00B33B9C" w:rsidP="00F60B73">
      <w:pPr>
        <w:pStyle w:val="a3"/>
        <w:ind w:left="567"/>
        <w:jc w:val="both"/>
        <w:rPr>
          <w:sz w:val="28"/>
          <w:szCs w:val="28"/>
        </w:rPr>
      </w:pPr>
      <w:r w:rsidRPr="00A71586">
        <w:rPr>
          <w:sz w:val="28"/>
          <w:szCs w:val="28"/>
        </w:rPr>
        <w:t xml:space="preserve">Причины </w:t>
      </w:r>
      <w:r w:rsidR="00852C84" w:rsidRPr="00A71586">
        <w:rPr>
          <w:sz w:val="28"/>
          <w:szCs w:val="28"/>
        </w:rPr>
        <w:t>изменения</w:t>
      </w:r>
      <w:r w:rsidR="00DD2BE0" w:rsidRPr="00A71586">
        <w:rPr>
          <w:sz w:val="28"/>
          <w:szCs w:val="28"/>
        </w:rPr>
        <w:t xml:space="preserve"> показателей</w:t>
      </w:r>
      <w:r w:rsidR="000214D4" w:rsidRPr="00A71586">
        <w:rPr>
          <w:sz w:val="28"/>
          <w:szCs w:val="28"/>
        </w:rPr>
        <w:t>:</w:t>
      </w:r>
    </w:p>
    <w:p w:rsidR="00332937" w:rsidRPr="00A71586" w:rsidRDefault="007F2B1D" w:rsidP="00091E9C">
      <w:pPr>
        <w:pStyle w:val="a3"/>
        <w:ind w:left="709"/>
        <w:jc w:val="both"/>
        <w:rPr>
          <w:sz w:val="28"/>
          <w:szCs w:val="28"/>
        </w:rPr>
      </w:pPr>
      <w:r w:rsidRPr="00A71586">
        <w:rPr>
          <w:sz w:val="28"/>
          <w:szCs w:val="28"/>
        </w:rPr>
        <w:tab/>
        <w:t>В связи с корректировкой подсчета данных в 2019 году, сокращением числа учреждений, показатели граф «число клубных формирований», «участники клу</w:t>
      </w:r>
      <w:r w:rsidR="00A71586">
        <w:rPr>
          <w:sz w:val="28"/>
          <w:szCs w:val="28"/>
        </w:rPr>
        <w:t xml:space="preserve">бных формирований» уменьшились. </w:t>
      </w:r>
      <w:r w:rsidR="008270FA" w:rsidRPr="00A71586">
        <w:rPr>
          <w:sz w:val="28"/>
          <w:szCs w:val="28"/>
        </w:rPr>
        <w:t>В связи с произошедшей в 209</w:t>
      </w:r>
      <w:r w:rsidR="00332937" w:rsidRPr="00A71586">
        <w:rPr>
          <w:sz w:val="28"/>
          <w:szCs w:val="28"/>
        </w:rPr>
        <w:t>8 году ротацией кадров и сменой состава специалистов культурно-досуговых учреждений, учитывая потребности обслуживаемого населения, произошло изменение направления деятельности ряда клубных формирований (создание новых клубных формирований) и возрастных групп населения, на которые о</w:t>
      </w:r>
      <w:r w:rsidR="00A71586">
        <w:rPr>
          <w:sz w:val="28"/>
          <w:szCs w:val="28"/>
        </w:rPr>
        <w:t>ни ориентированы. В</w:t>
      </w:r>
      <w:r w:rsidR="00332937" w:rsidRPr="00A71586">
        <w:rPr>
          <w:sz w:val="28"/>
          <w:szCs w:val="28"/>
        </w:rPr>
        <w:t xml:space="preserve"> некоторых учреждениях вместо двух формирований созданы две подгруппы одного формирования.</w:t>
      </w:r>
    </w:p>
    <w:p w:rsidR="00A71586" w:rsidRPr="00A71586" w:rsidRDefault="008270FA" w:rsidP="008270F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71586">
        <w:rPr>
          <w:sz w:val="28"/>
          <w:szCs w:val="28"/>
        </w:rPr>
        <w:t xml:space="preserve">В </w:t>
      </w:r>
      <w:r w:rsidR="00A71586" w:rsidRPr="00A71586">
        <w:rPr>
          <w:sz w:val="28"/>
          <w:szCs w:val="28"/>
        </w:rPr>
        <w:t xml:space="preserve">статистике </w:t>
      </w:r>
      <w:r w:rsidRPr="00A71586">
        <w:rPr>
          <w:sz w:val="28"/>
          <w:szCs w:val="28"/>
        </w:rPr>
        <w:t>2019г.</w:t>
      </w:r>
      <w:r w:rsidR="00A71586" w:rsidRPr="00A71586">
        <w:rPr>
          <w:sz w:val="28"/>
          <w:szCs w:val="28"/>
        </w:rPr>
        <w:t xml:space="preserve"> ряд </w:t>
      </w:r>
      <w:r w:rsidRPr="00A71586">
        <w:rPr>
          <w:sz w:val="28"/>
          <w:szCs w:val="28"/>
        </w:rPr>
        <w:t>показател</w:t>
      </w:r>
      <w:r w:rsidR="00A71586" w:rsidRPr="00A71586">
        <w:rPr>
          <w:sz w:val="28"/>
          <w:szCs w:val="28"/>
        </w:rPr>
        <w:t>ей имеют</w:t>
      </w:r>
      <w:r w:rsidRPr="00A71586">
        <w:rPr>
          <w:sz w:val="28"/>
          <w:szCs w:val="28"/>
        </w:rPr>
        <w:t xml:space="preserve"> положительный рост</w:t>
      </w:r>
      <w:r w:rsidR="00A71586" w:rsidRPr="00A71586">
        <w:rPr>
          <w:sz w:val="28"/>
          <w:szCs w:val="28"/>
        </w:rPr>
        <w:t>:</w:t>
      </w:r>
    </w:p>
    <w:p w:rsidR="00A71586" w:rsidRPr="00A71586" w:rsidRDefault="008270FA" w:rsidP="00A71586">
      <w:pPr>
        <w:pStyle w:val="a3"/>
        <w:ind w:left="720"/>
        <w:jc w:val="both"/>
        <w:rPr>
          <w:sz w:val="28"/>
          <w:szCs w:val="28"/>
        </w:rPr>
      </w:pPr>
      <w:r w:rsidRPr="00A71586">
        <w:rPr>
          <w:sz w:val="28"/>
          <w:szCs w:val="28"/>
        </w:rPr>
        <w:t xml:space="preserve">  - «число клубных формирований», носящих звание</w:t>
      </w:r>
      <w:r w:rsidR="00A71586" w:rsidRPr="00A71586">
        <w:rPr>
          <w:sz w:val="28"/>
          <w:szCs w:val="28"/>
        </w:rPr>
        <w:t xml:space="preserve"> «народный» +2, «образцовый» +3;</w:t>
      </w:r>
    </w:p>
    <w:p w:rsidR="008270FA" w:rsidRDefault="00A71586" w:rsidP="00A71586">
      <w:pPr>
        <w:pStyle w:val="a3"/>
        <w:ind w:left="720"/>
        <w:jc w:val="both"/>
        <w:rPr>
          <w:sz w:val="28"/>
          <w:szCs w:val="28"/>
        </w:rPr>
      </w:pPr>
      <w:r w:rsidRPr="00A71586">
        <w:rPr>
          <w:sz w:val="28"/>
          <w:szCs w:val="28"/>
        </w:rPr>
        <w:t>-</w:t>
      </w:r>
      <w:r w:rsidR="008270FA" w:rsidRPr="00A71586">
        <w:rPr>
          <w:sz w:val="28"/>
          <w:szCs w:val="28"/>
        </w:rPr>
        <w:t xml:space="preserve"> </w:t>
      </w:r>
      <w:r w:rsidRPr="00A71586">
        <w:rPr>
          <w:sz w:val="28"/>
          <w:szCs w:val="28"/>
        </w:rPr>
        <w:t>н</w:t>
      </w:r>
      <w:r w:rsidR="008270FA" w:rsidRPr="00A71586">
        <w:rPr>
          <w:sz w:val="28"/>
          <w:szCs w:val="28"/>
        </w:rPr>
        <w:t>а 10 единиц увеличился показатель граф «число клубных формирований имеющих звание лауреатов международного, всероссийского и регионального конкурса (фестиваля).</w:t>
      </w:r>
    </w:p>
    <w:p w:rsidR="00A71586" w:rsidRDefault="00A71586" w:rsidP="00A71586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данных показателей показывает</w:t>
      </w:r>
      <w:r w:rsidR="00091E9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более качественный и профессиональный подход к работе специалистов культурно-досуговых учреждений Калининградской области.</w:t>
      </w:r>
    </w:p>
    <w:p w:rsidR="00A71586" w:rsidRPr="00A71586" w:rsidRDefault="00A71586" w:rsidP="00A71586">
      <w:pPr>
        <w:pStyle w:val="a3"/>
        <w:ind w:left="720"/>
        <w:jc w:val="both"/>
        <w:rPr>
          <w:sz w:val="28"/>
          <w:szCs w:val="28"/>
        </w:rPr>
      </w:pPr>
    </w:p>
    <w:p w:rsidR="00D605BB" w:rsidRPr="00091E9C" w:rsidRDefault="00A71586" w:rsidP="00091E9C">
      <w:pPr>
        <w:pStyle w:val="a3"/>
        <w:ind w:left="709" w:firstLine="425"/>
        <w:jc w:val="both"/>
        <w:rPr>
          <w:i/>
          <w:sz w:val="28"/>
          <w:szCs w:val="28"/>
        </w:rPr>
      </w:pPr>
      <w:r w:rsidRPr="008352A8">
        <w:rPr>
          <w:sz w:val="28"/>
          <w:szCs w:val="28"/>
        </w:rPr>
        <w:t xml:space="preserve">В 2019 году количество культурно-массовых мероприятий уменьшилось по сравнению с 2018 годом на </w:t>
      </w:r>
      <w:r w:rsidRPr="008352A8">
        <w:rPr>
          <w:b/>
          <w:sz w:val="28"/>
          <w:szCs w:val="28"/>
        </w:rPr>
        <w:t>286</w:t>
      </w:r>
      <w:r w:rsidRPr="008352A8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</w:t>
      </w:r>
      <w:r w:rsidRPr="00A71586">
        <w:rPr>
          <w:color w:val="000000" w:themeColor="text1"/>
          <w:sz w:val="28"/>
          <w:szCs w:val="28"/>
        </w:rPr>
        <w:t xml:space="preserve"> также уменьшился показатель платных мероприятий на </w:t>
      </w:r>
      <w:r>
        <w:rPr>
          <w:b/>
        </w:rPr>
        <w:t>2296</w:t>
      </w:r>
      <w:r w:rsidR="00091E9C">
        <w:rPr>
          <w:b/>
        </w:rPr>
        <w:t xml:space="preserve"> </w:t>
      </w:r>
      <w:r w:rsidRPr="00A71586">
        <w:rPr>
          <w:color w:val="000000" w:themeColor="text1"/>
          <w:sz w:val="28"/>
          <w:szCs w:val="28"/>
        </w:rPr>
        <w:t>единиц</w:t>
      </w:r>
      <w:r>
        <w:rPr>
          <w:color w:val="000000" w:themeColor="text1"/>
          <w:sz w:val="28"/>
          <w:szCs w:val="28"/>
        </w:rPr>
        <w:t xml:space="preserve"> (разница с 2018 годом на 694 </w:t>
      </w:r>
      <w:r w:rsidR="00091E9C">
        <w:rPr>
          <w:color w:val="000000" w:themeColor="text1"/>
          <w:sz w:val="28"/>
          <w:szCs w:val="28"/>
        </w:rPr>
        <w:t>мероприятия</w:t>
      </w:r>
      <w:r>
        <w:rPr>
          <w:color w:val="000000" w:themeColor="text1"/>
          <w:sz w:val="28"/>
          <w:szCs w:val="28"/>
        </w:rPr>
        <w:t>)</w:t>
      </w:r>
      <w:r w:rsidRPr="00A71586">
        <w:rPr>
          <w:color w:val="000000" w:themeColor="text1"/>
          <w:sz w:val="28"/>
          <w:szCs w:val="28"/>
        </w:rPr>
        <w:t>.</w:t>
      </w:r>
      <w:r w:rsidR="00D605BB" w:rsidRPr="00A71586">
        <w:rPr>
          <w:color w:val="000000" w:themeColor="text1"/>
          <w:sz w:val="28"/>
          <w:szCs w:val="28"/>
        </w:rPr>
        <w:t>Причинами</w:t>
      </w:r>
      <w:r w:rsidR="00340F0C" w:rsidRPr="00A71586">
        <w:rPr>
          <w:color w:val="000000" w:themeColor="text1"/>
          <w:sz w:val="28"/>
          <w:szCs w:val="28"/>
        </w:rPr>
        <w:t xml:space="preserve"> </w:t>
      </w:r>
      <w:r w:rsidR="003C2022" w:rsidRPr="00A71586">
        <w:rPr>
          <w:sz w:val="28"/>
          <w:szCs w:val="28"/>
        </w:rPr>
        <w:t>измене</w:t>
      </w:r>
      <w:r w:rsidR="00BA1AD0" w:rsidRPr="00A71586">
        <w:rPr>
          <w:sz w:val="28"/>
          <w:szCs w:val="28"/>
        </w:rPr>
        <w:t>ни</w:t>
      </w:r>
      <w:r w:rsidR="000620CA" w:rsidRPr="00A71586">
        <w:rPr>
          <w:sz w:val="28"/>
          <w:szCs w:val="28"/>
        </w:rPr>
        <w:t>я</w:t>
      </w:r>
      <w:r w:rsidR="003C2022" w:rsidRPr="00A71586">
        <w:rPr>
          <w:sz w:val="28"/>
          <w:szCs w:val="28"/>
        </w:rPr>
        <w:t xml:space="preserve"> </w:t>
      </w:r>
      <w:r w:rsidR="00490C66" w:rsidRPr="00A71586">
        <w:rPr>
          <w:sz w:val="28"/>
          <w:szCs w:val="28"/>
        </w:rPr>
        <w:t>показателей</w:t>
      </w:r>
      <w:r w:rsidR="00D605BB" w:rsidRPr="00A71586">
        <w:rPr>
          <w:sz w:val="28"/>
          <w:szCs w:val="28"/>
        </w:rPr>
        <w:t xml:space="preserve"> являются:</w:t>
      </w:r>
    </w:p>
    <w:p w:rsidR="00375908" w:rsidRPr="00A71586" w:rsidRDefault="000771FF" w:rsidP="00091E9C">
      <w:pPr>
        <w:pStyle w:val="a3"/>
        <w:ind w:left="709" w:firstLine="425"/>
        <w:jc w:val="both"/>
        <w:rPr>
          <w:color w:val="000000" w:themeColor="text1"/>
          <w:sz w:val="28"/>
          <w:szCs w:val="28"/>
        </w:rPr>
      </w:pPr>
      <w:r w:rsidRPr="00A71586">
        <w:rPr>
          <w:color w:val="000000" w:themeColor="text1"/>
          <w:sz w:val="28"/>
          <w:szCs w:val="28"/>
        </w:rPr>
        <w:t xml:space="preserve">- увеличение количества бесплатных плановых и внеплановых (не входящих в </w:t>
      </w:r>
      <w:r w:rsidR="00B209BE" w:rsidRPr="00A71586">
        <w:rPr>
          <w:sz w:val="28"/>
          <w:szCs w:val="28"/>
        </w:rPr>
        <w:t>муниципальное</w:t>
      </w:r>
      <w:r w:rsidR="0023723D" w:rsidRPr="00A71586">
        <w:rPr>
          <w:sz w:val="28"/>
          <w:szCs w:val="28"/>
        </w:rPr>
        <w:t xml:space="preserve"> задание</w:t>
      </w:r>
      <w:r w:rsidRPr="00A71586">
        <w:rPr>
          <w:color w:val="000000" w:themeColor="text1"/>
          <w:sz w:val="28"/>
          <w:szCs w:val="28"/>
        </w:rPr>
        <w:t>) мероприятий, проводи</w:t>
      </w:r>
      <w:r w:rsidR="00276CB2" w:rsidRPr="00A71586">
        <w:rPr>
          <w:color w:val="000000" w:themeColor="text1"/>
          <w:sz w:val="28"/>
          <w:szCs w:val="28"/>
        </w:rPr>
        <w:t>мых для жителей муниципалитетов;</w:t>
      </w:r>
    </w:p>
    <w:p w:rsidR="00091E9C" w:rsidRDefault="00276CB2" w:rsidP="00091E9C">
      <w:pPr>
        <w:pStyle w:val="a3"/>
        <w:ind w:left="709" w:firstLine="425"/>
        <w:jc w:val="both"/>
        <w:rPr>
          <w:color w:val="000000" w:themeColor="text1"/>
          <w:sz w:val="28"/>
          <w:szCs w:val="28"/>
        </w:rPr>
      </w:pPr>
      <w:r w:rsidRPr="00A71586">
        <w:rPr>
          <w:color w:val="000000" w:themeColor="text1"/>
          <w:sz w:val="28"/>
          <w:szCs w:val="28"/>
        </w:rPr>
        <w:t>-объективный отказ КДУ от морально устаревших форм клубной работы с молодежью - таких мероприятий на платной основе как диск</w:t>
      </w:r>
      <w:r w:rsidR="00A71586" w:rsidRPr="00A71586">
        <w:rPr>
          <w:color w:val="000000" w:themeColor="text1"/>
          <w:sz w:val="28"/>
          <w:szCs w:val="28"/>
        </w:rPr>
        <w:t>отеки, танцевальные вечера и др.</w:t>
      </w:r>
      <w:r w:rsidR="00091E9C">
        <w:rPr>
          <w:color w:val="000000" w:themeColor="text1"/>
          <w:sz w:val="28"/>
          <w:szCs w:val="28"/>
        </w:rPr>
        <w:t xml:space="preserve"> </w:t>
      </w:r>
    </w:p>
    <w:p w:rsidR="007F2B1D" w:rsidRPr="00091E9C" w:rsidRDefault="007F2B1D" w:rsidP="00091E9C">
      <w:pPr>
        <w:pStyle w:val="a3"/>
        <w:ind w:left="720"/>
        <w:jc w:val="both"/>
        <w:rPr>
          <w:rFonts w:eastAsia="Calibri"/>
          <w:sz w:val="28"/>
          <w:szCs w:val="28"/>
          <w:lang w:eastAsia="en-US"/>
        </w:rPr>
      </w:pPr>
      <w:r w:rsidRPr="00091E9C">
        <w:rPr>
          <w:rFonts w:eastAsia="Calibri"/>
          <w:sz w:val="28"/>
          <w:szCs w:val="28"/>
          <w:lang w:eastAsia="en-US"/>
        </w:rPr>
        <w:lastRenderedPageBreak/>
        <w:t>В 2019 году уменьшение показателей граф: «число культурно-массовых мероприятий» и «число культурно-массовых мероприятий на платной основе» - за счет укрупнение форм культурно-досуговых мероприятий и за счет уменьшения количества проведения мероприятий на платной основе в учреждениях.</w:t>
      </w:r>
    </w:p>
    <w:p w:rsidR="00091E9C" w:rsidRPr="00091E9C" w:rsidRDefault="00091E9C" w:rsidP="00091E9C">
      <w:pPr>
        <w:pStyle w:val="a3"/>
        <w:ind w:left="720"/>
        <w:jc w:val="both"/>
        <w:rPr>
          <w:color w:val="000000" w:themeColor="text1"/>
          <w:sz w:val="28"/>
          <w:szCs w:val="28"/>
        </w:rPr>
      </w:pPr>
    </w:p>
    <w:p w:rsidR="00456542" w:rsidRPr="00091E9C" w:rsidRDefault="007F2B1D" w:rsidP="00F60B73">
      <w:pPr>
        <w:pStyle w:val="a9"/>
        <w:numPr>
          <w:ilvl w:val="0"/>
          <w:numId w:val="4"/>
        </w:numPr>
        <w:spacing w:after="160" w:line="259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091E9C">
        <w:rPr>
          <w:rFonts w:ascii="Times New Roman" w:hAnsi="Times New Roman"/>
          <w:sz w:val="28"/>
          <w:szCs w:val="28"/>
        </w:rPr>
        <w:t>В 2019 году в ряде учреждений области прошло сокращение штатных единиц. Сократилась численность работников с высшим и средним специальным образованием.</w:t>
      </w:r>
    </w:p>
    <w:p w:rsidR="00D54AC1" w:rsidRPr="007F2B1D" w:rsidRDefault="00456542" w:rsidP="007F2B1D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7F2B1D">
        <w:rPr>
          <w:sz w:val="28"/>
          <w:szCs w:val="28"/>
        </w:rPr>
        <w:t>В</w:t>
      </w:r>
      <w:r w:rsidR="007F2B1D" w:rsidRPr="007F2B1D">
        <w:rPr>
          <w:sz w:val="28"/>
          <w:szCs w:val="28"/>
        </w:rPr>
        <w:t xml:space="preserve"> 2019</w:t>
      </w:r>
      <w:r w:rsidR="00375908" w:rsidRPr="007F2B1D">
        <w:rPr>
          <w:sz w:val="28"/>
          <w:szCs w:val="28"/>
        </w:rPr>
        <w:t xml:space="preserve"> году доля бюджетных средств, выделяемых учреждениям культуры увеличилас</w:t>
      </w:r>
      <w:r w:rsidR="00000560" w:rsidRPr="007F2B1D">
        <w:rPr>
          <w:sz w:val="28"/>
          <w:szCs w:val="28"/>
        </w:rPr>
        <w:t xml:space="preserve">ь. </w:t>
      </w:r>
      <w:r w:rsidR="002B5577" w:rsidRPr="007F2B1D">
        <w:rPr>
          <w:sz w:val="28"/>
          <w:szCs w:val="28"/>
        </w:rPr>
        <w:t>Ср</w:t>
      </w:r>
      <w:r w:rsidR="007F2B1D" w:rsidRPr="007F2B1D">
        <w:rPr>
          <w:sz w:val="28"/>
          <w:szCs w:val="28"/>
        </w:rPr>
        <w:t xml:space="preserve">авнивая с показателями 2018 </w:t>
      </w:r>
      <w:r w:rsidR="00375908" w:rsidRPr="007F2B1D">
        <w:rPr>
          <w:sz w:val="28"/>
          <w:szCs w:val="28"/>
        </w:rPr>
        <w:t xml:space="preserve">года </w:t>
      </w:r>
      <w:r w:rsidR="00422E9D" w:rsidRPr="007F2B1D">
        <w:rPr>
          <w:sz w:val="28"/>
          <w:szCs w:val="28"/>
        </w:rPr>
        <w:t>увеличи</w:t>
      </w:r>
      <w:r w:rsidR="002416BA" w:rsidRPr="007F2B1D">
        <w:rPr>
          <w:sz w:val="28"/>
          <w:szCs w:val="28"/>
        </w:rPr>
        <w:t>лось финансиров</w:t>
      </w:r>
      <w:r w:rsidR="005B4A0A" w:rsidRPr="007F2B1D">
        <w:rPr>
          <w:sz w:val="28"/>
          <w:szCs w:val="28"/>
        </w:rPr>
        <w:t>а</w:t>
      </w:r>
      <w:r w:rsidR="00B850C5" w:rsidRPr="007F2B1D">
        <w:rPr>
          <w:sz w:val="28"/>
          <w:szCs w:val="28"/>
        </w:rPr>
        <w:t xml:space="preserve">ние из бюджетов других уровней и от сдачи имущества в аренду, </w:t>
      </w:r>
      <w:r w:rsidR="007F2B1D" w:rsidRPr="007F2B1D">
        <w:rPr>
          <w:sz w:val="28"/>
          <w:szCs w:val="28"/>
        </w:rPr>
        <w:t>увеличилась и</w:t>
      </w:r>
      <w:r w:rsidR="00B850C5" w:rsidRPr="007F2B1D">
        <w:rPr>
          <w:sz w:val="28"/>
          <w:szCs w:val="28"/>
        </w:rPr>
        <w:t xml:space="preserve"> доля поступления финансовых от</w:t>
      </w:r>
      <w:r w:rsidR="005B4A0A" w:rsidRPr="007F2B1D">
        <w:rPr>
          <w:sz w:val="28"/>
          <w:szCs w:val="28"/>
        </w:rPr>
        <w:t xml:space="preserve"> предпринимательской и иной </w:t>
      </w:r>
      <w:r w:rsidR="00B850C5" w:rsidRPr="007F2B1D">
        <w:rPr>
          <w:sz w:val="28"/>
          <w:szCs w:val="28"/>
        </w:rPr>
        <w:t>приносящей доход деятельности.</w:t>
      </w:r>
      <w:r w:rsidR="007F2B1D" w:rsidRPr="007F2B1D">
        <w:rPr>
          <w:sz w:val="28"/>
          <w:szCs w:val="28"/>
        </w:rPr>
        <w:t xml:space="preserve"> Разница показателей между поступлением и использованием финансовых средств обусловлена незавершенностью мероприятий на капитальный ремонт и реставрацию.</w:t>
      </w:r>
    </w:p>
    <w:p w:rsidR="00D54AC1" w:rsidRPr="007F2B1D" w:rsidRDefault="00D54AC1" w:rsidP="00F60B73">
      <w:pPr>
        <w:pStyle w:val="a3"/>
        <w:ind w:left="1428"/>
        <w:jc w:val="both"/>
        <w:rPr>
          <w:sz w:val="28"/>
          <w:szCs w:val="28"/>
        </w:rPr>
      </w:pPr>
    </w:p>
    <w:p w:rsidR="00D54AC1" w:rsidRPr="007F2B1D" w:rsidRDefault="00D54AC1" w:rsidP="00F60B73">
      <w:pPr>
        <w:pStyle w:val="a3"/>
        <w:ind w:left="1428"/>
        <w:jc w:val="both"/>
        <w:rPr>
          <w:sz w:val="28"/>
          <w:szCs w:val="28"/>
        </w:rPr>
      </w:pPr>
    </w:p>
    <w:p w:rsidR="00D54AC1" w:rsidRDefault="00D54AC1" w:rsidP="00F60B73">
      <w:pPr>
        <w:pStyle w:val="a3"/>
        <w:ind w:left="1428"/>
        <w:jc w:val="both"/>
        <w:rPr>
          <w:sz w:val="28"/>
          <w:szCs w:val="28"/>
        </w:rPr>
      </w:pPr>
    </w:p>
    <w:p w:rsidR="00D54AC1" w:rsidRDefault="00D54AC1" w:rsidP="00F60B73">
      <w:pPr>
        <w:pStyle w:val="a3"/>
        <w:ind w:left="1428"/>
        <w:jc w:val="both"/>
        <w:rPr>
          <w:sz w:val="28"/>
          <w:szCs w:val="28"/>
        </w:rPr>
      </w:pPr>
    </w:p>
    <w:p w:rsidR="006834F1" w:rsidRDefault="006834F1" w:rsidP="00F60B73">
      <w:pPr>
        <w:pStyle w:val="a3"/>
        <w:jc w:val="both"/>
        <w:rPr>
          <w:sz w:val="28"/>
          <w:szCs w:val="28"/>
        </w:rPr>
      </w:pPr>
    </w:p>
    <w:p w:rsidR="006834F1" w:rsidRDefault="006834F1" w:rsidP="00F60B73">
      <w:pPr>
        <w:pStyle w:val="a3"/>
        <w:ind w:left="1428"/>
        <w:jc w:val="both"/>
        <w:rPr>
          <w:sz w:val="28"/>
          <w:szCs w:val="28"/>
        </w:rPr>
      </w:pPr>
    </w:p>
    <w:p w:rsidR="00D54AC1" w:rsidRPr="005B4A0A" w:rsidRDefault="00D54AC1" w:rsidP="00F60B73">
      <w:pPr>
        <w:pStyle w:val="a3"/>
        <w:ind w:left="1428"/>
        <w:jc w:val="both"/>
        <w:rPr>
          <w:sz w:val="28"/>
          <w:szCs w:val="28"/>
        </w:rPr>
      </w:pPr>
    </w:p>
    <w:p w:rsidR="00B47617" w:rsidRPr="008352A8" w:rsidRDefault="008352A8" w:rsidP="00F60B7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52A8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="00422E9D" w:rsidRPr="008352A8">
        <w:rPr>
          <w:rFonts w:ascii="Times New Roman" w:hAnsi="Times New Roman"/>
          <w:b/>
          <w:color w:val="000000" w:themeColor="text1"/>
          <w:sz w:val="24"/>
          <w:szCs w:val="24"/>
        </w:rPr>
        <w:t>. 03</w:t>
      </w:r>
      <w:r w:rsidR="00490C66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D4F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2020</w:t>
      </w:r>
      <w:r w:rsidR="00BD3227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</w:t>
      </w:r>
      <w:r w:rsidR="00B47617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ED49CA" w:rsidRPr="008352A8" w:rsidRDefault="00BD3227" w:rsidP="00F60B73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Информация подготовлена </w:t>
      </w:r>
      <w:r w:rsidR="00355E59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специалистом отдела методики </w:t>
      </w:r>
      <w:r w:rsidR="006834F1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 аналитики </w:t>
      </w:r>
      <w:r w:rsidR="00355E59" w:rsidRPr="008352A8">
        <w:rPr>
          <w:rFonts w:ascii="Times New Roman" w:hAnsi="Times New Roman"/>
          <w:b/>
          <w:color w:val="000000" w:themeColor="text1"/>
          <w:sz w:val="24"/>
          <w:szCs w:val="24"/>
        </w:rPr>
        <w:t>клубной работы</w:t>
      </w:r>
      <w:r w:rsidR="00B47617" w:rsidRP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352A8" w:rsidRPr="008352A8">
        <w:rPr>
          <w:rFonts w:ascii="Times New Roman" w:hAnsi="Times New Roman"/>
          <w:b/>
          <w:color w:val="000000" w:themeColor="text1"/>
          <w:sz w:val="24"/>
          <w:szCs w:val="24"/>
        </w:rPr>
        <w:t>ГБУК «ОДНТ» Э.Г</w:t>
      </w:r>
      <w:r w:rsidR="005C4059" w:rsidRPr="008352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352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Тункевич.</w:t>
      </w:r>
    </w:p>
    <w:p w:rsidR="002A2CB0" w:rsidRPr="00A4569C" w:rsidRDefault="002A2CB0" w:rsidP="00F60B73">
      <w:pPr>
        <w:pStyle w:val="a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sectPr w:rsidR="002A2CB0" w:rsidRPr="00A4569C" w:rsidSect="00045212">
      <w:headerReference w:type="default" r:id="rId12"/>
      <w:pgSz w:w="11906" w:h="16838"/>
      <w:pgMar w:top="679" w:right="707" w:bottom="284" w:left="1560" w:header="283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8D" w:rsidRDefault="00A85F8D" w:rsidP="00F32C0C">
      <w:pPr>
        <w:spacing w:after="0" w:line="240" w:lineRule="auto"/>
      </w:pPr>
      <w:r>
        <w:separator/>
      </w:r>
    </w:p>
  </w:endnote>
  <w:endnote w:type="continuationSeparator" w:id="0">
    <w:p w:rsidR="00A85F8D" w:rsidRDefault="00A85F8D" w:rsidP="00F3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8D" w:rsidRDefault="00A85F8D" w:rsidP="00F32C0C">
      <w:pPr>
        <w:spacing w:after="0" w:line="240" w:lineRule="auto"/>
      </w:pPr>
      <w:r>
        <w:separator/>
      </w:r>
    </w:p>
  </w:footnote>
  <w:footnote w:type="continuationSeparator" w:id="0">
    <w:p w:rsidR="00A85F8D" w:rsidRDefault="00A85F8D" w:rsidP="00F3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83" w:rsidRDefault="00956E8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F8C">
      <w:rPr>
        <w:noProof/>
      </w:rPr>
      <w:t>2</w:t>
    </w:r>
    <w:r>
      <w:rPr>
        <w:noProof/>
      </w:rPr>
      <w:fldChar w:fldCharType="end"/>
    </w:r>
  </w:p>
  <w:p w:rsidR="00956E83" w:rsidRDefault="00956E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F6B"/>
    <w:multiLevelType w:val="hybridMultilevel"/>
    <w:tmpl w:val="50DC7E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0C3DEB"/>
    <w:multiLevelType w:val="multilevel"/>
    <w:tmpl w:val="20A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05C4A"/>
    <w:multiLevelType w:val="hybridMultilevel"/>
    <w:tmpl w:val="7390C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349F2"/>
    <w:multiLevelType w:val="hybridMultilevel"/>
    <w:tmpl w:val="38824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5606F27"/>
    <w:multiLevelType w:val="hybridMultilevel"/>
    <w:tmpl w:val="016E32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61B5769"/>
    <w:multiLevelType w:val="hybridMultilevel"/>
    <w:tmpl w:val="9A927BFA"/>
    <w:lvl w:ilvl="0" w:tplc="2A6A9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25461E"/>
    <w:multiLevelType w:val="hybridMultilevel"/>
    <w:tmpl w:val="80D6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57BE8"/>
    <w:multiLevelType w:val="hybridMultilevel"/>
    <w:tmpl w:val="25825F5C"/>
    <w:lvl w:ilvl="0" w:tplc="A3E285A8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11F35B2"/>
    <w:multiLevelType w:val="hybridMultilevel"/>
    <w:tmpl w:val="70E6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5D50"/>
    <w:multiLevelType w:val="hybridMultilevel"/>
    <w:tmpl w:val="398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6632A"/>
    <w:multiLevelType w:val="hybridMultilevel"/>
    <w:tmpl w:val="081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65474"/>
    <w:multiLevelType w:val="multilevel"/>
    <w:tmpl w:val="425E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6C20EA"/>
    <w:multiLevelType w:val="hybridMultilevel"/>
    <w:tmpl w:val="D77C4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CA"/>
    <w:rsid w:val="00000560"/>
    <w:rsid w:val="00006D45"/>
    <w:rsid w:val="00007F1D"/>
    <w:rsid w:val="00010CDD"/>
    <w:rsid w:val="00012BAA"/>
    <w:rsid w:val="00013634"/>
    <w:rsid w:val="00013F19"/>
    <w:rsid w:val="00014368"/>
    <w:rsid w:val="000149F1"/>
    <w:rsid w:val="00017402"/>
    <w:rsid w:val="000214D4"/>
    <w:rsid w:val="00021F30"/>
    <w:rsid w:val="00022179"/>
    <w:rsid w:val="00024F0C"/>
    <w:rsid w:val="00031DC6"/>
    <w:rsid w:val="00033871"/>
    <w:rsid w:val="0003578D"/>
    <w:rsid w:val="00035D49"/>
    <w:rsid w:val="00042F4F"/>
    <w:rsid w:val="00045212"/>
    <w:rsid w:val="0005310F"/>
    <w:rsid w:val="00054EF3"/>
    <w:rsid w:val="000553B6"/>
    <w:rsid w:val="00055896"/>
    <w:rsid w:val="000609B4"/>
    <w:rsid w:val="000620CA"/>
    <w:rsid w:val="0006495B"/>
    <w:rsid w:val="00064F69"/>
    <w:rsid w:val="00065ED0"/>
    <w:rsid w:val="000660AE"/>
    <w:rsid w:val="00067381"/>
    <w:rsid w:val="00067A36"/>
    <w:rsid w:val="00067AF4"/>
    <w:rsid w:val="00071E02"/>
    <w:rsid w:val="000771FF"/>
    <w:rsid w:val="00080D9B"/>
    <w:rsid w:val="00085593"/>
    <w:rsid w:val="00086A10"/>
    <w:rsid w:val="00091E9C"/>
    <w:rsid w:val="0009217D"/>
    <w:rsid w:val="00092815"/>
    <w:rsid w:val="000934BD"/>
    <w:rsid w:val="00094881"/>
    <w:rsid w:val="00095764"/>
    <w:rsid w:val="000A06FF"/>
    <w:rsid w:val="000A35BE"/>
    <w:rsid w:val="000A44B5"/>
    <w:rsid w:val="000A4BCE"/>
    <w:rsid w:val="000A5BC5"/>
    <w:rsid w:val="000A5C7A"/>
    <w:rsid w:val="000B3BE9"/>
    <w:rsid w:val="000B50C6"/>
    <w:rsid w:val="000B5B24"/>
    <w:rsid w:val="000B65EE"/>
    <w:rsid w:val="000B665C"/>
    <w:rsid w:val="000B709F"/>
    <w:rsid w:val="000B78E3"/>
    <w:rsid w:val="000C1F0A"/>
    <w:rsid w:val="000C48BA"/>
    <w:rsid w:val="000C572D"/>
    <w:rsid w:val="000C5953"/>
    <w:rsid w:val="000C68B9"/>
    <w:rsid w:val="000C78CC"/>
    <w:rsid w:val="000D2C4A"/>
    <w:rsid w:val="000D3C61"/>
    <w:rsid w:val="000D4662"/>
    <w:rsid w:val="000E0864"/>
    <w:rsid w:val="000E2254"/>
    <w:rsid w:val="000E5065"/>
    <w:rsid w:val="000F0298"/>
    <w:rsid w:val="000F2708"/>
    <w:rsid w:val="000F44FB"/>
    <w:rsid w:val="000F4597"/>
    <w:rsid w:val="000F5C0A"/>
    <w:rsid w:val="0010038C"/>
    <w:rsid w:val="00100F0C"/>
    <w:rsid w:val="00104D23"/>
    <w:rsid w:val="00104DD3"/>
    <w:rsid w:val="00105601"/>
    <w:rsid w:val="00105CD9"/>
    <w:rsid w:val="00106DD2"/>
    <w:rsid w:val="00111E1D"/>
    <w:rsid w:val="00112CC7"/>
    <w:rsid w:val="00113E01"/>
    <w:rsid w:val="00114813"/>
    <w:rsid w:val="00115018"/>
    <w:rsid w:val="00115EC1"/>
    <w:rsid w:val="0011724F"/>
    <w:rsid w:val="00117880"/>
    <w:rsid w:val="001179BC"/>
    <w:rsid w:val="0012004D"/>
    <w:rsid w:val="00120D3E"/>
    <w:rsid w:val="00121FFE"/>
    <w:rsid w:val="00122F72"/>
    <w:rsid w:val="00123367"/>
    <w:rsid w:val="00123E52"/>
    <w:rsid w:val="00124DBD"/>
    <w:rsid w:val="00125332"/>
    <w:rsid w:val="00125AD3"/>
    <w:rsid w:val="00126A4C"/>
    <w:rsid w:val="00127897"/>
    <w:rsid w:val="0013198B"/>
    <w:rsid w:val="00131EA4"/>
    <w:rsid w:val="001328E6"/>
    <w:rsid w:val="00133744"/>
    <w:rsid w:val="00134319"/>
    <w:rsid w:val="001401E6"/>
    <w:rsid w:val="0014522A"/>
    <w:rsid w:val="00145ACC"/>
    <w:rsid w:val="00152A37"/>
    <w:rsid w:val="00154885"/>
    <w:rsid w:val="001554DE"/>
    <w:rsid w:val="00155833"/>
    <w:rsid w:val="001563F1"/>
    <w:rsid w:val="00163B0E"/>
    <w:rsid w:val="00166C5E"/>
    <w:rsid w:val="001744E2"/>
    <w:rsid w:val="00174CD3"/>
    <w:rsid w:val="001765C9"/>
    <w:rsid w:val="001804AA"/>
    <w:rsid w:val="00183BB5"/>
    <w:rsid w:val="0018415E"/>
    <w:rsid w:val="00192205"/>
    <w:rsid w:val="00192F7C"/>
    <w:rsid w:val="0019433B"/>
    <w:rsid w:val="00194362"/>
    <w:rsid w:val="001962E2"/>
    <w:rsid w:val="00196B09"/>
    <w:rsid w:val="001976FC"/>
    <w:rsid w:val="001A3ECE"/>
    <w:rsid w:val="001B2A19"/>
    <w:rsid w:val="001B5EFE"/>
    <w:rsid w:val="001B7BEB"/>
    <w:rsid w:val="001C099F"/>
    <w:rsid w:val="001C2A79"/>
    <w:rsid w:val="001C49C6"/>
    <w:rsid w:val="001C74D8"/>
    <w:rsid w:val="001C7A8A"/>
    <w:rsid w:val="001D148A"/>
    <w:rsid w:val="001D5AC7"/>
    <w:rsid w:val="001D673F"/>
    <w:rsid w:val="001D79B8"/>
    <w:rsid w:val="001D7C44"/>
    <w:rsid w:val="001E320F"/>
    <w:rsid w:val="001E7941"/>
    <w:rsid w:val="001F0009"/>
    <w:rsid w:val="001F08C9"/>
    <w:rsid w:val="001F1F5E"/>
    <w:rsid w:val="001F46D7"/>
    <w:rsid w:val="0020248D"/>
    <w:rsid w:val="0020251B"/>
    <w:rsid w:val="00205FED"/>
    <w:rsid w:val="00210480"/>
    <w:rsid w:val="00211E78"/>
    <w:rsid w:val="00221345"/>
    <w:rsid w:val="0022251D"/>
    <w:rsid w:val="00225582"/>
    <w:rsid w:val="00231712"/>
    <w:rsid w:val="0023250F"/>
    <w:rsid w:val="00234FBF"/>
    <w:rsid w:val="00236006"/>
    <w:rsid w:val="0023723D"/>
    <w:rsid w:val="002416BA"/>
    <w:rsid w:val="00241E54"/>
    <w:rsid w:val="00245D21"/>
    <w:rsid w:val="00246BD1"/>
    <w:rsid w:val="00252B95"/>
    <w:rsid w:val="00254F72"/>
    <w:rsid w:val="002578B5"/>
    <w:rsid w:val="00257BC9"/>
    <w:rsid w:val="002615B0"/>
    <w:rsid w:val="0026607A"/>
    <w:rsid w:val="00266F35"/>
    <w:rsid w:val="00267823"/>
    <w:rsid w:val="00267933"/>
    <w:rsid w:val="0027307A"/>
    <w:rsid w:val="00276CB2"/>
    <w:rsid w:val="00280FC8"/>
    <w:rsid w:val="00282A49"/>
    <w:rsid w:val="00282E76"/>
    <w:rsid w:val="00287609"/>
    <w:rsid w:val="00287BC6"/>
    <w:rsid w:val="00295F59"/>
    <w:rsid w:val="002962D1"/>
    <w:rsid w:val="00297A49"/>
    <w:rsid w:val="002A1FE8"/>
    <w:rsid w:val="002A2CB0"/>
    <w:rsid w:val="002A6219"/>
    <w:rsid w:val="002A7179"/>
    <w:rsid w:val="002B07DE"/>
    <w:rsid w:val="002B5577"/>
    <w:rsid w:val="002B5662"/>
    <w:rsid w:val="002B71EF"/>
    <w:rsid w:val="002B7F08"/>
    <w:rsid w:val="002C0360"/>
    <w:rsid w:val="002C0E0D"/>
    <w:rsid w:val="002C0F17"/>
    <w:rsid w:val="002C11DA"/>
    <w:rsid w:val="002C65FF"/>
    <w:rsid w:val="002C7C83"/>
    <w:rsid w:val="002D0C7A"/>
    <w:rsid w:val="002D5003"/>
    <w:rsid w:val="002F6757"/>
    <w:rsid w:val="002F7839"/>
    <w:rsid w:val="003005CB"/>
    <w:rsid w:val="00304C77"/>
    <w:rsid w:val="0030502C"/>
    <w:rsid w:val="00305D61"/>
    <w:rsid w:val="0030762D"/>
    <w:rsid w:val="00307AFA"/>
    <w:rsid w:val="00310BF5"/>
    <w:rsid w:val="00312217"/>
    <w:rsid w:val="00313769"/>
    <w:rsid w:val="00314B70"/>
    <w:rsid w:val="00316EEB"/>
    <w:rsid w:val="00317764"/>
    <w:rsid w:val="003179F8"/>
    <w:rsid w:val="00332937"/>
    <w:rsid w:val="003334EF"/>
    <w:rsid w:val="0033551B"/>
    <w:rsid w:val="003357BC"/>
    <w:rsid w:val="00340F0C"/>
    <w:rsid w:val="00341EAA"/>
    <w:rsid w:val="003539E0"/>
    <w:rsid w:val="00355E59"/>
    <w:rsid w:val="00360505"/>
    <w:rsid w:val="00361CAF"/>
    <w:rsid w:val="00362A80"/>
    <w:rsid w:val="0036322A"/>
    <w:rsid w:val="00364169"/>
    <w:rsid w:val="00364761"/>
    <w:rsid w:val="00366866"/>
    <w:rsid w:val="003709B1"/>
    <w:rsid w:val="00375908"/>
    <w:rsid w:val="003805ED"/>
    <w:rsid w:val="00381F8D"/>
    <w:rsid w:val="003828B7"/>
    <w:rsid w:val="00383192"/>
    <w:rsid w:val="0038444A"/>
    <w:rsid w:val="00385ED2"/>
    <w:rsid w:val="00386A11"/>
    <w:rsid w:val="00392C5C"/>
    <w:rsid w:val="003951FD"/>
    <w:rsid w:val="003969A2"/>
    <w:rsid w:val="0039700C"/>
    <w:rsid w:val="003A0A17"/>
    <w:rsid w:val="003A6B1B"/>
    <w:rsid w:val="003A7191"/>
    <w:rsid w:val="003A723B"/>
    <w:rsid w:val="003A7B91"/>
    <w:rsid w:val="003B5484"/>
    <w:rsid w:val="003B5E6A"/>
    <w:rsid w:val="003B60D5"/>
    <w:rsid w:val="003B6A4C"/>
    <w:rsid w:val="003C1222"/>
    <w:rsid w:val="003C2022"/>
    <w:rsid w:val="003C287A"/>
    <w:rsid w:val="003C5AB6"/>
    <w:rsid w:val="003D0EBD"/>
    <w:rsid w:val="003D5887"/>
    <w:rsid w:val="003E5177"/>
    <w:rsid w:val="003E53A9"/>
    <w:rsid w:val="003F4FDB"/>
    <w:rsid w:val="00400271"/>
    <w:rsid w:val="00400B4B"/>
    <w:rsid w:val="00406478"/>
    <w:rsid w:val="0041283D"/>
    <w:rsid w:val="00413894"/>
    <w:rsid w:val="00414662"/>
    <w:rsid w:val="00422E9D"/>
    <w:rsid w:val="00423399"/>
    <w:rsid w:val="004267AB"/>
    <w:rsid w:val="0043279E"/>
    <w:rsid w:val="0043681F"/>
    <w:rsid w:val="00437C01"/>
    <w:rsid w:val="00442923"/>
    <w:rsid w:val="004535D1"/>
    <w:rsid w:val="00453AFE"/>
    <w:rsid w:val="00455805"/>
    <w:rsid w:val="00455CBB"/>
    <w:rsid w:val="00456542"/>
    <w:rsid w:val="0045664B"/>
    <w:rsid w:val="00456D4F"/>
    <w:rsid w:val="00456F17"/>
    <w:rsid w:val="004605E1"/>
    <w:rsid w:val="004661D6"/>
    <w:rsid w:val="00470552"/>
    <w:rsid w:val="00474B20"/>
    <w:rsid w:val="00474EE1"/>
    <w:rsid w:val="0047518B"/>
    <w:rsid w:val="00477F26"/>
    <w:rsid w:val="00481379"/>
    <w:rsid w:val="00483F32"/>
    <w:rsid w:val="00484078"/>
    <w:rsid w:val="00484CD6"/>
    <w:rsid w:val="004850FD"/>
    <w:rsid w:val="00485C09"/>
    <w:rsid w:val="00486843"/>
    <w:rsid w:val="00486C39"/>
    <w:rsid w:val="00490C66"/>
    <w:rsid w:val="00495904"/>
    <w:rsid w:val="004A0D2E"/>
    <w:rsid w:val="004A1BE5"/>
    <w:rsid w:val="004A5680"/>
    <w:rsid w:val="004A5EEF"/>
    <w:rsid w:val="004A6E87"/>
    <w:rsid w:val="004A75F4"/>
    <w:rsid w:val="004B21E1"/>
    <w:rsid w:val="004B578B"/>
    <w:rsid w:val="004B6D08"/>
    <w:rsid w:val="004C43CC"/>
    <w:rsid w:val="004C61DE"/>
    <w:rsid w:val="004C6F25"/>
    <w:rsid w:val="004C7EDA"/>
    <w:rsid w:val="004D00F4"/>
    <w:rsid w:val="004D1537"/>
    <w:rsid w:val="004D27A3"/>
    <w:rsid w:val="004D3979"/>
    <w:rsid w:val="004D554A"/>
    <w:rsid w:val="004E2EBA"/>
    <w:rsid w:val="004E4817"/>
    <w:rsid w:val="004E5362"/>
    <w:rsid w:val="004E6846"/>
    <w:rsid w:val="004E7B67"/>
    <w:rsid w:val="004F0719"/>
    <w:rsid w:val="004F3556"/>
    <w:rsid w:val="004F54BE"/>
    <w:rsid w:val="004F57C0"/>
    <w:rsid w:val="00502BAE"/>
    <w:rsid w:val="00505CF8"/>
    <w:rsid w:val="00510ADA"/>
    <w:rsid w:val="00510FF1"/>
    <w:rsid w:val="00512498"/>
    <w:rsid w:val="005205C6"/>
    <w:rsid w:val="005222A5"/>
    <w:rsid w:val="00527338"/>
    <w:rsid w:val="00530200"/>
    <w:rsid w:val="0053154B"/>
    <w:rsid w:val="00531BF7"/>
    <w:rsid w:val="00534514"/>
    <w:rsid w:val="00536DCC"/>
    <w:rsid w:val="00540084"/>
    <w:rsid w:val="00540E76"/>
    <w:rsid w:val="00543929"/>
    <w:rsid w:val="005440A8"/>
    <w:rsid w:val="0056375C"/>
    <w:rsid w:val="00565542"/>
    <w:rsid w:val="00567D26"/>
    <w:rsid w:val="00567F90"/>
    <w:rsid w:val="005728C2"/>
    <w:rsid w:val="00573A27"/>
    <w:rsid w:val="00575378"/>
    <w:rsid w:val="00580567"/>
    <w:rsid w:val="00581AB3"/>
    <w:rsid w:val="00581F5B"/>
    <w:rsid w:val="00583EE3"/>
    <w:rsid w:val="005861E9"/>
    <w:rsid w:val="0058788F"/>
    <w:rsid w:val="005920B5"/>
    <w:rsid w:val="0059228D"/>
    <w:rsid w:val="005946CC"/>
    <w:rsid w:val="00596A84"/>
    <w:rsid w:val="005A1B16"/>
    <w:rsid w:val="005A5053"/>
    <w:rsid w:val="005A7D1D"/>
    <w:rsid w:val="005B21BA"/>
    <w:rsid w:val="005B2D37"/>
    <w:rsid w:val="005B4A0A"/>
    <w:rsid w:val="005B7862"/>
    <w:rsid w:val="005C0053"/>
    <w:rsid w:val="005C13D9"/>
    <w:rsid w:val="005C4059"/>
    <w:rsid w:val="005D0156"/>
    <w:rsid w:val="005D1085"/>
    <w:rsid w:val="005D2643"/>
    <w:rsid w:val="005D6175"/>
    <w:rsid w:val="005D644B"/>
    <w:rsid w:val="005E1E32"/>
    <w:rsid w:val="005E2006"/>
    <w:rsid w:val="005E4432"/>
    <w:rsid w:val="005F2817"/>
    <w:rsid w:val="005F2E5A"/>
    <w:rsid w:val="005F3B19"/>
    <w:rsid w:val="005F53D9"/>
    <w:rsid w:val="005F5930"/>
    <w:rsid w:val="00600796"/>
    <w:rsid w:val="006037C6"/>
    <w:rsid w:val="00603B76"/>
    <w:rsid w:val="00605711"/>
    <w:rsid w:val="006074B0"/>
    <w:rsid w:val="00607F0C"/>
    <w:rsid w:val="00614BE8"/>
    <w:rsid w:val="00617387"/>
    <w:rsid w:val="00622253"/>
    <w:rsid w:val="006253A3"/>
    <w:rsid w:val="006261ED"/>
    <w:rsid w:val="0062667F"/>
    <w:rsid w:val="00630412"/>
    <w:rsid w:val="006308CC"/>
    <w:rsid w:val="0063544F"/>
    <w:rsid w:val="00643A7E"/>
    <w:rsid w:val="006469AE"/>
    <w:rsid w:val="0065030A"/>
    <w:rsid w:val="00654F60"/>
    <w:rsid w:val="00655C8F"/>
    <w:rsid w:val="00666ABD"/>
    <w:rsid w:val="00667B20"/>
    <w:rsid w:val="006708DE"/>
    <w:rsid w:val="0067470E"/>
    <w:rsid w:val="00674A63"/>
    <w:rsid w:val="00676B0F"/>
    <w:rsid w:val="00682B43"/>
    <w:rsid w:val="006834F1"/>
    <w:rsid w:val="0068385C"/>
    <w:rsid w:val="00684E49"/>
    <w:rsid w:val="00690E89"/>
    <w:rsid w:val="00695071"/>
    <w:rsid w:val="00697A6C"/>
    <w:rsid w:val="006A379A"/>
    <w:rsid w:val="006A3C2B"/>
    <w:rsid w:val="006A535A"/>
    <w:rsid w:val="006A65F9"/>
    <w:rsid w:val="006B2FE8"/>
    <w:rsid w:val="006B4618"/>
    <w:rsid w:val="006C2A93"/>
    <w:rsid w:val="006C46D0"/>
    <w:rsid w:val="006C4BF8"/>
    <w:rsid w:val="006D1400"/>
    <w:rsid w:val="006D1568"/>
    <w:rsid w:val="006D38BB"/>
    <w:rsid w:val="006E2587"/>
    <w:rsid w:val="006E2C69"/>
    <w:rsid w:val="006E7CA4"/>
    <w:rsid w:val="006F0F7A"/>
    <w:rsid w:val="006F4249"/>
    <w:rsid w:val="006F516B"/>
    <w:rsid w:val="00701868"/>
    <w:rsid w:val="00702512"/>
    <w:rsid w:val="00710BF1"/>
    <w:rsid w:val="00710F86"/>
    <w:rsid w:val="00714B5C"/>
    <w:rsid w:val="007157F2"/>
    <w:rsid w:val="00715B02"/>
    <w:rsid w:val="00723EAC"/>
    <w:rsid w:val="00727B8F"/>
    <w:rsid w:val="00735178"/>
    <w:rsid w:val="00735992"/>
    <w:rsid w:val="00741C04"/>
    <w:rsid w:val="00741CA0"/>
    <w:rsid w:val="00746352"/>
    <w:rsid w:val="0075099B"/>
    <w:rsid w:val="00751358"/>
    <w:rsid w:val="0075641F"/>
    <w:rsid w:val="0075698A"/>
    <w:rsid w:val="00757A38"/>
    <w:rsid w:val="00766702"/>
    <w:rsid w:val="007673AC"/>
    <w:rsid w:val="00767E48"/>
    <w:rsid w:val="00772D44"/>
    <w:rsid w:val="00773BF9"/>
    <w:rsid w:val="007755A1"/>
    <w:rsid w:val="00775782"/>
    <w:rsid w:val="00777558"/>
    <w:rsid w:val="00791923"/>
    <w:rsid w:val="00794465"/>
    <w:rsid w:val="007944FC"/>
    <w:rsid w:val="007A2275"/>
    <w:rsid w:val="007A22A7"/>
    <w:rsid w:val="007A2DEF"/>
    <w:rsid w:val="007A371E"/>
    <w:rsid w:val="007A5033"/>
    <w:rsid w:val="007B1A46"/>
    <w:rsid w:val="007B25CB"/>
    <w:rsid w:val="007C122D"/>
    <w:rsid w:val="007C2A97"/>
    <w:rsid w:val="007C5DCA"/>
    <w:rsid w:val="007D0506"/>
    <w:rsid w:val="007D54C2"/>
    <w:rsid w:val="007D58AD"/>
    <w:rsid w:val="007D6BD2"/>
    <w:rsid w:val="007D7612"/>
    <w:rsid w:val="007E062E"/>
    <w:rsid w:val="007E18E2"/>
    <w:rsid w:val="007E20CE"/>
    <w:rsid w:val="007E6CE5"/>
    <w:rsid w:val="007E7E8D"/>
    <w:rsid w:val="007F2B1D"/>
    <w:rsid w:val="007F3379"/>
    <w:rsid w:val="00803482"/>
    <w:rsid w:val="00804779"/>
    <w:rsid w:val="00805E12"/>
    <w:rsid w:val="0080612D"/>
    <w:rsid w:val="00807897"/>
    <w:rsid w:val="00813B0D"/>
    <w:rsid w:val="008152AF"/>
    <w:rsid w:val="00821E3B"/>
    <w:rsid w:val="00822AF3"/>
    <w:rsid w:val="00824BDF"/>
    <w:rsid w:val="008265F6"/>
    <w:rsid w:val="008270FA"/>
    <w:rsid w:val="008278FF"/>
    <w:rsid w:val="00831E98"/>
    <w:rsid w:val="0083275C"/>
    <w:rsid w:val="0083358D"/>
    <w:rsid w:val="00834F60"/>
    <w:rsid w:val="008352A8"/>
    <w:rsid w:val="0083655D"/>
    <w:rsid w:val="00840C87"/>
    <w:rsid w:val="00840D0A"/>
    <w:rsid w:val="00843030"/>
    <w:rsid w:val="008454FC"/>
    <w:rsid w:val="00852C84"/>
    <w:rsid w:val="008567AF"/>
    <w:rsid w:val="00857F16"/>
    <w:rsid w:val="00863ADD"/>
    <w:rsid w:val="00863EBA"/>
    <w:rsid w:val="00874AA6"/>
    <w:rsid w:val="00874CC7"/>
    <w:rsid w:val="00874F06"/>
    <w:rsid w:val="008771D9"/>
    <w:rsid w:val="00883AD7"/>
    <w:rsid w:val="00883FEA"/>
    <w:rsid w:val="00885A02"/>
    <w:rsid w:val="00895D7C"/>
    <w:rsid w:val="00896040"/>
    <w:rsid w:val="00897075"/>
    <w:rsid w:val="008A1D0C"/>
    <w:rsid w:val="008A4B79"/>
    <w:rsid w:val="008A5394"/>
    <w:rsid w:val="008A61E3"/>
    <w:rsid w:val="008A6E8D"/>
    <w:rsid w:val="008B4AC7"/>
    <w:rsid w:val="008B797D"/>
    <w:rsid w:val="008C0393"/>
    <w:rsid w:val="008C7877"/>
    <w:rsid w:val="008D042E"/>
    <w:rsid w:val="008D1671"/>
    <w:rsid w:val="008D4F8C"/>
    <w:rsid w:val="008D76C4"/>
    <w:rsid w:val="008E1281"/>
    <w:rsid w:val="008E1F5B"/>
    <w:rsid w:val="008E22B7"/>
    <w:rsid w:val="008E2A3D"/>
    <w:rsid w:val="008E688C"/>
    <w:rsid w:val="008E7E09"/>
    <w:rsid w:val="008E7F06"/>
    <w:rsid w:val="008F3109"/>
    <w:rsid w:val="00910D00"/>
    <w:rsid w:val="00911734"/>
    <w:rsid w:val="00911886"/>
    <w:rsid w:val="009119A8"/>
    <w:rsid w:val="00912116"/>
    <w:rsid w:val="00915F01"/>
    <w:rsid w:val="00916492"/>
    <w:rsid w:val="00916809"/>
    <w:rsid w:val="00920A9C"/>
    <w:rsid w:val="0092385C"/>
    <w:rsid w:val="00924985"/>
    <w:rsid w:val="00926707"/>
    <w:rsid w:val="00926FE1"/>
    <w:rsid w:val="00927B12"/>
    <w:rsid w:val="009328CD"/>
    <w:rsid w:val="00934567"/>
    <w:rsid w:val="009357E4"/>
    <w:rsid w:val="0093614E"/>
    <w:rsid w:val="009361EA"/>
    <w:rsid w:val="00940E0D"/>
    <w:rsid w:val="009436A0"/>
    <w:rsid w:val="009453E6"/>
    <w:rsid w:val="00946EA3"/>
    <w:rsid w:val="00950EF1"/>
    <w:rsid w:val="00952502"/>
    <w:rsid w:val="00955099"/>
    <w:rsid w:val="00956E83"/>
    <w:rsid w:val="00962C2A"/>
    <w:rsid w:val="00964B2C"/>
    <w:rsid w:val="009705E2"/>
    <w:rsid w:val="00970B67"/>
    <w:rsid w:val="00974BEF"/>
    <w:rsid w:val="009805E1"/>
    <w:rsid w:val="0098386D"/>
    <w:rsid w:val="009839C9"/>
    <w:rsid w:val="00985F5A"/>
    <w:rsid w:val="009973D6"/>
    <w:rsid w:val="009A32E3"/>
    <w:rsid w:val="009A3CCA"/>
    <w:rsid w:val="009B1E59"/>
    <w:rsid w:val="009B3660"/>
    <w:rsid w:val="009B43C8"/>
    <w:rsid w:val="009B4ACE"/>
    <w:rsid w:val="009C009B"/>
    <w:rsid w:val="009C08DD"/>
    <w:rsid w:val="009C119F"/>
    <w:rsid w:val="009D1111"/>
    <w:rsid w:val="009D50D7"/>
    <w:rsid w:val="009D5BDF"/>
    <w:rsid w:val="009E02A7"/>
    <w:rsid w:val="009E111D"/>
    <w:rsid w:val="009E1479"/>
    <w:rsid w:val="009E611D"/>
    <w:rsid w:val="009E701E"/>
    <w:rsid w:val="009E7975"/>
    <w:rsid w:val="009F0FC2"/>
    <w:rsid w:val="009F4489"/>
    <w:rsid w:val="00A0267F"/>
    <w:rsid w:val="00A037A2"/>
    <w:rsid w:val="00A04A5C"/>
    <w:rsid w:val="00A06976"/>
    <w:rsid w:val="00A0700E"/>
    <w:rsid w:val="00A12195"/>
    <w:rsid w:val="00A17360"/>
    <w:rsid w:val="00A17DE8"/>
    <w:rsid w:val="00A20524"/>
    <w:rsid w:val="00A209B9"/>
    <w:rsid w:val="00A217B3"/>
    <w:rsid w:val="00A25B15"/>
    <w:rsid w:val="00A32F3F"/>
    <w:rsid w:val="00A43230"/>
    <w:rsid w:val="00A43E8C"/>
    <w:rsid w:val="00A4569C"/>
    <w:rsid w:val="00A4641D"/>
    <w:rsid w:val="00A47B11"/>
    <w:rsid w:val="00A507B5"/>
    <w:rsid w:val="00A57102"/>
    <w:rsid w:val="00A5723E"/>
    <w:rsid w:val="00A6309C"/>
    <w:rsid w:val="00A63B30"/>
    <w:rsid w:val="00A643C8"/>
    <w:rsid w:val="00A67659"/>
    <w:rsid w:val="00A71586"/>
    <w:rsid w:val="00A72E5A"/>
    <w:rsid w:val="00A739D1"/>
    <w:rsid w:val="00A740BE"/>
    <w:rsid w:val="00A851D8"/>
    <w:rsid w:val="00A85F8D"/>
    <w:rsid w:val="00A86A5C"/>
    <w:rsid w:val="00A90A50"/>
    <w:rsid w:val="00A92BF3"/>
    <w:rsid w:val="00AA1708"/>
    <w:rsid w:val="00AA20E8"/>
    <w:rsid w:val="00AA3F22"/>
    <w:rsid w:val="00AA4C9B"/>
    <w:rsid w:val="00AA7F25"/>
    <w:rsid w:val="00AB0BFC"/>
    <w:rsid w:val="00AB17EE"/>
    <w:rsid w:val="00AB402D"/>
    <w:rsid w:val="00AB4F77"/>
    <w:rsid w:val="00AC1F48"/>
    <w:rsid w:val="00AC43D7"/>
    <w:rsid w:val="00AC5898"/>
    <w:rsid w:val="00AC5FA3"/>
    <w:rsid w:val="00AD07E5"/>
    <w:rsid w:val="00AE06FA"/>
    <w:rsid w:val="00AF0C0F"/>
    <w:rsid w:val="00AF0DD3"/>
    <w:rsid w:val="00AF6011"/>
    <w:rsid w:val="00B00EDC"/>
    <w:rsid w:val="00B0272B"/>
    <w:rsid w:val="00B048D4"/>
    <w:rsid w:val="00B05386"/>
    <w:rsid w:val="00B10969"/>
    <w:rsid w:val="00B13C48"/>
    <w:rsid w:val="00B147E5"/>
    <w:rsid w:val="00B14866"/>
    <w:rsid w:val="00B15F1C"/>
    <w:rsid w:val="00B15F5C"/>
    <w:rsid w:val="00B2002F"/>
    <w:rsid w:val="00B209BE"/>
    <w:rsid w:val="00B22B6E"/>
    <w:rsid w:val="00B33B9C"/>
    <w:rsid w:val="00B35544"/>
    <w:rsid w:val="00B36388"/>
    <w:rsid w:val="00B367C9"/>
    <w:rsid w:val="00B3754F"/>
    <w:rsid w:val="00B41D31"/>
    <w:rsid w:val="00B43B69"/>
    <w:rsid w:val="00B455D8"/>
    <w:rsid w:val="00B47617"/>
    <w:rsid w:val="00B533D8"/>
    <w:rsid w:val="00B56DF3"/>
    <w:rsid w:val="00B60BC4"/>
    <w:rsid w:val="00B714D1"/>
    <w:rsid w:val="00B720FF"/>
    <w:rsid w:val="00B72D19"/>
    <w:rsid w:val="00B749A7"/>
    <w:rsid w:val="00B74CB7"/>
    <w:rsid w:val="00B76294"/>
    <w:rsid w:val="00B765CD"/>
    <w:rsid w:val="00B81508"/>
    <w:rsid w:val="00B83470"/>
    <w:rsid w:val="00B850C5"/>
    <w:rsid w:val="00BA011A"/>
    <w:rsid w:val="00BA1AD0"/>
    <w:rsid w:val="00BA4C08"/>
    <w:rsid w:val="00BA6836"/>
    <w:rsid w:val="00BA7AD0"/>
    <w:rsid w:val="00BB072D"/>
    <w:rsid w:val="00BB519A"/>
    <w:rsid w:val="00BB786D"/>
    <w:rsid w:val="00BB7DE3"/>
    <w:rsid w:val="00BC20A9"/>
    <w:rsid w:val="00BC369D"/>
    <w:rsid w:val="00BC46CD"/>
    <w:rsid w:val="00BC4BED"/>
    <w:rsid w:val="00BC4F54"/>
    <w:rsid w:val="00BC5AE2"/>
    <w:rsid w:val="00BD0F12"/>
    <w:rsid w:val="00BD2673"/>
    <w:rsid w:val="00BD3227"/>
    <w:rsid w:val="00BD5770"/>
    <w:rsid w:val="00BE05D1"/>
    <w:rsid w:val="00BE2295"/>
    <w:rsid w:val="00BE27D5"/>
    <w:rsid w:val="00BE36B8"/>
    <w:rsid w:val="00BE5F8B"/>
    <w:rsid w:val="00BE77C6"/>
    <w:rsid w:val="00BF02D3"/>
    <w:rsid w:val="00BF160B"/>
    <w:rsid w:val="00BF26C7"/>
    <w:rsid w:val="00BF5AAF"/>
    <w:rsid w:val="00C00C46"/>
    <w:rsid w:val="00C02350"/>
    <w:rsid w:val="00C064DF"/>
    <w:rsid w:val="00C11658"/>
    <w:rsid w:val="00C12078"/>
    <w:rsid w:val="00C12684"/>
    <w:rsid w:val="00C13552"/>
    <w:rsid w:val="00C14014"/>
    <w:rsid w:val="00C14F31"/>
    <w:rsid w:val="00C1545E"/>
    <w:rsid w:val="00C169B0"/>
    <w:rsid w:val="00C228AA"/>
    <w:rsid w:val="00C2433F"/>
    <w:rsid w:val="00C27FCC"/>
    <w:rsid w:val="00C30B2F"/>
    <w:rsid w:val="00C30C42"/>
    <w:rsid w:val="00C34473"/>
    <w:rsid w:val="00C4352D"/>
    <w:rsid w:val="00C45C24"/>
    <w:rsid w:val="00C46684"/>
    <w:rsid w:val="00C509A8"/>
    <w:rsid w:val="00C52843"/>
    <w:rsid w:val="00C5574A"/>
    <w:rsid w:val="00C55CA0"/>
    <w:rsid w:val="00C5719F"/>
    <w:rsid w:val="00C60BAC"/>
    <w:rsid w:val="00C622C3"/>
    <w:rsid w:val="00C63967"/>
    <w:rsid w:val="00C644B6"/>
    <w:rsid w:val="00C67338"/>
    <w:rsid w:val="00C76472"/>
    <w:rsid w:val="00C81DB4"/>
    <w:rsid w:val="00C91D93"/>
    <w:rsid w:val="00C93A77"/>
    <w:rsid w:val="00C94D34"/>
    <w:rsid w:val="00C959C2"/>
    <w:rsid w:val="00CA068A"/>
    <w:rsid w:val="00CA185E"/>
    <w:rsid w:val="00CA19F8"/>
    <w:rsid w:val="00CA2F94"/>
    <w:rsid w:val="00CA6CEB"/>
    <w:rsid w:val="00CA77E4"/>
    <w:rsid w:val="00CB3438"/>
    <w:rsid w:val="00CB3C4D"/>
    <w:rsid w:val="00CB4403"/>
    <w:rsid w:val="00CB51FF"/>
    <w:rsid w:val="00CB59DD"/>
    <w:rsid w:val="00CC137D"/>
    <w:rsid w:val="00CC1DC4"/>
    <w:rsid w:val="00CC1F25"/>
    <w:rsid w:val="00CC2319"/>
    <w:rsid w:val="00CC411A"/>
    <w:rsid w:val="00CC45A3"/>
    <w:rsid w:val="00CC4CFC"/>
    <w:rsid w:val="00CC6033"/>
    <w:rsid w:val="00CC6A2D"/>
    <w:rsid w:val="00CC7325"/>
    <w:rsid w:val="00CD14C7"/>
    <w:rsid w:val="00CD1DF4"/>
    <w:rsid w:val="00CD696E"/>
    <w:rsid w:val="00CE2B51"/>
    <w:rsid w:val="00CE611F"/>
    <w:rsid w:val="00CE78D0"/>
    <w:rsid w:val="00CF0D88"/>
    <w:rsid w:val="00CF63F1"/>
    <w:rsid w:val="00CF683A"/>
    <w:rsid w:val="00CF72B3"/>
    <w:rsid w:val="00D001CB"/>
    <w:rsid w:val="00D02DFA"/>
    <w:rsid w:val="00D050EF"/>
    <w:rsid w:val="00D05DD3"/>
    <w:rsid w:val="00D23016"/>
    <w:rsid w:val="00D246C6"/>
    <w:rsid w:val="00D369F1"/>
    <w:rsid w:val="00D36BC3"/>
    <w:rsid w:val="00D37F09"/>
    <w:rsid w:val="00D41AFA"/>
    <w:rsid w:val="00D50388"/>
    <w:rsid w:val="00D525BA"/>
    <w:rsid w:val="00D527E7"/>
    <w:rsid w:val="00D53A2D"/>
    <w:rsid w:val="00D54AC1"/>
    <w:rsid w:val="00D56318"/>
    <w:rsid w:val="00D605BB"/>
    <w:rsid w:val="00D657DA"/>
    <w:rsid w:val="00D66218"/>
    <w:rsid w:val="00D71F83"/>
    <w:rsid w:val="00D72B51"/>
    <w:rsid w:val="00D72D75"/>
    <w:rsid w:val="00D75DF0"/>
    <w:rsid w:val="00D80BC7"/>
    <w:rsid w:val="00D82EBD"/>
    <w:rsid w:val="00D83BFF"/>
    <w:rsid w:val="00D84275"/>
    <w:rsid w:val="00D87D2A"/>
    <w:rsid w:val="00D87FE7"/>
    <w:rsid w:val="00D94677"/>
    <w:rsid w:val="00D962FD"/>
    <w:rsid w:val="00DA335A"/>
    <w:rsid w:val="00DA3812"/>
    <w:rsid w:val="00DA7264"/>
    <w:rsid w:val="00DB0FF6"/>
    <w:rsid w:val="00DB3B0B"/>
    <w:rsid w:val="00DB41FB"/>
    <w:rsid w:val="00DB50A6"/>
    <w:rsid w:val="00DC0C06"/>
    <w:rsid w:val="00DC3133"/>
    <w:rsid w:val="00DD2BE0"/>
    <w:rsid w:val="00DD2DF7"/>
    <w:rsid w:val="00DD48CE"/>
    <w:rsid w:val="00DD4EA0"/>
    <w:rsid w:val="00DD7BD0"/>
    <w:rsid w:val="00DE1F27"/>
    <w:rsid w:val="00DE2FBB"/>
    <w:rsid w:val="00DE3D9C"/>
    <w:rsid w:val="00DE4338"/>
    <w:rsid w:val="00DE6615"/>
    <w:rsid w:val="00DF0B2A"/>
    <w:rsid w:val="00DF472F"/>
    <w:rsid w:val="00E00EDE"/>
    <w:rsid w:val="00E00F84"/>
    <w:rsid w:val="00E0143A"/>
    <w:rsid w:val="00E01BE8"/>
    <w:rsid w:val="00E033B3"/>
    <w:rsid w:val="00E05B9D"/>
    <w:rsid w:val="00E06709"/>
    <w:rsid w:val="00E07038"/>
    <w:rsid w:val="00E07DB4"/>
    <w:rsid w:val="00E12878"/>
    <w:rsid w:val="00E206F7"/>
    <w:rsid w:val="00E211C2"/>
    <w:rsid w:val="00E21ED5"/>
    <w:rsid w:val="00E226F2"/>
    <w:rsid w:val="00E23B8C"/>
    <w:rsid w:val="00E25094"/>
    <w:rsid w:val="00E272A4"/>
    <w:rsid w:val="00E275DA"/>
    <w:rsid w:val="00E3002C"/>
    <w:rsid w:val="00E3115D"/>
    <w:rsid w:val="00E32280"/>
    <w:rsid w:val="00E32B07"/>
    <w:rsid w:val="00E3336D"/>
    <w:rsid w:val="00E33F88"/>
    <w:rsid w:val="00E3596D"/>
    <w:rsid w:val="00E37254"/>
    <w:rsid w:val="00E444AD"/>
    <w:rsid w:val="00E55A4C"/>
    <w:rsid w:val="00E561AA"/>
    <w:rsid w:val="00E56A62"/>
    <w:rsid w:val="00E603B2"/>
    <w:rsid w:val="00E61173"/>
    <w:rsid w:val="00E624E4"/>
    <w:rsid w:val="00E62855"/>
    <w:rsid w:val="00E64119"/>
    <w:rsid w:val="00E65458"/>
    <w:rsid w:val="00E66A63"/>
    <w:rsid w:val="00E67D7D"/>
    <w:rsid w:val="00E72D3B"/>
    <w:rsid w:val="00E75168"/>
    <w:rsid w:val="00E773B5"/>
    <w:rsid w:val="00E80FE1"/>
    <w:rsid w:val="00E81482"/>
    <w:rsid w:val="00E8710C"/>
    <w:rsid w:val="00E90F19"/>
    <w:rsid w:val="00E9390F"/>
    <w:rsid w:val="00E954F0"/>
    <w:rsid w:val="00EA1F01"/>
    <w:rsid w:val="00EA313E"/>
    <w:rsid w:val="00EA6425"/>
    <w:rsid w:val="00EB0E6D"/>
    <w:rsid w:val="00EB14EA"/>
    <w:rsid w:val="00EB38CA"/>
    <w:rsid w:val="00EB5A19"/>
    <w:rsid w:val="00EB5D8D"/>
    <w:rsid w:val="00EB6068"/>
    <w:rsid w:val="00EB7AE7"/>
    <w:rsid w:val="00EC0F5D"/>
    <w:rsid w:val="00ED0313"/>
    <w:rsid w:val="00ED0BF0"/>
    <w:rsid w:val="00ED49CA"/>
    <w:rsid w:val="00ED738D"/>
    <w:rsid w:val="00ED7DB3"/>
    <w:rsid w:val="00EE19D8"/>
    <w:rsid w:val="00EE6CD2"/>
    <w:rsid w:val="00EE6CEC"/>
    <w:rsid w:val="00EE7013"/>
    <w:rsid w:val="00EF0F61"/>
    <w:rsid w:val="00EF1A06"/>
    <w:rsid w:val="00EF646D"/>
    <w:rsid w:val="00F034C5"/>
    <w:rsid w:val="00F12165"/>
    <w:rsid w:val="00F15CA4"/>
    <w:rsid w:val="00F1615C"/>
    <w:rsid w:val="00F213EB"/>
    <w:rsid w:val="00F265EB"/>
    <w:rsid w:val="00F27857"/>
    <w:rsid w:val="00F328DA"/>
    <w:rsid w:val="00F32C0C"/>
    <w:rsid w:val="00F35803"/>
    <w:rsid w:val="00F36BFC"/>
    <w:rsid w:val="00F40911"/>
    <w:rsid w:val="00F441E8"/>
    <w:rsid w:val="00F44D09"/>
    <w:rsid w:val="00F454E2"/>
    <w:rsid w:val="00F47B8E"/>
    <w:rsid w:val="00F502C2"/>
    <w:rsid w:val="00F502D1"/>
    <w:rsid w:val="00F51D20"/>
    <w:rsid w:val="00F52678"/>
    <w:rsid w:val="00F52ED3"/>
    <w:rsid w:val="00F54405"/>
    <w:rsid w:val="00F56B1E"/>
    <w:rsid w:val="00F579BB"/>
    <w:rsid w:val="00F60979"/>
    <w:rsid w:val="00F60B73"/>
    <w:rsid w:val="00F60CF4"/>
    <w:rsid w:val="00F6314C"/>
    <w:rsid w:val="00F64764"/>
    <w:rsid w:val="00F653A7"/>
    <w:rsid w:val="00F70EAD"/>
    <w:rsid w:val="00F73F74"/>
    <w:rsid w:val="00F74A2F"/>
    <w:rsid w:val="00F74DB9"/>
    <w:rsid w:val="00F758D9"/>
    <w:rsid w:val="00F769EB"/>
    <w:rsid w:val="00F77606"/>
    <w:rsid w:val="00F80DDF"/>
    <w:rsid w:val="00F81913"/>
    <w:rsid w:val="00F8261C"/>
    <w:rsid w:val="00F85409"/>
    <w:rsid w:val="00F859E2"/>
    <w:rsid w:val="00F867D4"/>
    <w:rsid w:val="00F937F7"/>
    <w:rsid w:val="00F9530D"/>
    <w:rsid w:val="00F971EF"/>
    <w:rsid w:val="00F97E1E"/>
    <w:rsid w:val="00FA00BD"/>
    <w:rsid w:val="00FA0FE4"/>
    <w:rsid w:val="00FA2675"/>
    <w:rsid w:val="00FB0BB5"/>
    <w:rsid w:val="00FB44A9"/>
    <w:rsid w:val="00FB5B57"/>
    <w:rsid w:val="00FB5BF5"/>
    <w:rsid w:val="00FC0258"/>
    <w:rsid w:val="00FC53B7"/>
    <w:rsid w:val="00FC5503"/>
    <w:rsid w:val="00FC61AD"/>
    <w:rsid w:val="00FC69B9"/>
    <w:rsid w:val="00FD1258"/>
    <w:rsid w:val="00FD45B5"/>
    <w:rsid w:val="00FE0E85"/>
    <w:rsid w:val="00FE3010"/>
    <w:rsid w:val="00FE35DC"/>
    <w:rsid w:val="00FE5238"/>
    <w:rsid w:val="00FF0340"/>
    <w:rsid w:val="00FF05DB"/>
    <w:rsid w:val="00FF1121"/>
    <w:rsid w:val="00FF48E7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E792"/>
  <w15:docId w15:val="{1FF9BE93-2BFA-4C3D-8E72-A648CBFB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D49C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ED49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ED49CA"/>
    <w:rPr>
      <w:rFonts w:ascii="Times New Roman" w:eastAsia="Times New Roman" w:hAnsi="Times New Roman" w:cs="Times New Roman"/>
      <w:sz w:val="24"/>
      <w:szCs w:val="24"/>
    </w:rPr>
  </w:style>
  <w:style w:type="paragraph" w:customStyle="1" w:styleId="solidtext">
    <w:name w:val="solidtext"/>
    <w:basedOn w:val="a"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49C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page number"/>
    <w:basedOn w:val="a0"/>
    <w:rsid w:val="00ED49CA"/>
  </w:style>
  <w:style w:type="paragraph" w:styleId="ab">
    <w:name w:val="Normal (Web)"/>
    <w:basedOn w:val="a"/>
    <w:unhideWhenUsed/>
    <w:rsid w:val="00ED4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ED49CA"/>
    <w:rPr>
      <w:color w:val="0000FF"/>
      <w:u w:val="single"/>
    </w:rPr>
  </w:style>
  <w:style w:type="character" w:styleId="ad">
    <w:name w:val="FollowedHyperlink"/>
    <w:rsid w:val="00ED49CA"/>
    <w:rPr>
      <w:color w:val="800080"/>
      <w:u w:val="single"/>
    </w:rPr>
  </w:style>
  <w:style w:type="paragraph" w:customStyle="1" w:styleId="ae">
    <w:name w:val="Содержимое таблицы"/>
    <w:basedOn w:val="a"/>
    <w:rsid w:val="00ED49C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f">
    <w:name w:val="Текст выноски Знак"/>
    <w:link w:val="af0"/>
    <w:uiPriority w:val="99"/>
    <w:semiHidden/>
    <w:rsid w:val="00ED49CA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D49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D49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ED49CA"/>
    <w:rPr>
      <w:rFonts w:ascii="Times New Roman" w:eastAsia="Times New Roman" w:hAnsi="Times New Roman" w:cs="Times New Roman"/>
      <w:sz w:val="24"/>
      <w:szCs w:val="24"/>
    </w:rPr>
  </w:style>
  <w:style w:type="table" w:customStyle="1" w:styleId="Calendar2">
    <w:name w:val="Calendar 2"/>
    <w:basedOn w:val="a1"/>
    <w:uiPriority w:val="99"/>
    <w:qFormat/>
    <w:rsid w:val="00ED49CA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10">
    <w:name w:val="Нет списка1"/>
    <w:next w:val="a2"/>
    <w:uiPriority w:val="99"/>
    <w:semiHidden/>
    <w:unhideWhenUsed/>
    <w:rsid w:val="00ED49CA"/>
  </w:style>
  <w:style w:type="table" w:styleId="af1">
    <w:name w:val="Table Grid"/>
    <w:basedOn w:val="a1"/>
    <w:uiPriority w:val="59"/>
    <w:rsid w:val="00ED49C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59"/>
    <w:rsid w:val="00DA38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21452781978411"/>
          <c:y val="9.8870724915730707E-2"/>
          <c:w val="0.53479625652854001"/>
          <c:h val="0.703577957627686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1121</c:v>
                </c:pt>
                <c:pt idx="1">
                  <c:v>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2-4D7B-B77F-25E9A052B9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2019год2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формирования сам. нар. творчества</c:v>
                </c:pt>
                <c:pt idx="1">
                  <c:v>любительские объединения, клубы по интересам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1046</c:v>
                </c:pt>
                <c:pt idx="1">
                  <c:v>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72-4D7B-B77F-25E9A052B9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93943304"/>
        <c:axId val="293943696"/>
        <c:axId val="0"/>
      </c:bar3DChart>
      <c:catAx>
        <c:axId val="293943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93943696"/>
        <c:crosses val="autoZero"/>
        <c:auto val="1"/>
        <c:lblAlgn val="ctr"/>
        <c:lblOffset val="100"/>
        <c:noMultiLvlLbl val="0"/>
      </c:catAx>
      <c:valAx>
        <c:axId val="29394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943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091142088251626"/>
          <c:y val="0.44405892418900067"/>
          <c:w val="0.12979985096799609"/>
          <c:h val="0.11188190803295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 dirty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финансирования КДУ 2019г</a:t>
            </a:r>
            <a:r>
              <a:rPr lang="ru-RU" sz="13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9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86885843499286763"/>
        </c:manualLayout>
      </c:layout>
      <c:pie3DChart>
        <c:varyColors val="1"/>
        <c:ser>
          <c:idx val="0"/>
          <c:order val="0"/>
          <c:explosion val="44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D54-4F47-A949-8DEDFBD552C8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D54-4F47-A949-8DEDFBD552C8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D54-4F47-A949-8DEDFBD552C8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54-4F47-A949-8DEDFBD552C8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54-4F47-A949-8DEDFBD552C8}"/>
                </c:ext>
              </c:extLst>
            </c:dLbl>
            <c:dLbl>
              <c:idx val="2"/>
              <c:layout>
                <c:manualLayout>
                  <c:x val="-4.5163286141819921E-2"/>
                  <c:y val="3.5155197991555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54-4F47-A949-8DEDFBD552C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5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Бюджетное финансирование</c:v>
                </c:pt>
                <c:pt idx="1">
                  <c:v>Предпринимательская и иная приносящая доход деятельность</c:v>
                </c:pt>
                <c:pt idx="2">
                  <c:v>Доход от сдачи в аренду имущества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668.3</c:v>
                </c:pt>
                <c:pt idx="1">
                  <c:v>50.1</c:v>
                </c:pt>
                <c:pt idx="2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54-4F47-A949-8DEDFBD552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solidFill>
            <a:schemeClr val="accent1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Направления использования финансовых средств в 2019г.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66-4A2D-8CDC-139D5FFA5E39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66-4A2D-8CDC-139D5FFA5E3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666-4A2D-8CDC-139D5FFA5E39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3666-4A2D-8CDC-139D5FFA5E39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3666-4A2D-8CDC-139D5FFA5E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Лист1!$A$48:$A$52</c:f>
              <c:strCache>
                <c:ptCount val="4"/>
                <c:pt idx="0">
                  <c:v>Оплата труда</c:v>
                </c:pt>
                <c:pt idx="1">
                  <c:v>Капитаьный ремонт</c:v>
                </c:pt>
                <c:pt idx="2">
                  <c:v>Приобретение основных средств</c:v>
                </c:pt>
                <c:pt idx="3">
                  <c:v>Финансирование социально-значимых мероприятий</c:v>
                </c:pt>
              </c:strCache>
            </c:strRef>
          </c:cat>
          <c:val>
            <c:numRef>
              <c:f>Лист1!$B$48:$B$52</c:f>
              <c:numCache>
                <c:formatCode>General</c:formatCode>
                <c:ptCount val="5"/>
                <c:pt idx="0">
                  <c:v>310</c:v>
                </c:pt>
                <c:pt idx="1">
                  <c:v>91</c:v>
                </c:pt>
                <c:pt idx="2">
                  <c:v>41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666-4A2D-8CDC-139D5FFA5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997610592793553"/>
          <c:y val="0.16919711356581774"/>
          <c:w val="0.329274853715181"/>
          <c:h val="0.74201448856493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0.67491</cdr:x>
      <cdr:y>0.09313</cdr:y>
    </cdr:from>
    <cdr:to>
      <cdr:x>0.97663</cdr:x>
      <cdr:y>0.18956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848100" y="322890"/>
          <a:ext cx="1720317" cy="3343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млн</a:t>
          </a:r>
          <a:r>
            <a:rPr lang="ru-RU" sz="16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100" b="1" dirty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руб.</a:t>
          </a:r>
          <a:r>
            <a:rPr lang="ru-RU" sz="1600" b="1" dirty="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0.40927</cdr:x>
      <cdr:y>0.08281</cdr:y>
    </cdr:from>
    <cdr:to>
      <cdr:x>1</cdr:x>
      <cdr:y>0.20725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505076" y="352425"/>
          <a:ext cx="3615689" cy="52958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600" dirty="0">
              <a:solidFill>
                <a:schemeClr val="tx1"/>
              </a:solidFill>
            </a:rPr>
            <a:t>млн. руб.</a:t>
          </a:r>
          <a:r>
            <a:rPr lang="ru-RU" sz="1600" dirty="0"/>
            <a:t>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FE85B2-3DA2-4759-BF1D-2AC56F99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11717</TotalTime>
  <Pages>17</Pages>
  <Words>4360</Words>
  <Characters>24854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Аналитический отчет</vt:lpstr>
    </vt:vector>
  </TitlesOfParts>
  <Company>ГБУК «Областной Дом народного творчества»</Company>
  <LinksUpToDate>false</LinksUpToDate>
  <CharactersWithSpaces>29156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Аналитический отчет</dc:title>
  <dc:subject>по своду годовых отчетов учреждений культурно-досугового типа Калининградской области за 2019 год</dc:subject>
  <dc:creator>Отдел методики клубной работы</dc:creator>
  <cp:keywords/>
  <dc:description/>
  <cp:lastModifiedBy>RePack by Diakov</cp:lastModifiedBy>
  <cp:revision>96</cp:revision>
  <cp:lastPrinted>2017-05-02T13:20:00Z</cp:lastPrinted>
  <dcterms:created xsi:type="dcterms:W3CDTF">2016-02-15T14:15:00Z</dcterms:created>
  <dcterms:modified xsi:type="dcterms:W3CDTF">2020-09-21T09:52:00Z</dcterms:modified>
</cp:coreProperties>
</file>