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1699973533"/>
        <w:docPartObj>
          <w:docPartGallery w:val="Cover Pages"/>
          <w:docPartUnique/>
        </w:docPartObj>
      </w:sdtPr>
      <w:sdtEndPr>
        <w:rPr>
          <w:b/>
          <w:color w:val="000000" w:themeColor="text1"/>
        </w:rPr>
      </w:sdtEndPr>
      <w:sdtContent>
        <w:p w:rsidR="00BE5F8B" w:rsidRPr="00B76294" w:rsidRDefault="00BE5F8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9"/>
          </w:tblGrid>
          <w:tr w:rsidR="00BE5F8B" w:rsidRPr="00B76294">
            <w:sdt>
              <w:sdtPr>
                <w:rPr>
                  <w:color w:val="0F243E" w:themeColor="text2" w:themeShade="80"/>
                  <w:sz w:val="32"/>
                  <w:szCs w:val="32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8A61E3">
                    <w:pPr>
                      <w:pStyle w:val="a3"/>
                      <w:rPr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color w:val="0F243E" w:themeColor="text2" w:themeShade="80"/>
                        <w:sz w:val="32"/>
                        <w:szCs w:val="32"/>
                      </w:rPr>
                      <w:t>ГБУК «Областной Дом народного творчества»</w:t>
                    </w:r>
                  </w:p>
                </w:tc>
              </w:sdtContent>
            </w:sdt>
          </w:tr>
          <w:tr w:rsidR="00BE5F8B" w:rsidRPr="00B76294">
            <w:tc>
              <w:tcPr>
                <w:tcW w:w="7672" w:type="dxa"/>
              </w:tcPr>
              <w:sdt>
                <w:sdtPr>
                  <w:rPr>
                    <w:b/>
                    <w:color w:val="000000" w:themeColor="text1"/>
                    <w:sz w:val="56"/>
                    <w:szCs w:val="56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E5F8B" w:rsidRPr="00B76294" w:rsidRDefault="008A61E3" w:rsidP="00B76294">
                    <w:pPr>
                      <w:pStyle w:val="a3"/>
                      <w:spacing w:line="216" w:lineRule="auto"/>
                      <w:rPr>
                        <w:rFonts w:eastAsiaTheme="majorEastAsia"/>
                        <w:color w:val="4F81BD" w:themeColor="accent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00000" w:themeColor="text1"/>
                        <w:sz w:val="56"/>
                        <w:szCs w:val="56"/>
                      </w:rPr>
                      <w:t>Аналитический отчет</w:t>
                    </w:r>
                  </w:p>
                </w:sdtContent>
              </w:sdt>
            </w:tc>
          </w:tr>
          <w:tr w:rsidR="00BE5F8B" w:rsidRPr="00B76294"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8A61E3" w:rsidP="00BE5F8B">
                    <w:pPr>
                      <w:pStyle w:val="a3"/>
                      <w:rPr>
                        <w:color w:val="365F91" w:themeColor="accent1" w:themeShade="BF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по своду годовых отчетов учреждений культурно-досугового типа Калининградской области за 2017 год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6"/>
          </w:tblGrid>
          <w:tr w:rsidR="00BE5F8B" w:rsidRPr="00B76294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F243E" w:themeColor="text2" w:themeShade="80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E5F8B" w:rsidRPr="00267933" w:rsidRDefault="008A61E3">
                    <w:pPr>
                      <w:pStyle w:val="a3"/>
                      <w:rPr>
                        <w:color w:val="0F243E" w:themeColor="text2" w:themeShade="80"/>
                      </w:rPr>
                    </w:pPr>
                    <w:r>
                      <w:rPr>
                        <w:color w:val="0F243E" w:themeColor="text2" w:themeShade="80"/>
                      </w:rPr>
                      <w:t>Отдел информационно-аналитической и издательской деятельности</w:t>
                    </w:r>
                  </w:p>
                </w:sdtContent>
              </w:sdt>
              <w:sdt>
                <w:sdtPr>
                  <w:rPr>
                    <w:color w:val="0F243E" w:themeColor="text2" w:themeShade="80"/>
                  </w:rPr>
                  <w:alias w:val="Дата"/>
                  <w:tag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BE5F8B" w:rsidRPr="00267933" w:rsidRDefault="008A61E3">
                    <w:pPr>
                      <w:pStyle w:val="a3"/>
                      <w:rPr>
                        <w:color w:val="0F243E" w:themeColor="text2" w:themeShade="80"/>
                      </w:rPr>
                    </w:pPr>
                    <w:r>
                      <w:rPr>
                        <w:color w:val="0F243E" w:themeColor="text2" w:themeShade="80"/>
                      </w:rPr>
                      <w:t>2018г.</w:t>
                    </w:r>
                  </w:p>
                </w:sdtContent>
              </w:sdt>
              <w:p w:rsidR="00BE5F8B" w:rsidRPr="00B76294" w:rsidRDefault="00BE5F8B">
                <w:pPr>
                  <w:pStyle w:val="a3"/>
                  <w:rPr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ED49CA" w:rsidRPr="00B76294" w:rsidRDefault="00BE5F8B" w:rsidP="00B76294">
          <w:pP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B7629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 w:type="page"/>
          </w:r>
        </w:p>
      </w:sdtContent>
    </w:sdt>
    <w:p w:rsidR="009436A0" w:rsidRPr="00B76294" w:rsidRDefault="009436A0" w:rsidP="009436A0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AA7F25" w:rsidRPr="00AA7F25" w:rsidRDefault="00AA7F25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статистических данных Свода годовых сведений об учреждениях культурно-досугового типа системы Минкультуры России предоставленных должностными лицами, уполномоченными предоставлять статистическую информацию от 22 районных муниципальных образований и городских округов Калининградской области показал: структура культурно-до</w:t>
      </w:r>
      <w:r w:rsidR="00EA313E">
        <w:rPr>
          <w:rFonts w:ascii="Times New Roman" w:eastAsia="Times New Roman" w:hAnsi="Times New Roman" w:cs="Times New Roman"/>
          <w:color w:val="000000"/>
          <w:sz w:val="28"/>
          <w:szCs w:val="28"/>
        </w:rPr>
        <w:t>суговых учреждений на 01.01.2018</w:t>
      </w:r>
      <w:r w:rsidR="001C7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состоит из 34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культурно-досуговых учре</w:t>
      </w:r>
      <w:r w:rsidR="001C7A8A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 культуры (юр. лица), (213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сетевых объектов) в том числе:</w:t>
      </w:r>
    </w:p>
    <w:p w:rsidR="00AA7F25" w:rsidRPr="00AA7F25" w:rsidRDefault="00F74A2F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1 КДУ областного значения (ГБУК «Областной центр культуры молодежи»)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7F25" w:rsidRPr="00AA7F25" w:rsidRDefault="00310BF5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- 29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городских КДУ</w:t>
      </w:r>
      <w:r w:rsidR="0016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6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юр. лица)</w:t>
      </w:r>
      <w:r w:rsidR="0019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 автоклуб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7F25" w:rsidRPr="00AA7F25" w:rsidRDefault="00F74A2F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10B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A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</w:t>
      </w:r>
      <w:r w:rsidR="00600796">
        <w:rPr>
          <w:rFonts w:ascii="Times New Roman" w:eastAsia="Times New Roman" w:hAnsi="Times New Roman" w:cs="Times New Roman"/>
          <w:color w:val="000000"/>
          <w:sz w:val="28"/>
          <w:szCs w:val="28"/>
        </w:rPr>
        <w:t>КДУ</w:t>
      </w:r>
      <w:r w:rsidR="00600796" w:rsidRPr="000A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A5C7A" w:rsidRPr="000A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юр. </w:t>
      </w:r>
      <w:r w:rsidR="00600796" w:rsidRPr="000A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лица) </w:t>
      </w:r>
      <w:r w:rsidR="0060079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A4B79">
        <w:rPr>
          <w:rFonts w:ascii="Times New Roman" w:eastAsia="Times New Roman" w:hAnsi="Times New Roman" w:cs="Times New Roman"/>
          <w:color w:val="000000"/>
          <w:sz w:val="28"/>
          <w:szCs w:val="28"/>
        </w:rPr>
        <w:t>182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сетевых объекта).</w:t>
      </w:r>
    </w:p>
    <w:p w:rsidR="009A3CCA" w:rsidRPr="00B76294" w:rsidRDefault="00AA7F25" w:rsidP="00F74A2F">
      <w:pPr>
        <w:pStyle w:val="a3"/>
        <w:spacing w:line="276" w:lineRule="auto"/>
        <w:ind w:firstLine="426"/>
        <w:jc w:val="both"/>
        <w:rPr>
          <w:i/>
          <w:color w:val="000000" w:themeColor="text1"/>
          <w:sz w:val="28"/>
          <w:szCs w:val="28"/>
        </w:rPr>
      </w:pPr>
      <w:r w:rsidRPr="00AA7F25">
        <w:rPr>
          <w:color w:val="000000"/>
          <w:sz w:val="28"/>
          <w:szCs w:val="28"/>
        </w:rPr>
        <w:t>Работу культурно-досуговых учреждений области курирует Государственное бюджетное учреждение культуры «Областной дом народного творчества» (ГБУК «ОДНТ»)</w:t>
      </w:r>
      <w:r>
        <w:rPr>
          <w:color w:val="000000"/>
          <w:sz w:val="28"/>
          <w:szCs w:val="28"/>
        </w:rPr>
        <w:t>.</w:t>
      </w:r>
    </w:p>
    <w:p w:rsidR="00ED49CA" w:rsidRPr="00B76294" w:rsidRDefault="00ED49CA" w:rsidP="00152A37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4"/>
        <w:gridCol w:w="6238"/>
      </w:tblGrid>
      <w:tr w:rsidR="00ED49CA" w:rsidRPr="00B76294" w:rsidTr="00B47617">
        <w:trPr>
          <w:trHeight w:val="31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ED49CA" w:rsidRPr="00B76294" w:rsidRDefault="00ED49CA" w:rsidP="007C122D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СТРУКТУРА</w:t>
            </w: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учреждений культурно-досугового типа системы Минкультуры России</w:t>
            </w: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Калинин</w:t>
            </w:r>
            <w:r w:rsidR="00600796">
              <w:rPr>
                <w:color w:val="000000" w:themeColor="text1"/>
                <w:sz w:val="28"/>
                <w:szCs w:val="28"/>
              </w:rPr>
              <w:t>градской области   на 01.01.2018</w:t>
            </w:r>
            <w:r w:rsidRPr="00B76294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49CA" w:rsidRPr="00B76294" w:rsidTr="00B47617">
        <w:trPr>
          <w:trHeight w:val="370"/>
        </w:trPr>
        <w:tc>
          <w:tcPr>
            <w:tcW w:w="709" w:type="dxa"/>
          </w:tcPr>
          <w:p w:rsidR="00ED49CA" w:rsidRPr="0063544F" w:rsidRDefault="00ED49CA" w:rsidP="005D264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4" w:type="dxa"/>
          </w:tcPr>
          <w:p w:rsidR="00ED49CA" w:rsidRPr="0063544F" w:rsidRDefault="00ED49CA" w:rsidP="007C122D">
            <w:pPr>
              <w:ind w:left="18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6238" w:type="dxa"/>
          </w:tcPr>
          <w:p w:rsidR="00ED49CA" w:rsidRPr="0063544F" w:rsidRDefault="00ED49CA" w:rsidP="007C122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культуры</w:t>
            </w:r>
          </w:p>
        </w:tc>
      </w:tr>
      <w:tr w:rsidR="00ED49CA" w:rsidRPr="00B76294" w:rsidTr="00B47617">
        <w:trPr>
          <w:trHeight w:val="231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152A37">
            <w:pPr>
              <w:pStyle w:val="a3"/>
              <w:spacing w:line="276" w:lineRule="auto"/>
              <w:ind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ED49CA" w:rsidRPr="0063544F">
              <w:rPr>
                <w:b/>
                <w:color w:val="000000" w:themeColor="text1"/>
              </w:rPr>
              <w:t>Баг</w:t>
            </w:r>
            <w:r w:rsidR="00600796">
              <w:rPr>
                <w:b/>
                <w:color w:val="000000" w:themeColor="text1"/>
              </w:rPr>
              <w:t>ратионовский городской округ</w:t>
            </w:r>
            <w:r w:rsidR="00B76294" w:rsidRPr="0063544F">
              <w:rPr>
                <w:b/>
                <w:color w:val="000000" w:themeColor="text1"/>
              </w:rPr>
              <w:t>»: -</w:t>
            </w:r>
            <w:r w:rsidR="00DB50A6">
              <w:rPr>
                <w:color w:val="000000" w:themeColor="text1"/>
              </w:rPr>
              <w:t xml:space="preserve">5 </w:t>
            </w:r>
            <w:r w:rsidR="00CA068A" w:rsidRPr="0063544F">
              <w:rPr>
                <w:color w:val="000000" w:themeColor="text1"/>
              </w:rPr>
              <w:t>КДУ</w:t>
            </w:r>
            <w:r w:rsidR="00152A37" w:rsidRPr="0063544F">
              <w:rPr>
                <w:color w:val="000000" w:themeColor="text1"/>
              </w:rPr>
              <w:t xml:space="preserve"> (юр. лица)</w:t>
            </w:r>
            <w:r w:rsidR="00CA068A" w:rsidRPr="0063544F">
              <w:rPr>
                <w:color w:val="000000" w:themeColor="text1"/>
              </w:rPr>
              <w:t xml:space="preserve">, из </w:t>
            </w:r>
            <w:r w:rsidR="001962E2" w:rsidRPr="0063544F">
              <w:rPr>
                <w:color w:val="000000" w:themeColor="text1"/>
              </w:rPr>
              <w:t>них</w:t>
            </w:r>
            <w:r w:rsidR="00DB50A6">
              <w:rPr>
                <w:color w:val="000000" w:themeColor="text1"/>
              </w:rPr>
              <w:t xml:space="preserve"> 4</w:t>
            </w:r>
            <w:r w:rsidR="00152A37" w:rsidRPr="0063544F">
              <w:rPr>
                <w:color w:val="000000" w:themeColor="text1"/>
              </w:rPr>
              <w:t xml:space="preserve"> КДУ (юр.</w:t>
            </w:r>
            <w:r w:rsidR="0053154B" w:rsidRPr="0063544F">
              <w:rPr>
                <w:color w:val="000000" w:themeColor="text1"/>
              </w:rPr>
              <w:t xml:space="preserve"> </w:t>
            </w:r>
            <w:r w:rsidR="00152A37" w:rsidRPr="0063544F">
              <w:rPr>
                <w:color w:val="000000" w:themeColor="text1"/>
              </w:rPr>
              <w:t>лица)</w:t>
            </w:r>
            <w:r w:rsidR="00ED49CA" w:rsidRPr="0063544F">
              <w:rPr>
                <w:color w:val="000000" w:themeColor="text1"/>
              </w:rPr>
              <w:t xml:space="preserve"> в селе</w:t>
            </w:r>
            <w:r w:rsidR="00697A6C" w:rsidRPr="0063544F">
              <w:rPr>
                <w:b/>
                <w:color w:val="000000" w:themeColor="text1"/>
              </w:rPr>
              <w:t xml:space="preserve"> (19 сетевых объектов</w:t>
            </w:r>
            <w:r w:rsidR="00ED49CA" w:rsidRPr="0063544F">
              <w:rPr>
                <w:b/>
                <w:color w:val="000000" w:themeColor="text1"/>
              </w:rPr>
              <w:t>)</w:t>
            </w:r>
          </w:p>
        </w:tc>
      </w:tr>
      <w:tr w:rsidR="003B5E6A" w:rsidRPr="00B76294" w:rsidTr="00B47617">
        <w:trPr>
          <w:trHeight w:val="295"/>
        </w:trPr>
        <w:tc>
          <w:tcPr>
            <w:tcW w:w="709" w:type="dxa"/>
            <w:vMerge w:val="restart"/>
          </w:tcPr>
          <w:p w:rsidR="003B5E6A" w:rsidRPr="0063544F" w:rsidRDefault="003B5E6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3B5E6A" w:rsidRPr="0063544F" w:rsidRDefault="007A2275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«Багратионовский ГО»</w:t>
            </w:r>
          </w:p>
        </w:tc>
        <w:tc>
          <w:tcPr>
            <w:tcW w:w="6238" w:type="dxa"/>
          </w:tcPr>
          <w:p w:rsidR="003B5E6A" w:rsidRPr="0063544F" w:rsidRDefault="003B5E6A" w:rsidP="00126A4C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«Культурно-досуговый центр г. </w:t>
            </w:r>
            <w:r w:rsidR="00F265EB" w:rsidRPr="0063544F">
              <w:rPr>
                <w:color w:val="000000" w:themeColor="text1"/>
              </w:rPr>
              <w:t>Багратионовска»</w:t>
            </w:r>
            <w:r w:rsidR="00F265EB" w:rsidRPr="00A06976">
              <w:rPr>
                <w:color w:val="FF0000"/>
              </w:rPr>
              <w:t xml:space="preserve"> </w:t>
            </w:r>
            <w:r w:rsidR="00F265EB">
              <w:rPr>
                <w:b/>
              </w:rPr>
              <w:t>8 сетевых</w:t>
            </w:r>
            <w:r w:rsidRPr="00126A4C">
              <w:rPr>
                <w:b/>
              </w:rPr>
              <w:t xml:space="preserve"> объект</w:t>
            </w:r>
            <w:r w:rsidR="00F265EB">
              <w:rPr>
                <w:b/>
              </w:rPr>
              <w:t>ов</w:t>
            </w:r>
          </w:p>
        </w:tc>
      </w:tr>
      <w:tr w:rsidR="003B5E6A" w:rsidRPr="00B76294" w:rsidTr="00B47617">
        <w:trPr>
          <w:trHeight w:val="186"/>
        </w:trPr>
        <w:tc>
          <w:tcPr>
            <w:tcW w:w="709" w:type="dxa"/>
            <w:vMerge/>
          </w:tcPr>
          <w:p w:rsidR="003B5E6A" w:rsidRPr="0063544F" w:rsidRDefault="003B5E6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5E6A" w:rsidRPr="0063544F" w:rsidRDefault="003B5E6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3B5E6A" w:rsidRPr="0063544F" w:rsidRDefault="003B5E6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«Нивенский культурно-спортивный комплекс «Радуга» в составе </w:t>
            </w:r>
            <w:r w:rsidRPr="00126A4C">
              <w:rPr>
                <w:b/>
              </w:rPr>
              <w:t>1 сетевой объект</w:t>
            </w:r>
          </w:p>
        </w:tc>
      </w:tr>
      <w:tr w:rsidR="003B5E6A" w:rsidRPr="00B76294" w:rsidTr="00B47617">
        <w:trPr>
          <w:trHeight w:val="186"/>
        </w:trPr>
        <w:tc>
          <w:tcPr>
            <w:tcW w:w="709" w:type="dxa"/>
            <w:vMerge/>
          </w:tcPr>
          <w:p w:rsidR="003B5E6A" w:rsidRPr="0063544F" w:rsidRDefault="003B5E6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5E6A" w:rsidRPr="0063544F" w:rsidRDefault="003B5E6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3B5E6A" w:rsidRPr="0063544F" w:rsidRDefault="003B5E6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«Культурно досуговый центр п. Владимирское» + музей</w:t>
            </w:r>
            <w:r w:rsidRPr="00126A4C">
              <w:rPr>
                <w:b/>
              </w:rPr>
              <w:t>1 сетевой объект</w:t>
            </w:r>
          </w:p>
        </w:tc>
      </w:tr>
      <w:tr w:rsidR="003B5E6A" w:rsidRPr="00B76294" w:rsidTr="00B47617">
        <w:trPr>
          <w:trHeight w:val="295"/>
        </w:trPr>
        <w:tc>
          <w:tcPr>
            <w:tcW w:w="709" w:type="dxa"/>
            <w:vMerge/>
          </w:tcPr>
          <w:p w:rsidR="003B5E6A" w:rsidRPr="0063544F" w:rsidRDefault="003B5E6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5E6A" w:rsidRPr="0063544F" w:rsidRDefault="003B5E6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3B5E6A" w:rsidRDefault="003B5E6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«Партизанский культурно-спортивный центр»</w:t>
            </w:r>
          </w:p>
          <w:p w:rsidR="003B5E6A" w:rsidRPr="0063544F" w:rsidRDefault="003B5E6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126A4C">
              <w:rPr>
                <w:b/>
              </w:rPr>
              <w:t>1 сетевой объект</w:t>
            </w:r>
          </w:p>
        </w:tc>
      </w:tr>
      <w:tr w:rsidR="003B5E6A" w:rsidRPr="00B76294" w:rsidTr="00B47617">
        <w:trPr>
          <w:trHeight w:val="140"/>
        </w:trPr>
        <w:tc>
          <w:tcPr>
            <w:tcW w:w="709" w:type="dxa"/>
            <w:vMerge/>
          </w:tcPr>
          <w:p w:rsidR="003B5E6A" w:rsidRPr="0063544F" w:rsidRDefault="003B5E6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5E6A" w:rsidRPr="0063544F" w:rsidRDefault="003B5E6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3B5E6A" w:rsidRPr="0063544F" w:rsidRDefault="003B5E6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«Пограничный культурно-досуговый центр»: в составе </w:t>
            </w:r>
            <w:r w:rsidRPr="0063544F">
              <w:rPr>
                <w:b/>
                <w:color w:val="000000" w:themeColor="text1"/>
              </w:rPr>
              <w:t>7 сетевых объектов</w:t>
            </w:r>
          </w:p>
        </w:tc>
      </w:tr>
      <w:tr w:rsidR="00ED49CA" w:rsidRPr="00B76294" w:rsidTr="00B47617">
        <w:trPr>
          <w:trHeight w:val="288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7C122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ED49CA" w:rsidRPr="0063544F">
              <w:rPr>
                <w:b/>
                <w:color w:val="000000" w:themeColor="text1"/>
              </w:rPr>
              <w:t>Балтийский муниципальный район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ED49CA" w:rsidRPr="0063544F">
              <w:rPr>
                <w:color w:val="000000" w:themeColor="text1"/>
              </w:rPr>
              <w:t xml:space="preserve">2 </w:t>
            </w:r>
            <w:r w:rsidR="0053154B" w:rsidRPr="0063544F">
              <w:rPr>
                <w:color w:val="000000" w:themeColor="text1"/>
              </w:rPr>
              <w:t>КДУ (</w:t>
            </w:r>
            <w:r w:rsidR="00F47B8E" w:rsidRPr="0063544F">
              <w:rPr>
                <w:color w:val="000000" w:themeColor="text1"/>
              </w:rPr>
              <w:t xml:space="preserve">юр. </w:t>
            </w:r>
            <w:r w:rsidR="00152A37" w:rsidRPr="0063544F">
              <w:rPr>
                <w:color w:val="000000" w:themeColor="text1"/>
              </w:rPr>
              <w:t xml:space="preserve">лица) </w:t>
            </w:r>
            <w:r w:rsidR="00F47B8E" w:rsidRPr="0063544F">
              <w:rPr>
                <w:b/>
                <w:color w:val="000000" w:themeColor="text1"/>
              </w:rPr>
              <w:t>(2</w:t>
            </w:r>
            <w:r w:rsidR="00ED49C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объекта</w:t>
            </w:r>
            <w:r w:rsidR="00ED49CA"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ED49CA" w:rsidRPr="00B76294" w:rsidTr="00B47617">
        <w:trPr>
          <w:trHeight w:val="272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bCs/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>МО «Балтийское ГП»</w:t>
            </w:r>
          </w:p>
        </w:tc>
        <w:tc>
          <w:tcPr>
            <w:tcW w:w="6238" w:type="dxa"/>
          </w:tcPr>
          <w:p w:rsidR="00ED49CA" w:rsidRPr="0063544F" w:rsidRDefault="00ED49C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firstLine="35"/>
              <w:rPr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>МУК «Культурно-молодёжный центр»</w:t>
            </w:r>
            <w:r w:rsidR="006E2587" w:rsidRPr="00A06976">
              <w:rPr>
                <w:color w:val="FF0000"/>
              </w:rPr>
              <w:t xml:space="preserve"> </w:t>
            </w:r>
            <w:r w:rsidR="00126A4C" w:rsidRPr="00126A4C">
              <w:rPr>
                <w:b/>
              </w:rPr>
              <w:t>1 сетевой объект</w:t>
            </w:r>
          </w:p>
        </w:tc>
      </w:tr>
      <w:tr w:rsidR="00ED49CA" w:rsidRPr="00B76294" w:rsidTr="00B47617">
        <w:trPr>
          <w:trHeight w:val="46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bCs/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«Приморское ГП»</w:t>
            </w:r>
          </w:p>
          <w:p w:rsidR="00ED49CA" w:rsidRPr="0063544F" w:rsidRDefault="00ED49C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238" w:type="dxa"/>
          </w:tcPr>
          <w:p w:rsidR="003951FD" w:rsidRPr="0063544F" w:rsidRDefault="003951FD" w:rsidP="00013634">
            <w:pPr>
              <w:pStyle w:val="a9"/>
              <w:numPr>
                <w:ilvl w:val="0"/>
                <w:numId w:val="1"/>
              </w:numPr>
              <w:spacing w:line="240" w:lineRule="auto"/>
              <w:ind w:left="69" w:firstLine="35"/>
              <w:rPr>
                <w:rFonts w:ascii="Times New Roman" w:hAnsi="Times New Roman"/>
                <w:sz w:val="24"/>
                <w:szCs w:val="24"/>
              </w:rPr>
            </w:pPr>
            <w:r w:rsidRPr="0063544F">
              <w:rPr>
                <w:rFonts w:ascii="Times New Roman" w:hAnsi="Times New Roman"/>
                <w:sz w:val="24"/>
                <w:szCs w:val="24"/>
              </w:rPr>
              <w:t xml:space="preserve">МБУК «Дом культуры города Приморска» </w:t>
            </w:r>
          </w:p>
          <w:p w:rsidR="00ED49CA" w:rsidRPr="0063544F" w:rsidRDefault="00ED49CA" w:rsidP="0063544F">
            <w:pPr>
              <w:pStyle w:val="a3"/>
              <w:spacing w:line="276" w:lineRule="auto"/>
              <w:ind w:left="69" w:firstLine="35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в составе еще 1 библиотека, 1 музей)</w:t>
            </w:r>
            <w:r w:rsidR="006E2587" w:rsidRPr="00A06976">
              <w:rPr>
                <w:color w:val="FF0000"/>
              </w:rPr>
              <w:t xml:space="preserve"> </w:t>
            </w:r>
            <w:r w:rsidR="00126A4C" w:rsidRPr="00126A4C">
              <w:rPr>
                <w:b/>
              </w:rPr>
              <w:t>1 сетевой объект</w:t>
            </w:r>
          </w:p>
        </w:tc>
      </w:tr>
      <w:tr w:rsidR="00ED49CA" w:rsidRPr="00B76294" w:rsidTr="00B47617">
        <w:trPr>
          <w:trHeight w:val="278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955099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9E701E">
              <w:rPr>
                <w:b/>
                <w:color w:val="000000" w:themeColor="text1"/>
              </w:rPr>
              <w:t>Гвардейский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955099" w:rsidRPr="00955099">
              <w:rPr>
                <w:b/>
                <w:color w:val="000000" w:themeColor="text1"/>
              </w:rPr>
              <w:t>1 КДУ(ЦКиД) юр.лицо</w:t>
            </w:r>
            <w:r w:rsidR="00955099">
              <w:rPr>
                <w:color w:val="000000" w:themeColor="text1"/>
              </w:rPr>
              <w:t xml:space="preserve">,1 ГДК,11 СДК </w:t>
            </w:r>
            <w:r w:rsidR="00F47B8E" w:rsidRPr="0063544F">
              <w:rPr>
                <w:b/>
                <w:color w:val="000000" w:themeColor="text1"/>
              </w:rPr>
              <w:t>(13</w:t>
            </w:r>
            <w:r w:rsidR="00ED49C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ED49CA" w:rsidRPr="0063544F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B47617">
        <w:trPr>
          <w:trHeight w:val="46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7A2275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«Гвардейский ГО»</w:t>
            </w:r>
          </w:p>
        </w:tc>
        <w:tc>
          <w:tcPr>
            <w:tcW w:w="6238" w:type="dxa"/>
          </w:tcPr>
          <w:p w:rsidR="00ED49CA" w:rsidRPr="0063544F" w:rsidRDefault="00ED49CA" w:rsidP="00126A4C">
            <w:pPr>
              <w:pStyle w:val="a3"/>
              <w:numPr>
                <w:ilvl w:val="0"/>
                <w:numId w:val="1"/>
              </w:numPr>
              <w:spacing w:line="276" w:lineRule="auto"/>
              <w:ind w:left="210" w:hanging="14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«Центр культуры и досуга по обслуживанию городского и сельского населения муниципального обра</w:t>
            </w:r>
            <w:r w:rsidR="003951FD" w:rsidRPr="0063544F">
              <w:rPr>
                <w:color w:val="000000" w:themeColor="text1"/>
              </w:rPr>
              <w:t>зования «Гвардейский ГО</w:t>
            </w:r>
            <w:r w:rsidRPr="0063544F">
              <w:rPr>
                <w:color w:val="000000" w:themeColor="text1"/>
              </w:rPr>
              <w:t>»</w:t>
            </w:r>
            <w:r w:rsidR="003951FD" w:rsidRPr="0063544F">
              <w:rPr>
                <w:color w:val="000000" w:themeColor="text1"/>
              </w:rPr>
              <w:t xml:space="preserve"> </w:t>
            </w:r>
          </w:p>
        </w:tc>
      </w:tr>
      <w:tr w:rsidR="00ED49CA" w:rsidRPr="00B76294" w:rsidTr="00B47617">
        <w:trPr>
          <w:trHeight w:val="243"/>
        </w:trPr>
        <w:tc>
          <w:tcPr>
            <w:tcW w:w="709" w:type="dxa"/>
          </w:tcPr>
          <w:p w:rsidR="00ED49CA" w:rsidRPr="0063544F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7C122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9E701E">
              <w:rPr>
                <w:b/>
                <w:color w:val="000000" w:themeColor="text1"/>
              </w:rPr>
              <w:t>Гурьевский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697A6C" w:rsidRPr="0063544F">
              <w:rPr>
                <w:b/>
                <w:color w:val="000000" w:themeColor="text1"/>
              </w:rPr>
              <w:t xml:space="preserve">: 1 </w:t>
            </w:r>
            <w:r w:rsidR="00B76294" w:rsidRPr="0063544F">
              <w:rPr>
                <w:b/>
                <w:color w:val="000000" w:themeColor="text1"/>
              </w:rPr>
              <w:t xml:space="preserve">КДУ </w:t>
            </w:r>
            <w:r w:rsidR="00955099">
              <w:rPr>
                <w:b/>
                <w:color w:val="000000" w:themeColor="text1"/>
              </w:rPr>
              <w:t>(ЦКиД)</w:t>
            </w:r>
            <w:r w:rsidR="00035D49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юр. лицо</w:t>
            </w:r>
            <w:r w:rsidR="00B76294" w:rsidRPr="0063544F">
              <w:rPr>
                <w:b/>
                <w:color w:val="000000" w:themeColor="text1"/>
              </w:rPr>
              <w:t>,</w:t>
            </w:r>
            <w:r w:rsidR="00955099" w:rsidRPr="0063544F">
              <w:rPr>
                <w:color w:val="000000" w:themeColor="text1"/>
              </w:rPr>
              <w:t xml:space="preserve"> </w:t>
            </w:r>
            <w:r w:rsidR="00314B70">
              <w:rPr>
                <w:color w:val="000000" w:themeColor="text1"/>
              </w:rPr>
              <w:t>16</w:t>
            </w:r>
            <w:r w:rsidR="00955099">
              <w:rPr>
                <w:color w:val="000000" w:themeColor="text1"/>
              </w:rPr>
              <w:t>СДК</w:t>
            </w:r>
            <w:r w:rsidR="00955099" w:rsidRPr="00955099">
              <w:rPr>
                <w:b/>
                <w:color w:val="000000" w:themeColor="text1"/>
              </w:rPr>
              <w:t xml:space="preserve"> (</w:t>
            </w:r>
            <w:r w:rsidR="00314B70">
              <w:rPr>
                <w:b/>
                <w:color w:val="000000" w:themeColor="text1"/>
              </w:rPr>
              <w:t>17</w:t>
            </w:r>
            <w:r w:rsidR="003951FD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955099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B47617">
        <w:trPr>
          <w:trHeight w:val="304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7A2275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«Гурьевский ГО»</w:t>
            </w:r>
          </w:p>
        </w:tc>
        <w:tc>
          <w:tcPr>
            <w:tcW w:w="6238" w:type="dxa"/>
          </w:tcPr>
          <w:p w:rsidR="00ED49CA" w:rsidRPr="0063544F" w:rsidRDefault="00A86A5C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1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«Центр культуры и досуга»</w:t>
            </w:r>
          </w:p>
        </w:tc>
      </w:tr>
      <w:tr w:rsidR="00086A10" w:rsidRPr="00B76294" w:rsidTr="00B47617">
        <w:trPr>
          <w:trHeight w:val="293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5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E701E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3951FD" w:rsidRPr="0063544F">
              <w:rPr>
                <w:b/>
                <w:color w:val="000000" w:themeColor="text1"/>
              </w:rPr>
              <w:t>Гусевский</w:t>
            </w:r>
            <w:r w:rsidR="00510FF1">
              <w:rPr>
                <w:b/>
                <w:color w:val="000000" w:themeColor="text1"/>
              </w:rPr>
              <w:t xml:space="preserve">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3951FD" w:rsidRPr="0063544F">
              <w:rPr>
                <w:b/>
                <w:color w:val="000000" w:themeColor="text1"/>
              </w:rPr>
              <w:t>1 КДУ</w:t>
            </w:r>
            <w:r w:rsidR="00955099">
              <w:rPr>
                <w:b/>
                <w:color w:val="000000" w:themeColor="text1"/>
              </w:rPr>
              <w:t xml:space="preserve"> (ГДК) юр. лицо,</w:t>
            </w:r>
            <w:r w:rsidR="00955099" w:rsidRPr="00955099">
              <w:rPr>
                <w:color w:val="000000" w:themeColor="text1"/>
              </w:rPr>
              <w:t>11 СДК</w:t>
            </w:r>
            <w:r w:rsidR="00955099">
              <w:rPr>
                <w:b/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 xml:space="preserve">(12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>) +</w:t>
            </w:r>
            <w:r w:rsidRPr="0063544F">
              <w:rPr>
                <w:color w:val="000000" w:themeColor="text1"/>
              </w:rPr>
              <w:t>музей в селе</w:t>
            </w:r>
          </w:p>
        </w:tc>
      </w:tr>
      <w:tr w:rsidR="00086A10" w:rsidRPr="00B76294" w:rsidTr="00B47617">
        <w:trPr>
          <w:trHeight w:val="243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7A2275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«Гусевский ГО»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210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 «Городской дом </w:t>
            </w:r>
            <w:r w:rsidR="00B76294" w:rsidRPr="0063544F">
              <w:rPr>
                <w:color w:val="000000" w:themeColor="text1"/>
              </w:rPr>
              <w:t>культуры г.</w:t>
            </w:r>
            <w:r w:rsidRPr="0063544F">
              <w:rPr>
                <w:color w:val="000000" w:themeColor="text1"/>
              </w:rPr>
              <w:t xml:space="preserve"> Гусева» </w:t>
            </w:r>
          </w:p>
        </w:tc>
      </w:tr>
      <w:tr w:rsidR="00086A10" w:rsidRPr="00B76294" w:rsidTr="00B47617">
        <w:trPr>
          <w:trHeight w:val="28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55099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«Зе</w:t>
            </w:r>
            <w:r w:rsidR="009E701E">
              <w:rPr>
                <w:b/>
                <w:color w:val="000000" w:themeColor="text1"/>
              </w:rPr>
              <w:t>леноградский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955099" w:rsidRPr="00955099">
              <w:rPr>
                <w:b/>
                <w:color w:val="000000" w:themeColor="text1"/>
              </w:rPr>
              <w:t xml:space="preserve">1 </w:t>
            </w:r>
            <w:r w:rsidRPr="00955099">
              <w:rPr>
                <w:b/>
                <w:color w:val="000000" w:themeColor="text1"/>
              </w:rPr>
              <w:t>КДУ</w:t>
            </w:r>
            <w:r w:rsidR="00697A6C" w:rsidRPr="00955099">
              <w:rPr>
                <w:b/>
                <w:color w:val="000000" w:themeColor="text1"/>
              </w:rPr>
              <w:t xml:space="preserve"> </w:t>
            </w:r>
            <w:r w:rsidR="009E701E">
              <w:rPr>
                <w:b/>
                <w:color w:val="000000" w:themeColor="text1"/>
              </w:rPr>
              <w:t xml:space="preserve">(КДЦ) </w:t>
            </w:r>
            <w:r w:rsidR="00697A6C" w:rsidRPr="00955099">
              <w:rPr>
                <w:b/>
                <w:color w:val="000000" w:themeColor="text1"/>
              </w:rPr>
              <w:t>юр.</w:t>
            </w:r>
            <w:r w:rsidR="0053154B" w:rsidRPr="00955099">
              <w:rPr>
                <w:b/>
                <w:color w:val="000000" w:themeColor="text1"/>
              </w:rPr>
              <w:t xml:space="preserve"> </w:t>
            </w:r>
            <w:r w:rsidR="00955099" w:rsidRPr="00955099">
              <w:rPr>
                <w:b/>
                <w:color w:val="000000" w:themeColor="text1"/>
              </w:rPr>
              <w:t>лицо</w:t>
            </w:r>
            <w:r w:rsidRPr="0063544F">
              <w:rPr>
                <w:color w:val="000000" w:themeColor="text1"/>
              </w:rPr>
              <w:t xml:space="preserve">, </w:t>
            </w:r>
            <w:r w:rsidR="009E701E">
              <w:rPr>
                <w:color w:val="000000" w:themeColor="text1"/>
              </w:rPr>
              <w:t>1 ГЦКИ</w:t>
            </w:r>
            <w:r w:rsidR="0058788F">
              <w:rPr>
                <w:color w:val="000000" w:themeColor="text1"/>
              </w:rPr>
              <w:t>,18</w:t>
            </w:r>
            <w:r w:rsidR="00955099">
              <w:rPr>
                <w:color w:val="000000" w:themeColor="text1"/>
              </w:rPr>
              <w:t xml:space="preserve"> СДК </w:t>
            </w:r>
            <w:r w:rsidR="00697A6C" w:rsidRPr="0063544F">
              <w:rPr>
                <w:b/>
                <w:color w:val="000000" w:themeColor="text1"/>
              </w:rPr>
              <w:t>(</w:t>
            </w:r>
            <w:r w:rsidR="0058788F">
              <w:rPr>
                <w:b/>
                <w:color w:val="000000" w:themeColor="text1"/>
              </w:rPr>
              <w:t>19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B47617">
        <w:trPr>
          <w:trHeight w:val="28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7A2275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«Зеленоградский ГО»</w:t>
            </w:r>
          </w:p>
        </w:tc>
        <w:tc>
          <w:tcPr>
            <w:tcW w:w="6238" w:type="dxa"/>
          </w:tcPr>
          <w:p w:rsidR="00086A10" w:rsidRPr="0063544F" w:rsidRDefault="00D23016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>
              <w:t>МА</w:t>
            </w:r>
            <w:r w:rsidR="009E701E">
              <w:t>УК</w:t>
            </w:r>
            <w:r w:rsidR="009E701E" w:rsidRPr="0036037C">
              <w:t xml:space="preserve"> «Культурно – досуговый центр» муниципального образования «Зеленоградский городской округ»</w:t>
            </w:r>
          </w:p>
        </w:tc>
      </w:tr>
      <w:tr w:rsidR="00086A10" w:rsidRPr="00B76294" w:rsidTr="00B47617">
        <w:trPr>
          <w:trHeight w:val="22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Городской округ "Город Калининград"- 2 КДУ</w:t>
            </w:r>
            <w:r w:rsidR="00697A6C" w:rsidRPr="0063544F">
              <w:rPr>
                <w:b/>
                <w:color w:val="000000" w:themeColor="text1"/>
              </w:rPr>
              <w:t xml:space="preserve"> (юр. лица)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 г. Калининграда Дворец культуры «Машиностроитель» - 1КДУ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Дом культуры «Чкаловский»</w:t>
            </w:r>
            <w:r w:rsidR="003951FD" w:rsidRPr="0063544F">
              <w:rPr>
                <w:color w:val="000000" w:themeColor="text1"/>
              </w:rPr>
              <w:t xml:space="preserve"> ГО «Город Калининград» - 1КДУ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Министерство культуры Калининградской области – 1 </w:t>
            </w:r>
            <w:r w:rsidR="009E701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Министерство культуры Калининградской области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ГБУК «Областной центр культуры молодежи» - 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26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2"/>
          </w:tcPr>
          <w:p w:rsidR="00086A10" w:rsidRPr="0063544F" w:rsidRDefault="00510FF1" w:rsidP="00126A4C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«Краснознаменский городской округ</w:t>
            </w:r>
            <w:r w:rsidR="00086A10" w:rsidRPr="0063544F">
              <w:rPr>
                <w:b/>
                <w:color w:val="000000" w:themeColor="text1"/>
              </w:rPr>
              <w:t>»</w:t>
            </w:r>
            <w:r w:rsidR="009E701E">
              <w:rPr>
                <w:color w:val="000000" w:themeColor="text1"/>
              </w:rPr>
              <w:t xml:space="preserve">: </w:t>
            </w:r>
            <w:r w:rsidR="009E701E" w:rsidRPr="009E701E">
              <w:rPr>
                <w:b/>
                <w:color w:val="000000" w:themeColor="text1"/>
              </w:rPr>
              <w:t>1 КДУ (ЦКМБО)юр. лицо</w:t>
            </w:r>
            <w:r w:rsidR="009E701E">
              <w:rPr>
                <w:color w:val="000000" w:themeColor="text1"/>
              </w:rPr>
              <w:t>, 11 СДК</w:t>
            </w:r>
            <w:r w:rsidR="00697A6C" w:rsidRPr="0063544F">
              <w:rPr>
                <w:color w:val="000000" w:themeColor="text1"/>
              </w:rPr>
              <w:t xml:space="preserve"> </w:t>
            </w:r>
            <w:r w:rsidR="00086A10" w:rsidRPr="0063544F">
              <w:rPr>
                <w:color w:val="000000" w:themeColor="text1"/>
              </w:rPr>
              <w:t>(</w:t>
            </w:r>
            <w:r w:rsidR="00481379" w:rsidRPr="0063544F">
              <w:rPr>
                <w:b/>
                <w:color w:val="000000" w:themeColor="text1"/>
              </w:rPr>
              <w:t>12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9361EA">
              <w:rPr>
                <w:color w:val="000000" w:themeColor="text1"/>
              </w:rPr>
              <w:t>+1музей в селе</w:t>
            </w:r>
            <w:r w:rsidR="00086A10" w:rsidRPr="0063544F">
              <w:rPr>
                <w:b/>
                <w:color w:val="000000" w:themeColor="text1"/>
              </w:rPr>
              <w:t>)</w:t>
            </w:r>
            <w:r w:rsidR="00022179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7A2275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«Краснознаменский ГО»</w:t>
            </w:r>
          </w:p>
        </w:tc>
        <w:tc>
          <w:tcPr>
            <w:tcW w:w="6238" w:type="dxa"/>
          </w:tcPr>
          <w:p w:rsidR="00086A10" w:rsidRPr="0063544F" w:rsidRDefault="00086A10" w:rsidP="00EB6068">
            <w:pPr>
              <w:pStyle w:val="a3"/>
              <w:numPr>
                <w:ilvl w:val="0"/>
                <w:numId w:val="1"/>
              </w:numPr>
              <w:spacing w:line="276" w:lineRule="auto"/>
              <w:ind w:left="602" w:hanging="467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 </w:t>
            </w:r>
            <w:r w:rsidR="009E701E" w:rsidRPr="0063544F">
              <w:rPr>
                <w:color w:val="000000" w:themeColor="text1"/>
              </w:rPr>
              <w:t>МБУ</w:t>
            </w:r>
            <w:r w:rsidR="009E701E" w:rsidRPr="009E701E">
              <w:t xml:space="preserve"> «Центр культуры, музейного и библиотечного обслуживания»</w:t>
            </w:r>
            <w:r w:rsidR="00EB6068">
              <w:t xml:space="preserve"> </w:t>
            </w:r>
            <w:r w:rsidR="00EB6068" w:rsidRPr="00EB6068">
              <w:t>Городской Дом культ</w:t>
            </w:r>
            <w:r w:rsidR="00EB6068">
              <w:t>уры</w:t>
            </w:r>
          </w:p>
        </w:tc>
      </w:tr>
      <w:tr w:rsidR="00086A10" w:rsidRPr="00B76294" w:rsidTr="00B47617">
        <w:trPr>
          <w:trHeight w:val="170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10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«Ладушкинский городской округ» 1 КДУ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(юр.</w:t>
            </w:r>
            <w:r w:rsidR="00AE06FA" w:rsidRPr="0063544F">
              <w:rPr>
                <w:b/>
                <w:color w:val="000000" w:themeColor="text1"/>
              </w:rPr>
              <w:t xml:space="preserve"> </w:t>
            </w:r>
            <w:r w:rsidR="00510FF1">
              <w:rPr>
                <w:b/>
                <w:color w:val="000000" w:themeColor="text1"/>
              </w:rPr>
              <w:t>лицо</w:t>
            </w:r>
            <w:r w:rsidR="00697A6C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«Ладушкинский городской округ»</w:t>
            </w:r>
          </w:p>
        </w:tc>
        <w:tc>
          <w:tcPr>
            <w:tcW w:w="6238" w:type="dxa"/>
          </w:tcPr>
          <w:p w:rsidR="00086A10" w:rsidRPr="0063544F" w:rsidRDefault="00086A10" w:rsidP="00126A4C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«Ладушкинский городской центр культуры, досуга и спорта» в составе </w:t>
            </w:r>
            <w:r w:rsidR="00126A4C">
              <w:rPr>
                <w:b/>
                <w:color w:val="000000" w:themeColor="text1"/>
              </w:rPr>
              <w:t>-1 КДУ  в составе</w:t>
            </w:r>
            <w:r w:rsidR="009E701E">
              <w:rPr>
                <w:b/>
                <w:color w:val="000000" w:themeColor="text1"/>
              </w:rPr>
              <w:t xml:space="preserve"> 2 библиотеки</w:t>
            </w:r>
            <w:r w:rsidR="00022179">
              <w:rPr>
                <w:b/>
                <w:color w:val="000000" w:themeColor="text1"/>
              </w:rPr>
              <w:t xml:space="preserve"> </w:t>
            </w:r>
            <w:r w:rsidR="009E701E">
              <w:rPr>
                <w:b/>
                <w:color w:val="000000" w:themeColor="text1"/>
              </w:rPr>
              <w:t>(детская и взрослая)</w:t>
            </w:r>
          </w:p>
        </w:tc>
      </w:tr>
      <w:tr w:rsidR="00086A10" w:rsidRPr="00B76294" w:rsidTr="00B47617">
        <w:trPr>
          <w:trHeight w:val="232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11</w:t>
            </w:r>
          </w:p>
        </w:tc>
        <w:tc>
          <w:tcPr>
            <w:tcW w:w="9072" w:type="dxa"/>
            <w:gridSpan w:val="2"/>
          </w:tcPr>
          <w:p w:rsidR="00086A10" w:rsidRPr="0063544F" w:rsidRDefault="00510FF1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«Мамоновский городской округ</w:t>
            </w:r>
            <w:r w:rsidR="00086A10" w:rsidRPr="0063544F">
              <w:rPr>
                <w:b/>
                <w:color w:val="000000" w:themeColor="text1"/>
              </w:rPr>
              <w:t xml:space="preserve">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23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«Мамоновский ГО»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Мамоновский Дом культуры </w:t>
            </w:r>
          </w:p>
        </w:tc>
      </w:tr>
      <w:tr w:rsidR="00086A10" w:rsidRPr="00B76294" w:rsidTr="00B47617">
        <w:trPr>
          <w:trHeight w:val="183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40E0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</w:t>
            </w:r>
            <w:r w:rsidR="00510FF1">
              <w:rPr>
                <w:b/>
                <w:color w:val="000000" w:themeColor="text1"/>
              </w:rPr>
              <w:t>О «Неманский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510FF1">
              <w:rPr>
                <w:b/>
                <w:color w:val="000000" w:themeColor="text1"/>
              </w:rPr>
              <w:t>1</w:t>
            </w:r>
            <w:r w:rsidR="00940E0D" w:rsidRPr="00940E0D">
              <w:rPr>
                <w:b/>
                <w:color w:val="000000" w:themeColor="text1"/>
              </w:rPr>
              <w:t>КДУ (МБУК «</w:t>
            </w:r>
            <w:r w:rsidR="00510FF1">
              <w:rPr>
                <w:b/>
                <w:color w:val="000000" w:themeColor="text1"/>
              </w:rPr>
              <w:t>Неман») юр. лицо</w:t>
            </w:r>
            <w:r w:rsidR="00843030" w:rsidRPr="0063544F">
              <w:rPr>
                <w:color w:val="000000" w:themeColor="text1"/>
              </w:rPr>
              <w:t xml:space="preserve">, </w:t>
            </w:r>
            <w:r w:rsidR="00940E0D">
              <w:rPr>
                <w:color w:val="000000" w:themeColor="text1"/>
              </w:rPr>
              <w:t>1 ГДК,9 СДК и 1 СК</w:t>
            </w:r>
            <w:r w:rsidR="00AE06FA" w:rsidRPr="0063544F">
              <w:rPr>
                <w:b/>
                <w:color w:val="000000" w:themeColor="text1"/>
              </w:rPr>
              <w:t xml:space="preserve"> (</w:t>
            </w:r>
            <w:r w:rsidRPr="0063544F">
              <w:rPr>
                <w:b/>
                <w:color w:val="000000" w:themeColor="text1"/>
              </w:rPr>
              <w:t xml:space="preserve">11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7A2275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«Неманский ГО</w:t>
            </w:r>
            <w:r w:rsidR="00086A10" w:rsidRPr="0063544F">
              <w:rPr>
                <w:color w:val="000000" w:themeColor="text1"/>
              </w:rPr>
              <w:t>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«Неман», в составе </w:t>
            </w:r>
            <w:r w:rsidR="007A2275">
              <w:rPr>
                <w:b/>
                <w:color w:val="000000" w:themeColor="text1"/>
              </w:rPr>
              <w:t>10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7A2275">
              <w:rPr>
                <w:b/>
                <w:color w:val="000000" w:themeColor="text1"/>
              </w:rPr>
              <w:t>сетевых объектов</w:t>
            </w:r>
          </w:p>
        </w:tc>
      </w:tr>
      <w:tr w:rsidR="00086A10" w:rsidRPr="00B76294" w:rsidTr="00B47617">
        <w:trPr>
          <w:trHeight w:val="25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AE06FA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«Нестеровский район» – </w:t>
            </w:r>
            <w:r w:rsidR="00DF0B2A" w:rsidRPr="0063544F">
              <w:rPr>
                <w:color w:val="000000" w:themeColor="text1"/>
              </w:rPr>
              <w:t>2 КДУ</w:t>
            </w:r>
            <w:r w:rsidR="00AE06FA" w:rsidRPr="0063544F">
              <w:rPr>
                <w:color w:val="000000" w:themeColor="text1"/>
              </w:rPr>
              <w:t xml:space="preserve"> (юр. лица)</w:t>
            </w:r>
            <w:r w:rsidR="00DF0B2A" w:rsidRPr="0063544F">
              <w:rPr>
                <w:color w:val="000000" w:themeColor="text1"/>
              </w:rPr>
              <w:t xml:space="preserve">, </w:t>
            </w:r>
            <w:r w:rsidRPr="0063544F">
              <w:rPr>
                <w:b/>
                <w:color w:val="000000" w:themeColor="text1"/>
              </w:rPr>
              <w:t>(</w:t>
            </w:r>
            <w:r w:rsidR="00DF0B2A" w:rsidRPr="0063544F">
              <w:rPr>
                <w:b/>
                <w:color w:val="000000" w:themeColor="text1"/>
              </w:rPr>
              <w:t>18</w:t>
            </w:r>
            <w:r w:rsidR="00AE06FA" w:rsidRPr="0063544F">
              <w:rPr>
                <w:b/>
                <w:color w:val="000000" w:themeColor="text1"/>
              </w:rPr>
              <w:t xml:space="preserve"> сетевых объектов</w:t>
            </w:r>
            <w:r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Отдел культуры администрации МО «Нестеровского района»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Передвижное учреждение – автоклуб - 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13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DF0B2A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«Нестеровское район</w:t>
            </w:r>
            <w:r w:rsidR="00086A10" w:rsidRPr="0063544F">
              <w:rPr>
                <w:color w:val="000000" w:themeColor="text1"/>
              </w:rPr>
              <w:t>»</w:t>
            </w: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t>МАУ «Нестеровский межпоселенческий цен</w:t>
            </w:r>
            <w:r w:rsidR="001962E2">
              <w:t>тр культуры» (в составе 1 ГДК,12</w:t>
            </w:r>
            <w:r w:rsidRPr="0063544F">
              <w:t xml:space="preserve"> СДК</w:t>
            </w:r>
            <w:r w:rsidR="001962E2">
              <w:t>,4 СК</w:t>
            </w:r>
            <w:r w:rsidR="00E12878" w:rsidRPr="0063544F">
              <w:t>)</w:t>
            </w:r>
            <w:r w:rsidR="0010038C" w:rsidRPr="00A06976">
              <w:rPr>
                <w:color w:val="FF0000"/>
              </w:rPr>
              <w:t xml:space="preserve"> </w:t>
            </w:r>
            <w:r w:rsidR="00126A4C">
              <w:rPr>
                <w:b/>
                <w:color w:val="000000" w:themeColor="text1"/>
              </w:rPr>
              <w:t>17</w:t>
            </w:r>
            <w:r w:rsidR="00126A4C" w:rsidRPr="0063544F">
              <w:rPr>
                <w:b/>
                <w:color w:val="000000" w:themeColor="text1"/>
              </w:rPr>
              <w:t xml:space="preserve"> сетевых объектов</w:t>
            </w:r>
          </w:p>
        </w:tc>
      </w:tr>
      <w:tr w:rsidR="00086A10" w:rsidRPr="00B76294" w:rsidTr="00B47617">
        <w:trPr>
          <w:trHeight w:val="31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2"/>
          </w:tcPr>
          <w:p w:rsidR="00086A10" w:rsidRPr="0063544F" w:rsidRDefault="00843030" w:rsidP="0084303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  <w:highlight w:val="yellow"/>
              </w:rPr>
            </w:pPr>
            <w:r w:rsidRPr="0063544F">
              <w:rPr>
                <w:b/>
                <w:color w:val="000000" w:themeColor="text1"/>
              </w:rPr>
              <w:t xml:space="preserve"> МО «Озёрский городской округ» всего </w:t>
            </w:r>
            <w:r w:rsidRPr="001962E2">
              <w:rPr>
                <w:b/>
                <w:color w:val="000000" w:themeColor="text1"/>
              </w:rPr>
              <w:t>1</w:t>
            </w:r>
            <w:r w:rsidR="00086A10" w:rsidRPr="001962E2">
              <w:rPr>
                <w:b/>
                <w:color w:val="000000" w:themeColor="text1"/>
              </w:rPr>
              <w:t xml:space="preserve"> КДУ</w:t>
            </w:r>
            <w:r w:rsidR="001962E2" w:rsidRPr="001962E2">
              <w:rPr>
                <w:b/>
                <w:color w:val="000000" w:themeColor="text1"/>
              </w:rPr>
              <w:t xml:space="preserve">(КДЦ) юр. </w:t>
            </w:r>
            <w:r w:rsidR="00DC0C06" w:rsidRPr="001962E2">
              <w:rPr>
                <w:b/>
                <w:color w:val="000000" w:themeColor="text1"/>
              </w:rPr>
              <w:t>лицо</w:t>
            </w:r>
            <w:r w:rsidR="00DC0C06" w:rsidRPr="0063544F">
              <w:rPr>
                <w:color w:val="000000" w:themeColor="text1"/>
              </w:rPr>
              <w:t>, ККЗ</w:t>
            </w:r>
            <w:r w:rsidR="00DC0C06">
              <w:rPr>
                <w:color w:val="000000" w:themeColor="text1"/>
              </w:rPr>
              <w:t xml:space="preserve"> «Победа»,</w:t>
            </w:r>
            <w:r w:rsidR="001962E2">
              <w:rPr>
                <w:color w:val="000000" w:themeColor="text1"/>
              </w:rPr>
              <w:t xml:space="preserve">14 </w:t>
            </w:r>
            <w:r w:rsidR="00DC0C06">
              <w:rPr>
                <w:color w:val="000000" w:themeColor="text1"/>
              </w:rPr>
              <w:t>СДК</w:t>
            </w:r>
            <w:r w:rsidR="00DC0C06" w:rsidRPr="0063544F">
              <w:rPr>
                <w:color w:val="000000" w:themeColor="text1"/>
              </w:rPr>
              <w:t xml:space="preserve"> (</w:t>
            </w:r>
            <w:r w:rsidR="00690E89">
              <w:rPr>
                <w:b/>
                <w:color w:val="000000" w:themeColor="text1"/>
              </w:rPr>
              <w:t>16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«Культурно-досуговый центр» МО «Озерское городское поселение»»</w:t>
            </w:r>
            <w:r w:rsidR="00126A4C">
              <w:rPr>
                <w:b/>
                <w:color w:val="000000" w:themeColor="text1"/>
              </w:rPr>
              <w:t xml:space="preserve"> 1 КДУ</w:t>
            </w:r>
            <w:r w:rsidR="006037C6">
              <w:rPr>
                <w:b/>
                <w:color w:val="000000" w:themeColor="text1"/>
              </w:rPr>
              <w:t>;</w:t>
            </w:r>
            <w:r w:rsidRPr="006037C6">
              <w:rPr>
                <w:color w:val="000000" w:themeColor="text1"/>
              </w:rPr>
              <w:t>1 историко-краеведческий музей</w:t>
            </w:r>
          </w:p>
        </w:tc>
      </w:tr>
      <w:tr w:rsidR="00086A10" w:rsidRPr="00B76294" w:rsidTr="00B47617">
        <w:trPr>
          <w:trHeight w:val="25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«Пионерский городской округ</w:t>
            </w:r>
            <w:r w:rsidR="00F47B8E" w:rsidRPr="0063544F">
              <w:rPr>
                <w:b/>
                <w:color w:val="000000" w:themeColor="text1"/>
              </w:rPr>
              <w:t>» -</w:t>
            </w:r>
            <w:r w:rsidRPr="0063544F">
              <w:rPr>
                <w:b/>
                <w:color w:val="000000" w:themeColor="text1"/>
              </w:rPr>
              <w:t>1 КДУ</w:t>
            </w:r>
            <w:r w:rsidR="00AE06FA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20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«Пионерский ГО»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«Культурно-досуговый центр «Светоч»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446"/>
        </w:trPr>
        <w:tc>
          <w:tcPr>
            <w:tcW w:w="709" w:type="dxa"/>
          </w:tcPr>
          <w:p w:rsidR="00086A10" w:rsidRPr="0063544F" w:rsidRDefault="00086A10" w:rsidP="00086A10">
            <w:pPr>
              <w:ind w:right="-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2"/>
          </w:tcPr>
          <w:p w:rsidR="00086A10" w:rsidRPr="0063544F" w:rsidRDefault="000B50C6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«Полесский городской округ</w:t>
            </w:r>
            <w:r w:rsidR="00F47B8E" w:rsidRPr="0063544F">
              <w:rPr>
                <w:b/>
                <w:color w:val="000000" w:themeColor="text1"/>
              </w:rPr>
              <w:t>» – 5</w:t>
            </w:r>
            <w:r w:rsidR="00AE06FA" w:rsidRPr="0063544F">
              <w:rPr>
                <w:color w:val="000000" w:themeColor="text1"/>
              </w:rPr>
              <w:t xml:space="preserve"> КДУ (</w:t>
            </w:r>
            <w:r w:rsidR="00DC0C06">
              <w:rPr>
                <w:color w:val="000000" w:themeColor="text1"/>
              </w:rPr>
              <w:t>юр. лица</w:t>
            </w:r>
            <w:r w:rsidR="00AE06FA" w:rsidRPr="0063544F">
              <w:rPr>
                <w:color w:val="000000" w:themeColor="text1"/>
              </w:rPr>
              <w:t>)</w:t>
            </w:r>
            <w:r w:rsidR="00086A10" w:rsidRPr="0063544F">
              <w:rPr>
                <w:color w:val="000000" w:themeColor="text1"/>
              </w:rPr>
              <w:t xml:space="preserve">, из них в селе 4, </w:t>
            </w:r>
            <w:r w:rsidR="00DC0C06">
              <w:rPr>
                <w:b/>
                <w:color w:val="000000" w:themeColor="text1"/>
              </w:rPr>
              <w:t>(10</w:t>
            </w:r>
            <w:r w:rsidR="00AE06FA" w:rsidRPr="0063544F">
              <w:rPr>
                <w:b/>
                <w:color w:val="000000" w:themeColor="text1"/>
              </w:rPr>
              <w:t xml:space="preserve"> сетевых объектов)</w:t>
            </w:r>
          </w:p>
          <w:p w:rsidR="00086A10" w:rsidRPr="0063544F" w:rsidRDefault="00086A10" w:rsidP="00AE06FA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МО «Полесское ГП»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«Полесский культурно-досуговый центр» муниципального образования «Полесское городское поселение» в составе </w:t>
            </w:r>
            <w:r w:rsidRPr="0063544F">
              <w:rPr>
                <w:b/>
                <w:color w:val="000000" w:themeColor="text1"/>
              </w:rPr>
              <w:t xml:space="preserve">1 КДУ, </w:t>
            </w:r>
            <w:r w:rsidRPr="006037C6">
              <w:rPr>
                <w:color w:val="000000" w:themeColor="text1"/>
              </w:rPr>
              <w:t>ИНС-театр «Лабиау»;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Pr="00126A4C">
              <w:rPr>
                <w:color w:val="000000" w:themeColor="text1"/>
              </w:rPr>
              <w:t>1 муз</w:t>
            </w:r>
            <w:r w:rsidR="00126A4C" w:rsidRPr="00126A4C">
              <w:rPr>
                <w:color w:val="000000" w:themeColor="text1"/>
              </w:rPr>
              <w:t>ей истории города; музей кукол.</w:t>
            </w:r>
          </w:p>
        </w:tc>
      </w:tr>
      <w:tr w:rsidR="00086A10" w:rsidRPr="00B76294" w:rsidTr="00B47617">
        <w:trPr>
          <w:trHeight w:val="21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МО «Залесовское СП»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«Культурно-досуговый центр «Залесовский» </w:t>
            </w:r>
            <w:r w:rsidR="00F47B8E" w:rsidRPr="0063544F">
              <w:rPr>
                <w:color w:val="000000" w:themeColor="text1"/>
              </w:rPr>
              <w:t>МО в</w:t>
            </w:r>
            <w:r w:rsidRPr="0063544F">
              <w:rPr>
                <w:color w:val="000000" w:themeColor="text1"/>
              </w:rPr>
              <w:t xml:space="preserve"> составе </w:t>
            </w:r>
            <w:r w:rsidRPr="0063544F">
              <w:rPr>
                <w:b/>
                <w:color w:val="000000" w:themeColor="text1"/>
              </w:rPr>
              <w:t xml:space="preserve">2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</w:p>
        </w:tc>
      </w:tr>
      <w:tr w:rsidR="00086A10" w:rsidRPr="00B76294" w:rsidTr="00B47617">
        <w:trPr>
          <w:trHeight w:val="27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МО «Головскинское СП»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«Культурно-досуговый центр «Маячный» в составе </w:t>
            </w:r>
            <w:r w:rsidRPr="0063544F">
              <w:rPr>
                <w:b/>
                <w:color w:val="000000" w:themeColor="text1"/>
              </w:rPr>
              <w:t xml:space="preserve">2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</w:p>
        </w:tc>
      </w:tr>
      <w:tr w:rsidR="00086A10" w:rsidRPr="00B76294" w:rsidTr="00B47617">
        <w:trPr>
          <w:trHeight w:val="206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МО «Саранское СП»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«Культурно-досуговый центр «Саранский» в составе </w:t>
            </w:r>
            <w:r w:rsidR="00DC0C06">
              <w:rPr>
                <w:b/>
                <w:color w:val="000000" w:themeColor="text1"/>
              </w:rPr>
              <w:t>2</w:t>
            </w:r>
            <w:r w:rsidR="00481379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объекта</w:t>
            </w:r>
            <w:r w:rsidR="00843030" w:rsidRPr="0063544F">
              <w:rPr>
                <w:b/>
                <w:color w:val="000000" w:themeColor="text1"/>
              </w:rPr>
              <w:t>,</w:t>
            </w:r>
          </w:p>
        </w:tc>
      </w:tr>
      <w:tr w:rsidR="00086A10" w:rsidRPr="00B76294" w:rsidTr="00B47617">
        <w:trPr>
          <w:trHeight w:val="20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«Тургеневское С</w:t>
            </w:r>
            <w:r w:rsidR="00F74A2F" w:rsidRPr="0063544F">
              <w:rPr>
                <w:color w:val="000000" w:themeColor="text1"/>
              </w:rPr>
              <w:t xml:space="preserve">П»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КДЦ «Созвездие» в составе </w:t>
            </w:r>
            <w:r w:rsidR="00DF0B2A" w:rsidRPr="0063544F">
              <w:rPr>
                <w:b/>
                <w:color w:val="000000" w:themeColor="text1"/>
              </w:rPr>
              <w:t xml:space="preserve">3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20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</w:t>
            </w:r>
            <w:r w:rsidR="001962E2">
              <w:rPr>
                <w:b/>
                <w:color w:val="000000" w:themeColor="text1"/>
              </w:rPr>
              <w:t>«Правдинский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</w:p>
          <w:p w:rsidR="00086A10" w:rsidRPr="0063544F" w:rsidRDefault="001962E2" w:rsidP="001962E2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1962E2">
              <w:rPr>
                <w:b/>
                <w:color w:val="000000" w:themeColor="text1"/>
              </w:rPr>
              <w:t>1</w:t>
            </w:r>
            <w:r w:rsidR="00AE06FA" w:rsidRPr="001962E2">
              <w:rPr>
                <w:b/>
                <w:color w:val="000000" w:themeColor="text1"/>
              </w:rPr>
              <w:t xml:space="preserve"> КДУ</w:t>
            </w:r>
            <w:r w:rsidRPr="001962E2">
              <w:rPr>
                <w:b/>
                <w:color w:val="000000" w:themeColor="text1"/>
              </w:rPr>
              <w:t xml:space="preserve">(ГДК) </w:t>
            </w:r>
            <w:r w:rsidR="00AE06FA" w:rsidRPr="001962E2">
              <w:rPr>
                <w:b/>
                <w:color w:val="000000" w:themeColor="text1"/>
              </w:rPr>
              <w:t xml:space="preserve">юр. </w:t>
            </w:r>
            <w:r w:rsidRPr="001962E2">
              <w:rPr>
                <w:b/>
                <w:color w:val="000000" w:themeColor="text1"/>
              </w:rPr>
              <w:t>лицо</w:t>
            </w:r>
            <w:r>
              <w:rPr>
                <w:color w:val="000000" w:themeColor="text1"/>
              </w:rPr>
              <w:t>,</w:t>
            </w:r>
            <w:r w:rsidR="00F74A2F" w:rsidRPr="0063544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 ГДК,12 СДК и 1 СК</w:t>
            </w:r>
            <w:r w:rsidRPr="0063544F">
              <w:rPr>
                <w:color w:val="000000" w:themeColor="text1"/>
              </w:rPr>
              <w:t xml:space="preserve"> (</w:t>
            </w:r>
            <w:r w:rsidR="00DF0B2A" w:rsidRPr="0063544F">
              <w:rPr>
                <w:b/>
                <w:color w:val="000000" w:themeColor="text1"/>
              </w:rPr>
              <w:t>15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27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B50C6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«Правдинский ГО»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«Правди</w:t>
            </w:r>
            <w:r w:rsidR="001962E2">
              <w:rPr>
                <w:color w:val="000000" w:themeColor="text1"/>
              </w:rPr>
              <w:t xml:space="preserve">нский городской Дом культуры» </w:t>
            </w:r>
            <w:r w:rsidR="001962E2">
              <w:rPr>
                <w:b/>
                <w:color w:val="000000" w:themeColor="text1"/>
              </w:rPr>
              <w:t xml:space="preserve">+ </w:t>
            </w:r>
            <w:r w:rsidR="001962E2" w:rsidRPr="001962E2">
              <w:rPr>
                <w:color w:val="000000" w:themeColor="text1"/>
              </w:rPr>
              <w:t xml:space="preserve">1 </w:t>
            </w:r>
            <w:r w:rsidRPr="001962E2">
              <w:rPr>
                <w:color w:val="000000" w:themeColor="text1"/>
              </w:rPr>
              <w:t>музей</w:t>
            </w:r>
            <w:r w:rsidR="001962E2" w:rsidRPr="001962E2">
              <w:rPr>
                <w:color w:val="000000" w:themeColor="text1"/>
              </w:rPr>
              <w:t xml:space="preserve"> в городе,1 в селе</w:t>
            </w:r>
          </w:p>
        </w:tc>
      </w:tr>
      <w:tr w:rsidR="00086A10" w:rsidRPr="00B76294" w:rsidTr="00B47617">
        <w:trPr>
          <w:trHeight w:val="219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«Светлогорский район»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«Светлогорский район»</w:t>
            </w: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  <w:u w:val="single"/>
              </w:rPr>
            </w:pPr>
            <w:r w:rsidRPr="0063544F">
              <w:rPr>
                <w:color w:val="000000" w:themeColor="text1"/>
              </w:rPr>
              <w:t>МБ</w:t>
            </w:r>
            <w:r w:rsidR="00086A10" w:rsidRPr="0063544F">
              <w:rPr>
                <w:color w:val="000000" w:themeColor="text1"/>
              </w:rPr>
              <w:t xml:space="preserve">У «Дом </w:t>
            </w:r>
            <w:r w:rsidR="00F47B8E" w:rsidRPr="0063544F">
              <w:rPr>
                <w:color w:val="000000" w:themeColor="text1"/>
              </w:rPr>
              <w:t>культуры п.</w:t>
            </w:r>
            <w:r w:rsidR="00086A10" w:rsidRPr="0063544F">
              <w:rPr>
                <w:color w:val="000000" w:themeColor="text1"/>
              </w:rPr>
              <w:t xml:space="preserve"> Приморье»</w:t>
            </w:r>
            <w:r w:rsidR="00086A10"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23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«Све</w:t>
            </w:r>
            <w:r w:rsidR="00AE06FA" w:rsidRPr="0063544F">
              <w:rPr>
                <w:b/>
                <w:color w:val="000000" w:themeColor="text1"/>
              </w:rPr>
              <w:t xml:space="preserve">тловский городской округ»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 МО «Светловский городской округ»</w:t>
            </w:r>
          </w:p>
        </w:tc>
        <w:tc>
          <w:tcPr>
            <w:tcW w:w="6238" w:type="dxa"/>
          </w:tcPr>
          <w:p w:rsidR="00086A10" w:rsidRPr="0063544F" w:rsidRDefault="00086A10" w:rsidP="00874AA6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МАУК МО «Светловский городской округ» «Культурно-молодежный </w:t>
            </w:r>
            <w:r w:rsidR="00F47B8E" w:rsidRPr="0063544F">
              <w:rPr>
                <w:color w:val="000000" w:themeColor="text1"/>
              </w:rPr>
              <w:t>центр» -</w:t>
            </w:r>
            <w:r w:rsidRPr="0063544F">
              <w:rPr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 xml:space="preserve">1 КДУ </w:t>
            </w:r>
            <w:r w:rsidRPr="00874AA6">
              <w:rPr>
                <w:color w:val="000000" w:themeColor="text1"/>
              </w:rPr>
              <w:t>+ 1 музей</w:t>
            </w:r>
          </w:p>
        </w:tc>
      </w:tr>
      <w:tr w:rsidR="00086A10" w:rsidRPr="00B76294" w:rsidTr="00B47617">
        <w:trPr>
          <w:trHeight w:val="256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328C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«Славский</w:t>
            </w:r>
            <w:r w:rsidR="009328CD">
              <w:rPr>
                <w:b/>
                <w:color w:val="000000" w:themeColor="text1"/>
              </w:rPr>
              <w:t xml:space="preserve"> городской </w:t>
            </w:r>
            <w:r w:rsidR="008A1D0C">
              <w:rPr>
                <w:b/>
                <w:color w:val="000000" w:themeColor="text1"/>
              </w:rPr>
              <w:t>округ»</w:t>
            </w:r>
            <w:r w:rsidRPr="0063544F">
              <w:rPr>
                <w:b/>
                <w:color w:val="000000" w:themeColor="text1"/>
              </w:rPr>
              <w:t xml:space="preserve"> - </w:t>
            </w:r>
            <w:r w:rsidR="009328CD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>К</w:t>
            </w:r>
            <w:r w:rsidR="00DF0B2A" w:rsidRPr="0063544F">
              <w:rPr>
                <w:b/>
                <w:color w:val="000000" w:themeColor="text1"/>
              </w:rPr>
              <w:t>ДУ</w:t>
            </w:r>
            <w:r w:rsidR="009328CD">
              <w:rPr>
                <w:b/>
                <w:color w:val="000000" w:themeColor="text1"/>
              </w:rPr>
              <w:t xml:space="preserve"> (ЦК)юр.лицо</w:t>
            </w:r>
            <w:r w:rsidR="00DF0B2A" w:rsidRPr="0063544F">
              <w:rPr>
                <w:b/>
                <w:color w:val="000000" w:themeColor="text1"/>
              </w:rPr>
              <w:t>,</w:t>
            </w:r>
            <w:r w:rsidR="00DF0B2A" w:rsidRPr="0063544F">
              <w:rPr>
                <w:color w:val="000000" w:themeColor="text1"/>
              </w:rPr>
              <w:t xml:space="preserve"> </w:t>
            </w:r>
            <w:r w:rsidR="004E6846">
              <w:rPr>
                <w:color w:val="000000" w:themeColor="text1"/>
              </w:rPr>
              <w:t xml:space="preserve">1 ДК,1 </w:t>
            </w:r>
            <w:r w:rsidR="008A1D0C">
              <w:rPr>
                <w:color w:val="000000" w:themeColor="text1"/>
              </w:rPr>
              <w:t>КДЦ (</w:t>
            </w:r>
            <w:r w:rsidR="004E6846">
              <w:rPr>
                <w:color w:val="000000" w:themeColor="text1"/>
              </w:rPr>
              <w:t xml:space="preserve">работа приостановлена),5 СДК,15 СК </w:t>
            </w:r>
            <w:r w:rsidR="00AE06FA" w:rsidRPr="0063544F">
              <w:rPr>
                <w:b/>
                <w:color w:val="000000" w:themeColor="text1"/>
              </w:rPr>
              <w:t>(</w:t>
            </w:r>
            <w:r w:rsidRPr="0063544F">
              <w:rPr>
                <w:b/>
                <w:color w:val="000000" w:themeColor="text1"/>
              </w:rPr>
              <w:t xml:space="preserve">22 </w:t>
            </w:r>
            <w:r w:rsidR="006037C6">
              <w:rPr>
                <w:b/>
                <w:color w:val="000000" w:themeColor="text1"/>
              </w:rPr>
              <w:t>сетевых объекта</w:t>
            </w:r>
            <w:r w:rsidRPr="0063544F">
              <w:rPr>
                <w:b/>
                <w:color w:val="000000" w:themeColor="text1"/>
              </w:rPr>
              <w:t>)</w:t>
            </w:r>
            <w:r w:rsidR="00874AA6">
              <w:rPr>
                <w:b/>
                <w:color w:val="FF0000"/>
              </w:rPr>
              <w:t xml:space="preserve">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t>МБУ «Центр культуры Славского района»</w:t>
            </w:r>
            <w:r w:rsidR="00AE06FA" w:rsidRPr="0063544F">
              <w:t xml:space="preserve"> </w:t>
            </w:r>
          </w:p>
        </w:tc>
      </w:tr>
      <w:tr w:rsidR="00086A10" w:rsidRPr="00B76294" w:rsidTr="00B47617">
        <w:trPr>
          <w:trHeight w:val="20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«Советский городской округ»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«Советский городской округ»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МБУК «Центр культуры и досуга «Парус»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22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1B5EFE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4E6846">
              <w:rPr>
                <w:b/>
                <w:color w:val="000000" w:themeColor="text1"/>
              </w:rPr>
              <w:t>Черняховский городской округ</w:t>
            </w:r>
            <w:r w:rsidRPr="0063544F">
              <w:rPr>
                <w:b/>
                <w:color w:val="000000" w:themeColor="text1"/>
              </w:rPr>
              <w:t xml:space="preserve">» - </w:t>
            </w:r>
            <w:r w:rsidR="004E6846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 xml:space="preserve"> КДУ</w:t>
            </w:r>
            <w:r w:rsidR="00035D49">
              <w:rPr>
                <w:b/>
                <w:color w:val="000000" w:themeColor="text1"/>
              </w:rPr>
              <w:t xml:space="preserve"> </w:t>
            </w:r>
            <w:r w:rsidR="001B5EFE">
              <w:rPr>
                <w:b/>
                <w:color w:val="000000" w:themeColor="text1"/>
              </w:rPr>
              <w:t>(ЦКиД)</w:t>
            </w:r>
            <w:r w:rsidR="004E6846">
              <w:rPr>
                <w:b/>
                <w:color w:val="000000" w:themeColor="text1"/>
              </w:rPr>
              <w:t xml:space="preserve"> юр.лица</w:t>
            </w:r>
            <w:r w:rsidRPr="0063544F">
              <w:rPr>
                <w:b/>
                <w:color w:val="000000" w:themeColor="text1"/>
              </w:rPr>
              <w:t>,</w:t>
            </w:r>
            <w:r w:rsidR="001B5EFE">
              <w:rPr>
                <w:color w:val="000000" w:themeColor="text1"/>
              </w:rPr>
              <w:t xml:space="preserve"> 1 ГТ,15 СДК</w:t>
            </w:r>
            <w:r w:rsidR="0043681F" w:rsidRPr="0063544F">
              <w:rPr>
                <w:b/>
                <w:color w:val="000000" w:themeColor="text1"/>
              </w:rPr>
              <w:t xml:space="preserve"> (</w:t>
            </w:r>
            <w:r w:rsidR="001B5EFE">
              <w:rPr>
                <w:b/>
                <w:color w:val="000000" w:themeColor="text1"/>
              </w:rPr>
              <w:t>17</w:t>
            </w:r>
            <w:r w:rsidR="0043681F" w:rsidRPr="0063544F">
              <w:rPr>
                <w:b/>
                <w:color w:val="000000" w:themeColor="text1"/>
              </w:rPr>
              <w:t xml:space="preserve"> сетевых объектов</w:t>
            </w:r>
            <w:r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1B5EFE">
        <w:trPr>
          <w:trHeight w:val="74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F47B8E" w:rsidRPr="0063544F">
              <w:rPr>
                <w:color w:val="000000" w:themeColor="text1"/>
              </w:rPr>
              <w:t>«</w:t>
            </w:r>
            <w:r w:rsidR="001B5EFE">
              <w:rPr>
                <w:color w:val="000000" w:themeColor="text1"/>
              </w:rPr>
              <w:t>Центр культуры и досуга</w:t>
            </w:r>
            <w:r w:rsidRPr="0063544F">
              <w:rPr>
                <w:color w:val="000000" w:themeColor="text1"/>
              </w:rPr>
              <w:t xml:space="preserve">» </w:t>
            </w:r>
          </w:p>
        </w:tc>
      </w:tr>
      <w:tr w:rsidR="00086A10" w:rsidRPr="00B76294" w:rsidTr="00B47617">
        <w:trPr>
          <w:trHeight w:val="25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2"/>
          </w:tcPr>
          <w:p w:rsidR="00086A10" w:rsidRPr="0063544F" w:rsidRDefault="001B5EFE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«Янтарный городской округ</w:t>
            </w:r>
            <w:r w:rsidR="00086A10" w:rsidRPr="0063544F">
              <w:rPr>
                <w:b/>
                <w:color w:val="000000" w:themeColor="text1"/>
              </w:rPr>
              <w:t>» - 1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1B5EFE" w:rsidRPr="009F6CA7">
              <w:t>"Дом культуры имени В.Н.</w:t>
            </w:r>
            <w:r w:rsidR="001B5EFE">
              <w:t xml:space="preserve"> </w:t>
            </w:r>
            <w:r w:rsidR="001B5EFE" w:rsidRPr="009F6CA7">
              <w:t>Рожкова"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ВСЕГО </w:t>
            </w:r>
            <w:r w:rsidR="0043681F" w:rsidRPr="0063544F">
              <w:rPr>
                <w:b/>
                <w:color w:val="000000" w:themeColor="text1"/>
              </w:rPr>
              <w:t>сетевых объектов-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0B50C6">
              <w:rPr>
                <w:b/>
                <w:color w:val="000000" w:themeColor="text1"/>
              </w:rPr>
              <w:t>213</w:t>
            </w:r>
            <w:r w:rsidRPr="0063544F">
              <w:rPr>
                <w:b/>
                <w:color w:val="000000" w:themeColor="text1"/>
              </w:rPr>
              <w:t xml:space="preserve"> ед.</w:t>
            </w:r>
          </w:p>
        </w:tc>
        <w:tc>
          <w:tcPr>
            <w:tcW w:w="6238" w:type="dxa"/>
          </w:tcPr>
          <w:p w:rsidR="00086A10" w:rsidRPr="0063544F" w:rsidRDefault="00241E54" w:rsidP="00B47617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  <w:r w:rsidR="001B5EFE">
              <w:rPr>
                <w:b/>
                <w:color w:val="000000" w:themeColor="text1"/>
              </w:rPr>
              <w:t xml:space="preserve">сего </w:t>
            </w:r>
            <w:r w:rsidR="00C67338">
              <w:rPr>
                <w:b/>
                <w:color w:val="000000" w:themeColor="text1"/>
              </w:rPr>
              <w:t>34 КДУ</w:t>
            </w:r>
            <w:r w:rsidR="00086A10" w:rsidRPr="0063544F">
              <w:rPr>
                <w:b/>
                <w:color w:val="000000" w:themeColor="text1"/>
              </w:rPr>
              <w:t>,</w:t>
            </w:r>
            <w:r w:rsidR="00086A10" w:rsidRPr="0063544F">
              <w:rPr>
                <w:color w:val="000000" w:themeColor="text1"/>
              </w:rPr>
              <w:t xml:space="preserve"> (в т. ч. </w:t>
            </w:r>
            <w:r w:rsidR="00086A10" w:rsidRPr="0063544F">
              <w:rPr>
                <w:b/>
                <w:color w:val="000000" w:themeColor="text1"/>
              </w:rPr>
              <w:t>на селе</w:t>
            </w:r>
            <w:r w:rsidR="00C67338">
              <w:rPr>
                <w:b/>
                <w:color w:val="000000" w:themeColor="text1"/>
              </w:rPr>
              <w:t xml:space="preserve"> 8</w:t>
            </w:r>
            <w:r w:rsidR="00DF0B2A" w:rsidRPr="0063544F">
              <w:rPr>
                <w:b/>
                <w:color w:val="000000" w:themeColor="text1"/>
              </w:rPr>
              <w:t xml:space="preserve"> </w:t>
            </w:r>
            <w:r w:rsidR="00086A10" w:rsidRPr="0063544F">
              <w:rPr>
                <w:b/>
                <w:color w:val="000000" w:themeColor="text1"/>
              </w:rPr>
              <w:t>КДУ)</w:t>
            </w:r>
          </w:p>
        </w:tc>
      </w:tr>
    </w:tbl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D49CA" w:rsidRPr="00241E54" w:rsidRDefault="00C67338" w:rsidP="00ED49C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 01.01. 2018 г.  34</w:t>
      </w:r>
      <w:r w:rsidR="00C63967" w:rsidRPr="00B76294">
        <w:rPr>
          <w:color w:val="000000" w:themeColor="text1"/>
          <w:sz w:val="28"/>
          <w:szCs w:val="28"/>
        </w:rPr>
        <w:t xml:space="preserve"> </w:t>
      </w:r>
      <w:r w:rsidR="0043681F" w:rsidRPr="00B76294">
        <w:rPr>
          <w:color w:val="000000" w:themeColor="text1"/>
          <w:sz w:val="28"/>
          <w:szCs w:val="28"/>
        </w:rPr>
        <w:t xml:space="preserve">КДУ </w:t>
      </w:r>
      <w:r w:rsidR="00F47B8E" w:rsidRPr="00B76294">
        <w:rPr>
          <w:color w:val="000000" w:themeColor="text1"/>
          <w:sz w:val="28"/>
          <w:szCs w:val="28"/>
        </w:rPr>
        <w:t xml:space="preserve">имеют </w:t>
      </w:r>
      <w:r w:rsidR="00F47B8E" w:rsidRPr="00241E54">
        <w:rPr>
          <w:sz w:val="28"/>
          <w:szCs w:val="28"/>
        </w:rPr>
        <w:t>следующие</w:t>
      </w:r>
      <w:r w:rsidR="00ED49CA" w:rsidRPr="00241E54">
        <w:rPr>
          <w:sz w:val="28"/>
          <w:szCs w:val="28"/>
        </w:rPr>
        <w:t xml:space="preserve"> типы</w:t>
      </w:r>
      <w:r w:rsidR="00241E54" w:rsidRPr="00241E54">
        <w:rPr>
          <w:sz w:val="28"/>
          <w:szCs w:val="28"/>
        </w:rPr>
        <w:t xml:space="preserve"> бюджетных учреждений</w:t>
      </w:r>
      <w:r w:rsidR="00ED49CA" w:rsidRPr="00241E54">
        <w:rPr>
          <w:sz w:val="28"/>
          <w:szCs w:val="28"/>
        </w:rPr>
        <w:t xml:space="preserve">: </w:t>
      </w:r>
    </w:p>
    <w:p w:rsidR="00ED49CA" w:rsidRPr="00B76294" w:rsidRDefault="0043681F" w:rsidP="00013634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 xml:space="preserve">Бюджетное </w:t>
      </w:r>
      <w:r w:rsidR="0063544F">
        <w:rPr>
          <w:color w:val="000000" w:themeColor="text1"/>
          <w:sz w:val="28"/>
          <w:szCs w:val="28"/>
        </w:rPr>
        <w:t>-</w:t>
      </w:r>
      <w:r w:rsidRPr="00B76294">
        <w:rPr>
          <w:color w:val="000000" w:themeColor="text1"/>
          <w:sz w:val="28"/>
          <w:szCs w:val="28"/>
        </w:rPr>
        <w:t xml:space="preserve"> </w:t>
      </w:r>
      <w:r w:rsidR="0043279E">
        <w:rPr>
          <w:color w:val="000000" w:themeColor="text1"/>
          <w:sz w:val="28"/>
          <w:szCs w:val="28"/>
        </w:rPr>
        <w:t>27</w:t>
      </w:r>
      <w:r w:rsidR="0063544F">
        <w:rPr>
          <w:color w:val="000000" w:themeColor="text1"/>
          <w:sz w:val="28"/>
          <w:szCs w:val="28"/>
        </w:rPr>
        <w:t>;</w:t>
      </w:r>
    </w:p>
    <w:p w:rsidR="00ED49CA" w:rsidRPr="00B76294" w:rsidRDefault="0063544F" w:rsidP="00013634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Автономное –</w:t>
      </w:r>
      <w:r w:rsidR="005F2817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>;</w:t>
      </w:r>
    </w:p>
    <w:p w:rsidR="009F0FC2" w:rsidRPr="00B76294" w:rsidRDefault="009F0FC2" w:rsidP="00013634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Муниципальное -1</w:t>
      </w:r>
      <w:r w:rsidR="0063544F">
        <w:rPr>
          <w:color w:val="000000" w:themeColor="text1"/>
          <w:sz w:val="28"/>
          <w:szCs w:val="28"/>
        </w:rPr>
        <w:t>.</w:t>
      </w:r>
    </w:p>
    <w:p w:rsidR="00BE05D1" w:rsidRPr="00B76294" w:rsidRDefault="00BE05D1" w:rsidP="00F502C2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14B70" w:rsidRDefault="00EE19D8" w:rsidP="008A4B7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данных, предоставленных муниципальными образованиям</w:t>
      </w:r>
      <w:r w:rsidR="00314B70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Калининградской области в 201</w:t>
      </w:r>
      <w:r w:rsidR="0043279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внутри сети учреждений культурно-досугового типа области </w:t>
      </w:r>
      <w:r w:rsidR="00F74A2F"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произошли следующие</w:t>
      </w:r>
      <w:r w:rsidRPr="00EE1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изменения: </w:t>
      </w:r>
    </w:p>
    <w:p w:rsidR="00DC3133" w:rsidRDefault="007A5033" w:rsidP="006B461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-МО Багратионовский муниципальный район-в соответствии с Законом Калининградской области от </w:t>
      </w:r>
      <w:r w:rsidR="00FA00BD">
        <w:rPr>
          <w:rFonts w:ascii="Times New Roman" w:eastAsia="Times New Roman" w:hAnsi="Times New Roman" w:cs="Times New Roman"/>
          <w:color w:val="000000"/>
          <w:sz w:val="28"/>
          <w:szCs w:val="28"/>
        </w:rPr>
        <w:t>18 октября 2016 года №</w:t>
      </w:r>
      <w:r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0BD" w:rsidRPr="007A50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A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FA00BD" w:rsidRPr="00FA00BD">
        <w:rPr>
          <w:rFonts w:ascii="Times New Roman" w:eastAsia="Times New Roman" w:hAnsi="Times New Roman" w:cs="Times New Roman"/>
          <w:color w:val="000000"/>
          <w:sz w:val="28"/>
          <w:szCs w:val="28"/>
        </w:rPr>
        <w:t>б объединении поселений, входящих в сост</w:t>
      </w:r>
      <w:r w:rsidR="00FA00BD">
        <w:rPr>
          <w:rFonts w:ascii="Times New Roman" w:eastAsia="Times New Roman" w:hAnsi="Times New Roman" w:cs="Times New Roman"/>
          <w:color w:val="000000"/>
          <w:sz w:val="28"/>
          <w:szCs w:val="28"/>
        </w:rPr>
        <w:t>ав муниципального образования "Б</w:t>
      </w:r>
      <w:r w:rsidR="00FA00BD" w:rsidRPr="00FA00BD">
        <w:rPr>
          <w:rFonts w:ascii="Times New Roman" w:eastAsia="Times New Roman" w:hAnsi="Times New Roman" w:cs="Times New Roman"/>
          <w:color w:val="000000"/>
          <w:sz w:val="28"/>
          <w:szCs w:val="28"/>
        </w:rPr>
        <w:t>агратионовский муниципальный район", и организации местного самоуправления на объединенной территории</w:t>
      </w:r>
      <w:r w:rsidR="00FA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Решением </w:t>
      </w:r>
      <w:r w:rsidR="00FA00BD" w:rsidRPr="00FA00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2F67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A00BD" w:rsidRPr="00FA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0BD">
        <w:rPr>
          <w:rFonts w:ascii="Times New Roman" w:eastAsia="Times New Roman" w:hAnsi="Times New Roman" w:cs="Times New Roman"/>
          <w:color w:val="000000"/>
          <w:sz w:val="28"/>
          <w:szCs w:val="28"/>
        </w:rPr>
        <w:t>Багратионовского районного совета депутатов</w:t>
      </w:r>
      <w:r w:rsidR="00A21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A217B3" w:rsidRPr="00A21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декаб</w:t>
      </w:r>
      <w:r w:rsidR="00A21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 2016 года </w:t>
      </w:r>
      <w:r w:rsidR="00A217B3" w:rsidRPr="00A217B3">
        <w:rPr>
          <w:rFonts w:ascii="Times New Roman" w:eastAsia="Times New Roman" w:hAnsi="Times New Roman" w:cs="Times New Roman"/>
          <w:color w:val="000000"/>
          <w:sz w:val="28"/>
          <w:szCs w:val="28"/>
        </w:rPr>
        <w:t>№ 45</w:t>
      </w:r>
      <w:r w:rsidR="00DC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C3133" w:rsidRPr="00DC313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правопреемс</w:t>
      </w:r>
      <w:r w:rsidR="00DC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 муниципального образования </w:t>
      </w:r>
      <w:r w:rsidR="00DC3133" w:rsidRPr="00DC3133">
        <w:rPr>
          <w:rFonts w:ascii="Times New Roman" w:eastAsia="Times New Roman" w:hAnsi="Times New Roman" w:cs="Times New Roman"/>
          <w:color w:val="000000"/>
          <w:sz w:val="28"/>
          <w:szCs w:val="28"/>
        </w:rPr>
        <w:t>«Багратионовский городской округ»</w:t>
      </w:r>
      <w:r w:rsidR="00DC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образование получило статус «Багратионовский городской </w:t>
      </w:r>
      <w:r w:rsidR="0011788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округ», произошли изменения в структуре КДУ округа -</w:t>
      </w:r>
      <w:r w:rsidR="006B46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произошло объединение  муниципального бюджетного учреждения «Культурно-досуговый центр п. Долгоруково», муниципального бюджетного учреждения «Чеховский центр культуры»  и  муниципального бюджетного учреждения</w:t>
      </w:r>
      <w:r w:rsidR="006B4618" w:rsidRPr="006B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«Культурно-д</w:t>
      </w:r>
      <w:r w:rsidR="006B4618">
        <w:rPr>
          <w:rFonts w:ascii="Times New Roman" w:eastAsia="Times New Roman" w:hAnsi="Times New Roman" w:cs="Times New Roman"/>
          <w:color w:val="000000"/>
          <w:sz w:val="28"/>
          <w:szCs w:val="28"/>
        </w:rPr>
        <w:t>осуговый центр г. Багратионовск</w:t>
      </w:r>
      <w:r w:rsidR="006B4618" w:rsidRPr="006B461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B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единое муниципальное бюджетное учреждение «</w:t>
      </w:r>
      <w:r w:rsidR="006B4618" w:rsidRPr="006B461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 центр г. Багратионовск</w:t>
      </w:r>
      <w:r w:rsidR="006B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 сохранением всех 19 сетевых единиц. В четырех СДК приостановлена деятельность: Медовский </w:t>
      </w:r>
      <w:r w:rsidR="002F6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СДК, Октябрьский СДК (аварийное состояние), Славский СДК (в соответствии с распоряжением администрации МО «Долгоруковское сельское </w:t>
      </w:r>
      <w:r w:rsidR="005A50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поселение» №</w:t>
      </w:r>
      <w:r w:rsidR="002F6757">
        <w:rPr>
          <w:rFonts w:ascii="Times New Roman" w:eastAsia="Times New Roman" w:hAnsi="Times New Roman" w:cs="Times New Roman"/>
          <w:color w:val="000000"/>
          <w:sz w:val="28"/>
          <w:szCs w:val="28"/>
        </w:rPr>
        <w:t>118-р от 17.09 2013 г.</w:t>
      </w:r>
      <w:r w:rsidR="005A5053">
        <w:rPr>
          <w:rFonts w:ascii="Times New Roman" w:eastAsia="Times New Roman" w:hAnsi="Times New Roman" w:cs="Times New Roman"/>
          <w:color w:val="000000"/>
          <w:sz w:val="28"/>
          <w:szCs w:val="28"/>
        </w:rPr>
        <w:t>), Марийский СК.</w:t>
      </w:r>
    </w:p>
    <w:p w:rsidR="00C45C24" w:rsidRDefault="00834F60" w:rsidP="00DC313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-МО Неманский </w:t>
      </w:r>
      <w:r w:rsidR="00A20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район-в соответствии с Законом Калининградской области от 18.10.2016 г.№ 4 «Об объединении поселений, входящих в состав муниципального образования </w:t>
      </w:r>
      <w:r w:rsidR="00B714D1">
        <w:rPr>
          <w:rFonts w:ascii="Times New Roman" w:eastAsia="Times New Roman" w:hAnsi="Times New Roman" w:cs="Times New Roman"/>
          <w:color w:val="000000"/>
          <w:sz w:val="28"/>
          <w:szCs w:val="28"/>
        </w:rPr>
        <w:t>«Неманский</w:t>
      </w:r>
      <w:r w:rsidR="00A20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B7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район», Гражданским кодексом Российской Федерации, Решением районного Совета депутатов Неманского муниципального района от 23.11.2016 г. № 41 «О правопреемстве муниципального образования «Неманский городской округ», Постановлением главы Лунинского сельского поселения от 26.10.2016 г. №82 «О ликвидации муниципального бюджетного учреждения «Центр по культуре и спорту Лунинского сельского поселения, администрацией Неманского городского округа ликвидировано </w:t>
      </w:r>
      <w:r w:rsidR="00A57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«Центр по культуре, библиотечному обслуживанию и спорту Лунинского сельского </w:t>
      </w:r>
      <w:r w:rsidR="00A5723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поселения», произошли</w:t>
      </w:r>
      <w:r w:rsidR="00122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структуре КДУ округа-</w:t>
      </w:r>
      <w:r w:rsidR="0030762D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юридичесие полномоя отданы Муниципальному бюджетному учреждению культуры «Неман»</w:t>
      </w:r>
      <w:r w:rsidR="00A57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A572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 «Неманский городской округ» </w:t>
      </w:r>
      <w:r w:rsidR="00C45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структуру которого входят 11 сетевых объектов (1 ГДК,9 СДК,1 СК).</w:t>
      </w:r>
    </w:p>
    <w:p w:rsidR="00A851D8" w:rsidRDefault="00A851D8" w:rsidP="008A4B7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 Полесский муниципальный район-</w:t>
      </w:r>
      <w:r w:rsidRPr="00A851D8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0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З</w:t>
      </w:r>
      <w:r w:rsidRPr="00A85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аконом Калининградской области от 18 октября 2016 года №5 «Об объединении поселений, входящих в состав муниципального образования «Полесский муниципальный район», и организации местного самоуправления на объединенной территории» и Решением Полесского районного совета депутатов от 28 декабря 2016 года № 143 «О переименовании органов местного самоуправления муниципального образования </w:t>
      </w:r>
      <w:r w:rsidR="00117880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«Полесский муниципальный район»</w:t>
      </w:r>
      <w:r w:rsidRPr="00A85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образование получило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тус «Полесский городской </w:t>
      </w:r>
      <w:r w:rsidR="00834F6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округ».</w:t>
      </w:r>
    </w:p>
    <w:p w:rsidR="00834F60" w:rsidRPr="00EE19D8" w:rsidRDefault="00834F60" w:rsidP="008A4B7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3F1" w:rsidRDefault="00B81508" w:rsidP="00CF63F1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системе КДУ в 2017</w:t>
      </w:r>
      <w:r w:rsidR="00CF63F1">
        <w:rPr>
          <w:color w:val="000000" w:themeColor="text1"/>
          <w:sz w:val="28"/>
          <w:szCs w:val="28"/>
        </w:rPr>
        <w:t xml:space="preserve"> году продолжают работать 3 библиотеки:</w:t>
      </w:r>
    </w:p>
    <w:p w:rsidR="00CF63F1" w:rsidRDefault="00CF63F1" w:rsidP="00CF63F1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«Ладушкинский ГО» - 2 библиотеки (взрослая и детская);</w:t>
      </w:r>
    </w:p>
    <w:p w:rsidR="00CF63F1" w:rsidRDefault="00CF63F1" w:rsidP="00CF63F1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«Балтийский МР», МО «</w:t>
      </w:r>
      <w:r w:rsidRPr="00033871">
        <w:rPr>
          <w:sz w:val="28"/>
          <w:szCs w:val="28"/>
        </w:rPr>
        <w:t>Приморское</w:t>
      </w:r>
      <w:r>
        <w:rPr>
          <w:color w:val="000000" w:themeColor="text1"/>
          <w:sz w:val="28"/>
          <w:szCs w:val="28"/>
        </w:rPr>
        <w:t xml:space="preserve"> ГП» - 1 библиотека. </w:t>
      </w:r>
    </w:p>
    <w:p w:rsidR="0053154B" w:rsidRDefault="0053154B" w:rsidP="00100F0C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ED49CA" w:rsidRPr="00B76294" w:rsidRDefault="00ED49CA" w:rsidP="00ED49CA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B76294">
        <w:rPr>
          <w:b/>
          <w:color w:val="000000" w:themeColor="text1"/>
          <w:sz w:val="28"/>
          <w:szCs w:val="28"/>
          <w:u w:val="single"/>
        </w:rPr>
        <w:t>Материально-техническая база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25"/>
        <w:gridCol w:w="1201"/>
        <w:gridCol w:w="1418"/>
        <w:gridCol w:w="992"/>
        <w:gridCol w:w="992"/>
        <w:gridCol w:w="851"/>
        <w:gridCol w:w="850"/>
        <w:gridCol w:w="851"/>
      </w:tblGrid>
      <w:tr w:rsidR="00ED49CA" w:rsidRPr="00B76294" w:rsidTr="00B81508">
        <w:tc>
          <w:tcPr>
            <w:tcW w:w="1276" w:type="dxa"/>
            <w:shd w:val="clear" w:color="auto" w:fill="8DB3E2" w:themeFill="text2" w:themeFillTint="66"/>
          </w:tcPr>
          <w:p w:rsidR="00ED49CA" w:rsidRPr="006F4249" w:rsidRDefault="006F4249" w:rsidP="006F4249">
            <w:pPr>
              <w:pStyle w:val="a3"/>
              <w:spacing w:line="276" w:lineRule="auto"/>
              <w:ind w:left="-1101" w:right="317" w:firstLine="993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Год</w:t>
            </w:r>
          </w:p>
        </w:tc>
        <w:tc>
          <w:tcPr>
            <w:tcW w:w="925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Число зданий</w:t>
            </w:r>
          </w:p>
        </w:tc>
        <w:tc>
          <w:tcPr>
            <w:tcW w:w="1201" w:type="dxa"/>
            <w:shd w:val="clear" w:color="auto" w:fill="8DB3E2" w:themeFill="text2" w:themeFillTint="66"/>
          </w:tcPr>
          <w:p w:rsidR="00ED49CA" w:rsidRPr="006F4249" w:rsidRDefault="00723EAC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</w:t>
            </w:r>
            <w:r w:rsidR="00ED49CA" w:rsidRPr="006F4249">
              <w:rPr>
                <w:b/>
                <w:color w:val="000000" w:themeColor="text1"/>
              </w:rPr>
              <w:t xml:space="preserve"> числе в сельской местности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Здания, требующие капитального ремонта всего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Аварийные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Арендованные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</w:tr>
      <w:tr w:rsidR="00EE19D8" w:rsidRPr="00B76294" w:rsidTr="00B81508">
        <w:tc>
          <w:tcPr>
            <w:tcW w:w="1276" w:type="dxa"/>
            <w:shd w:val="clear" w:color="auto" w:fill="DBE5F1" w:themeFill="accent1" w:themeFillTint="33"/>
          </w:tcPr>
          <w:p w:rsidR="00EE19D8" w:rsidRPr="00BE36B8" w:rsidRDefault="00EE19D8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2015</w:t>
            </w:r>
          </w:p>
        </w:tc>
        <w:tc>
          <w:tcPr>
            <w:tcW w:w="925" w:type="dxa"/>
            <w:shd w:val="clear" w:color="auto" w:fill="DBE5F1" w:themeFill="accent1" w:themeFillTint="33"/>
          </w:tcPr>
          <w:p w:rsidR="00EE19D8" w:rsidRPr="00BE36B8" w:rsidRDefault="0092385C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184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41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33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E19D8" w:rsidRPr="00BE36B8" w:rsidRDefault="00AB17EE" w:rsidP="00092815">
            <w:pPr>
              <w:pStyle w:val="a3"/>
              <w:spacing w:line="276" w:lineRule="auto"/>
              <w:ind w:firstLine="34"/>
              <w:jc w:val="center"/>
              <w:rPr>
                <w:color w:val="000000" w:themeColor="text1"/>
              </w:rPr>
            </w:pPr>
            <w:r w:rsidRPr="00BE36B8">
              <w:rPr>
                <w:color w:val="000000" w:themeColor="text1"/>
              </w:rPr>
              <w:t>12</w:t>
            </w:r>
          </w:p>
        </w:tc>
      </w:tr>
      <w:tr w:rsidR="000B709F" w:rsidRPr="00B76294" w:rsidTr="00B81508">
        <w:tc>
          <w:tcPr>
            <w:tcW w:w="1276" w:type="dxa"/>
            <w:shd w:val="clear" w:color="auto" w:fill="DBE5F1" w:themeFill="accent1" w:themeFillTint="33"/>
          </w:tcPr>
          <w:p w:rsidR="000B709F" w:rsidRPr="00BE36B8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2016</w:t>
            </w:r>
          </w:p>
        </w:tc>
        <w:tc>
          <w:tcPr>
            <w:tcW w:w="925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215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:rsidR="000B709F" w:rsidRPr="001D5AC7" w:rsidRDefault="00822AF3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55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45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8</w:t>
            </w:r>
          </w:p>
        </w:tc>
      </w:tr>
      <w:tr w:rsidR="00B81508" w:rsidRPr="00B76294" w:rsidTr="00B81508">
        <w:tc>
          <w:tcPr>
            <w:tcW w:w="1276" w:type="dxa"/>
            <w:shd w:val="clear" w:color="auto" w:fill="DBE5F1" w:themeFill="accent1" w:themeFillTint="33"/>
          </w:tcPr>
          <w:p w:rsidR="00B81508" w:rsidRDefault="00B81508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925" w:type="dxa"/>
            <w:shd w:val="clear" w:color="auto" w:fill="DBE5F1" w:themeFill="accent1" w:themeFillTint="33"/>
          </w:tcPr>
          <w:p w:rsidR="00B81508" w:rsidRPr="001D5AC7" w:rsidRDefault="00B81508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216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:rsidR="00B81508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AB17EE" w:rsidRDefault="00AB17EE" w:rsidP="00ED49CA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E77C6" w:rsidRDefault="004267AB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</w:t>
      </w:r>
      <w:r w:rsidR="00AB17EE" w:rsidRPr="00AB17EE">
        <w:rPr>
          <w:color w:val="000000"/>
          <w:sz w:val="28"/>
          <w:szCs w:val="28"/>
        </w:rPr>
        <w:t xml:space="preserve"> году показатель </w:t>
      </w:r>
      <w:r w:rsidR="00AB17EE" w:rsidRPr="00AB17EE">
        <w:rPr>
          <w:b/>
          <w:i/>
          <w:color w:val="000000"/>
          <w:sz w:val="28"/>
          <w:szCs w:val="28"/>
        </w:rPr>
        <w:t xml:space="preserve">«число зданий» </w:t>
      </w:r>
      <w:r>
        <w:rPr>
          <w:color w:val="000000"/>
          <w:sz w:val="28"/>
          <w:szCs w:val="28"/>
        </w:rPr>
        <w:t>и</w:t>
      </w:r>
      <w:r w:rsidR="002C11DA">
        <w:rPr>
          <w:color w:val="000000"/>
          <w:sz w:val="28"/>
          <w:szCs w:val="28"/>
        </w:rPr>
        <w:t>зменился.</w:t>
      </w:r>
    </w:p>
    <w:p w:rsidR="00AB17EE" w:rsidRDefault="001765C9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выведены</w:t>
      </w:r>
      <w:r w:rsidR="00AB17EE" w:rsidRPr="00AB17EE">
        <w:rPr>
          <w:color w:val="000000"/>
          <w:sz w:val="28"/>
          <w:szCs w:val="28"/>
        </w:rPr>
        <w:t xml:space="preserve"> </w:t>
      </w:r>
      <w:r w:rsidR="00CF63F1">
        <w:rPr>
          <w:color w:val="000000"/>
          <w:sz w:val="28"/>
          <w:szCs w:val="28"/>
        </w:rPr>
        <w:t>из реестра КДУ</w:t>
      </w:r>
      <w:r w:rsidR="00502B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="00CF63F1">
        <w:rPr>
          <w:color w:val="000000"/>
          <w:sz w:val="28"/>
          <w:szCs w:val="28"/>
        </w:rPr>
        <w:t>СДК:</w:t>
      </w:r>
    </w:p>
    <w:p w:rsidR="00CF63F1" w:rsidRDefault="004267AB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 «Багратионов</w:t>
      </w:r>
      <w:r w:rsidR="00BE77C6">
        <w:rPr>
          <w:color w:val="000000"/>
          <w:sz w:val="28"/>
          <w:szCs w:val="28"/>
        </w:rPr>
        <w:t xml:space="preserve">ский </w:t>
      </w:r>
      <w:r>
        <w:rPr>
          <w:color w:val="000000"/>
          <w:sz w:val="28"/>
          <w:szCs w:val="28"/>
        </w:rPr>
        <w:t xml:space="preserve">ГО» в связи с реорганизацией и преобразованием МО «Багратионовский муниципальный район» в «Багратионовский городской округ», а также ликвидацией МО «Нивенское сельское </w:t>
      </w:r>
      <w:r w:rsidR="0047518B">
        <w:rPr>
          <w:color w:val="000000"/>
          <w:sz w:val="28"/>
          <w:szCs w:val="28"/>
        </w:rPr>
        <w:t>поселение», здание</w:t>
      </w:r>
      <w:r>
        <w:rPr>
          <w:color w:val="000000"/>
          <w:sz w:val="28"/>
          <w:szCs w:val="28"/>
        </w:rPr>
        <w:t xml:space="preserve"> по </w:t>
      </w:r>
      <w:r w:rsidR="001744E2">
        <w:rPr>
          <w:color w:val="000000"/>
          <w:sz w:val="28"/>
          <w:szCs w:val="28"/>
        </w:rPr>
        <w:t>адресу: пос.</w:t>
      </w:r>
      <w:r>
        <w:rPr>
          <w:color w:val="000000"/>
          <w:sz w:val="28"/>
          <w:szCs w:val="28"/>
        </w:rPr>
        <w:t xml:space="preserve"> Южный-</w:t>
      </w:r>
      <w:r w:rsidR="001744E2">
        <w:rPr>
          <w:color w:val="000000"/>
          <w:sz w:val="28"/>
          <w:szCs w:val="28"/>
        </w:rPr>
        <w:t>2, дом 34</w:t>
      </w:r>
      <w:r>
        <w:rPr>
          <w:color w:val="000000"/>
          <w:sz w:val="28"/>
          <w:szCs w:val="28"/>
        </w:rPr>
        <w:t xml:space="preserve"> было изъято из оперативного управления у МБУ «Нивенский КДЦ «Радуга» и передано </w:t>
      </w:r>
      <w:r w:rsidR="0047518B">
        <w:rPr>
          <w:color w:val="000000"/>
          <w:sz w:val="28"/>
          <w:szCs w:val="28"/>
        </w:rPr>
        <w:t>МУП «Водоканал-</w:t>
      </w:r>
      <w:r w:rsidR="001744E2">
        <w:rPr>
          <w:color w:val="000000"/>
          <w:sz w:val="28"/>
          <w:szCs w:val="28"/>
        </w:rPr>
        <w:t>Теплосеть»;</w:t>
      </w:r>
    </w:p>
    <w:p w:rsidR="001744E2" w:rsidRDefault="001744E2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-МО «Полесский </w:t>
      </w:r>
      <w:r w:rsidR="00FE3010">
        <w:rPr>
          <w:color w:val="000000"/>
          <w:sz w:val="28"/>
          <w:szCs w:val="28"/>
        </w:rPr>
        <w:t>ГО» приостановлена деятельность Дома культуры пос. Ильичево муниципального бюджетного учреждения культуры «Саранский КДЦ» на время отопительного сезона 2016-2017 гг.</w:t>
      </w:r>
    </w:p>
    <w:p w:rsidR="001744E2" w:rsidRDefault="001744E2" w:rsidP="00246BD1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E77C6" w:rsidRPr="00246BD1" w:rsidRDefault="00BE77C6" w:rsidP="004267AB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10969" w:rsidRPr="00E773B5" w:rsidRDefault="00B10969" w:rsidP="00E773B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3B5">
        <w:rPr>
          <w:rFonts w:eastAsia="Calibri"/>
          <w:sz w:val="28"/>
          <w:szCs w:val="28"/>
          <w:lang w:eastAsia="en-US"/>
        </w:rPr>
        <w:t>- Увеличилось на 3 единицы количество зданий:</w:t>
      </w:r>
    </w:p>
    <w:p w:rsidR="00934567" w:rsidRPr="00E773B5" w:rsidRDefault="0047518B" w:rsidP="00E773B5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- МО «Гурьев</w:t>
      </w:r>
      <w:r w:rsidR="00B10969" w:rsidRPr="00E773B5">
        <w:rPr>
          <w:rFonts w:eastAsia="Calibri"/>
          <w:sz w:val="28"/>
          <w:szCs w:val="28"/>
          <w:lang w:eastAsia="en-US"/>
        </w:rPr>
        <w:t xml:space="preserve">ский ГО» </w:t>
      </w:r>
      <w:r w:rsidR="007A371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здание ДК г. Гурьевска передано на оперативное управление из муниципальной казны (распоряжение управления имущественных и земельных отношений администрации Гурьевского городского округа №72 от 02.10.2017</w:t>
      </w:r>
      <w:r w:rsidR="007A371E">
        <w:rPr>
          <w:rFonts w:eastAsia="Calibri"/>
          <w:sz w:val="28"/>
          <w:szCs w:val="28"/>
          <w:lang w:eastAsia="en-US"/>
        </w:rPr>
        <w:t>;</w:t>
      </w:r>
    </w:p>
    <w:p w:rsidR="00934567" w:rsidRDefault="00CD696E" w:rsidP="00E773B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МО «Зеленоградский ГО</w:t>
      </w:r>
      <w:r w:rsidR="00E773B5" w:rsidRPr="00E773B5">
        <w:rPr>
          <w:rFonts w:eastAsia="Calibri"/>
          <w:sz w:val="28"/>
          <w:szCs w:val="28"/>
          <w:lang w:eastAsia="en-US"/>
        </w:rPr>
        <w:t>»</w:t>
      </w:r>
      <w:r w:rsidR="00934567" w:rsidRPr="00E773B5">
        <w:rPr>
          <w:rFonts w:eastAsia="Calibri"/>
          <w:sz w:val="28"/>
          <w:szCs w:val="28"/>
          <w:lang w:eastAsia="en-US"/>
        </w:rPr>
        <w:t xml:space="preserve"> </w:t>
      </w:r>
      <w:r w:rsidR="008A1D0C">
        <w:rPr>
          <w:rFonts w:eastAsia="Calibri"/>
          <w:sz w:val="28"/>
          <w:szCs w:val="28"/>
          <w:lang w:eastAsia="en-US"/>
        </w:rPr>
        <w:t xml:space="preserve">в связи с наличием свободного помещения, находящегося в муниципальной собственности, в целях удовлетворения потребностей населения, проживающего на </w:t>
      </w:r>
      <w:r w:rsidR="00CE611F">
        <w:rPr>
          <w:rFonts w:eastAsia="Calibri"/>
          <w:sz w:val="28"/>
          <w:szCs w:val="28"/>
          <w:lang w:eastAsia="en-US"/>
        </w:rPr>
        <w:t>территории населенного</w:t>
      </w:r>
      <w:r w:rsidR="00970B67">
        <w:rPr>
          <w:rFonts w:eastAsia="Calibri"/>
          <w:sz w:val="28"/>
          <w:szCs w:val="28"/>
          <w:lang w:eastAsia="en-US"/>
        </w:rPr>
        <w:t xml:space="preserve"> пункта в 2017 году открыт Дом культуры в </w:t>
      </w:r>
      <w:r w:rsidR="00CE611F">
        <w:rPr>
          <w:rFonts w:eastAsia="Calibri"/>
          <w:sz w:val="28"/>
          <w:szCs w:val="28"/>
          <w:lang w:eastAsia="en-US"/>
        </w:rPr>
        <w:t>пос. Куликово</w:t>
      </w:r>
      <w:r w:rsidR="00BC369D">
        <w:rPr>
          <w:rFonts w:eastAsia="Calibri"/>
          <w:sz w:val="28"/>
          <w:szCs w:val="28"/>
          <w:lang w:eastAsia="en-US"/>
        </w:rPr>
        <w:t>;</w:t>
      </w:r>
    </w:p>
    <w:p w:rsidR="00BC369D" w:rsidRDefault="00BC369D" w:rsidP="00E773B5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-МО «Озерский </w:t>
      </w:r>
      <w:r w:rsidR="00985F5A">
        <w:rPr>
          <w:rFonts w:eastAsia="Calibri"/>
          <w:sz w:val="28"/>
          <w:szCs w:val="28"/>
          <w:lang w:eastAsia="en-US"/>
        </w:rPr>
        <w:t>ГО» -</w:t>
      </w:r>
      <w:r w:rsidR="00F502D1">
        <w:rPr>
          <w:rFonts w:eastAsia="Calibri"/>
          <w:sz w:val="28"/>
          <w:szCs w:val="28"/>
          <w:lang w:eastAsia="en-US"/>
        </w:rPr>
        <w:t xml:space="preserve">провели реорганизацию юридического </w:t>
      </w:r>
      <w:r w:rsidR="00985F5A">
        <w:rPr>
          <w:rFonts w:eastAsia="Calibri"/>
          <w:sz w:val="28"/>
          <w:szCs w:val="28"/>
          <w:lang w:eastAsia="en-US"/>
        </w:rPr>
        <w:t>лица МБУ</w:t>
      </w:r>
      <w:r w:rsidR="00F502D1">
        <w:rPr>
          <w:rFonts w:eastAsia="Calibri"/>
          <w:sz w:val="28"/>
          <w:szCs w:val="28"/>
          <w:lang w:eastAsia="en-US"/>
        </w:rPr>
        <w:t xml:space="preserve"> «Киноконцертный зал «Победа» в форме присоединения к МБУ «Культурно-досуговый центр» на основании постановления администрации МО «Озерский городской округ» </w:t>
      </w:r>
      <w:r w:rsidR="00985F5A">
        <w:rPr>
          <w:rFonts w:eastAsia="Calibri"/>
          <w:sz w:val="28"/>
          <w:szCs w:val="28"/>
          <w:lang w:eastAsia="en-US"/>
        </w:rPr>
        <w:t>№ 349 от 17 апреля 2017 года «О реорганизации муниципального бюджетного учреждения «Киноконцертный зал «Победа»</w:t>
      </w:r>
    </w:p>
    <w:p w:rsidR="00BC369D" w:rsidRPr="00E773B5" w:rsidRDefault="00BC369D" w:rsidP="00E773B5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5310F" w:rsidRDefault="0005310F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2017</w:t>
      </w:r>
      <w:r w:rsidR="004C61DE">
        <w:rPr>
          <w:color w:val="000000" w:themeColor="text1"/>
          <w:sz w:val="28"/>
          <w:szCs w:val="28"/>
        </w:rPr>
        <w:t xml:space="preserve"> году увеличилось количество зданий </w:t>
      </w:r>
      <w:r w:rsidR="004C61DE" w:rsidRPr="004C61DE">
        <w:rPr>
          <w:color w:val="000000" w:themeColor="text1"/>
          <w:sz w:val="28"/>
          <w:szCs w:val="28"/>
        </w:rPr>
        <w:t>с наличием безбарьерной среды для лиц с нарушениями опорно-двигательного аппарата</w:t>
      </w:r>
      <w:r>
        <w:rPr>
          <w:color w:val="000000" w:themeColor="text1"/>
          <w:sz w:val="28"/>
          <w:szCs w:val="28"/>
        </w:rPr>
        <w:t xml:space="preserve"> – 66 зданий (2016год - 63</w:t>
      </w:r>
      <w:r w:rsidR="004C61DE">
        <w:rPr>
          <w:color w:val="000000" w:themeColor="text1"/>
          <w:sz w:val="28"/>
          <w:szCs w:val="28"/>
        </w:rPr>
        <w:t xml:space="preserve">) в том числе в селе </w:t>
      </w:r>
      <w:r>
        <w:rPr>
          <w:color w:val="000000" w:themeColor="text1"/>
          <w:sz w:val="28"/>
          <w:szCs w:val="28"/>
        </w:rPr>
        <w:t>47</w:t>
      </w:r>
      <w:r w:rsidR="006A3C2B">
        <w:rPr>
          <w:color w:val="000000" w:themeColor="text1"/>
          <w:sz w:val="28"/>
          <w:szCs w:val="28"/>
        </w:rPr>
        <w:t xml:space="preserve"> (</w:t>
      </w:r>
      <w:r w:rsidR="004D554A">
        <w:rPr>
          <w:color w:val="000000" w:themeColor="text1"/>
          <w:sz w:val="28"/>
          <w:szCs w:val="28"/>
        </w:rPr>
        <w:t>в 2016</w:t>
      </w:r>
      <w:r>
        <w:rPr>
          <w:color w:val="000000" w:themeColor="text1"/>
          <w:sz w:val="28"/>
          <w:szCs w:val="28"/>
        </w:rPr>
        <w:t>году - 45</w:t>
      </w:r>
      <w:r w:rsidR="004C61DE">
        <w:rPr>
          <w:color w:val="000000" w:themeColor="text1"/>
          <w:sz w:val="28"/>
          <w:szCs w:val="28"/>
        </w:rPr>
        <w:t>). Количество зданий</w:t>
      </w:r>
      <w:r w:rsidR="004C61DE" w:rsidRPr="004C61DE">
        <w:rPr>
          <w:color w:val="000000" w:themeColor="text1"/>
          <w:sz w:val="28"/>
          <w:szCs w:val="28"/>
        </w:rPr>
        <w:t xml:space="preserve"> с наличием безбарьерной среды для лиц с нарушениями зре</w:t>
      </w:r>
      <w:r w:rsidR="004C61DE">
        <w:rPr>
          <w:color w:val="000000" w:themeColor="text1"/>
          <w:sz w:val="28"/>
          <w:szCs w:val="28"/>
        </w:rPr>
        <w:t xml:space="preserve">ния, </w:t>
      </w:r>
      <w:r w:rsidR="00735178" w:rsidRPr="004C61DE">
        <w:rPr>
          <w:color w:val="000000" w:themeColor="text1"/>
          <w:sz w:val="28"/>
          <w:szCs w:val="28"/>
        </w:rPr>
        <w:t xml:space="preserve">слуха </w:t>
      </w:r>
      <w:r w:rsidR="00735178">
        <w:rPr>
          <w:color w:val="000000" w:themeColor="text1"/>
          <w:sz w:val="28"/>
          <w:szCs w:val="28"/>
        </w:rPr>
        <w:t>также</w:t>
      </w:r>
      <w:r>
        <w:rPr>
          <w:color w:val="000000" w:themeColor="text1"/>
          <w:sz w:val="28"/>
          <w:szCs w:val="28"/>
        </w:rPr>
        <w:t xml:space="preserve"> увеличилось </w:t>
      </w:r>
      <w:r w:rsidR="004D554A">
        <w:rPr>
          <w:color w:val="000000" w:themeColor="text1"/>
          <w:sz w:val="28"/>
          <w:szCs w:val="28"/>
        </w:rPr>
        <w:t xml:space="preserve">-17 доступны для лиц с нарушением </w:t>
      </w:r>
      <w:r w:rsidR="00735178">
        <w:rPr>
          <w:color w:val="000000" w:themeColor="text1"/>
          <w:sz w:val="28"/>
          <w:szCs w:val="28"/>
        </w:rPr>
        <w:t>зрения (</w:t>
      </w:r>
      <w:r w:rsidR="004D554A">
        <w:rPr>
          <w:color w:val="000000" w:themeColor="text1"/>
          <w:sz w:val="28"/>
          <w:szCs w:val="28"/>
        </w:rPr>
        <w:t xml:space="preserve">2016 год-4) в том числе в селе 12(в 2016 году-0);19 доступны для лиц с нарушением слуха </w:t>
      </w:r>
      <w:r w:rsidR="00735178">
        <w:rPr>
          <w:color w:val="000000" w:themeColor="text1"/>
          <w:sz w:val="28"/>
          <w:szCs w:val="28"/>
        </w:rPr>
        <w:t>(2016 год-6) в том числе в селе 12(</w:t>
      </w:r>
      <w:r w:rsidR="00735178" w:rsidRPr="00735178">
        <w:rPr>
          <w:color w:val="000000" w:themeColor="text1"/>
          <w:sz w:val="28"/>
          <w:szCs w:val="28"/>
        </w:rPr>
        <w:t>в 2016 году-0</w:t>
      </w:r>
      <w:r w:rsidR="00735178">
        <w:rPr>
          <w:color w:val="000000" w:themeColor="text1"/>
          <w:sz w:val="28"/>
          <w:szCs w:val="28"/>
        </w:rPr>
        <w:t>).</w:t>
      </w:r>
    </w:p>
    <w:p w:rsidR="004B578B" w:rsidRDefault="004B578B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72E5A">
        <w:rPr>
          <w:color w:val="000000" w:themeColor="text1"/>
          <w:sz w:val="28"/>
          <w:szCs w:val="28"/>
        </w:rPr>
        <w:t>17</w:t>
      </w:r>
      <w:r w:rsidR="004C61DE">
        <w:rPr>
          <w:color w:val="000000" w:themeColor="text1"/>
          <w:sz w:val="28"/>
          <w:szCs w:val="28"/>
        </w:rPr>
        <w:t xml:space="preserve"> </w:t>
      </w:r>
      <w:r w:rsidR="00A72E5A">
        <w:rPr>
          <w:color w:val="000000" w:themeColor="text1"/>
          <w:sz w:val="28"/>
          <w:szCs w:val="28"/>
        </w:rPr>
        <w:t>зданий</w:t>
      </w:r>
      <w:r w:rsidR="00B15F1C">
        <w:rPr>
          <w:color w:val="000000" w:themeColor="text1"/>
          <w:sz w:val="28"/>
          <w:szCs w:val="28"/>
        </w:rPr>
        <w:t xml:space="preserve"> </w:t>
      </w:r>
      <w:r w:rsidR="00B15F1C" w:rsidRPr="00B15F1C">
        <w:rPr>
          <w:sz w:val="28"/>
          <w:szCs w:val="28"/>
        </w:rPr>
        <w:t>доступных</w:t>
      </w:r>
      <w:r w:rsidR="004C61DE" w:rsidRPr="00B15F1C">
        <w:rPr>
          <w:sz w:val="28"/>
          <w:szCs w:val="28"/>
        </w:rPr>
        <w:t xml:space="preserve"> </w:t>
      </w:r>
      <w:r w:rsidR="004C61DE">
        <w:rPr>
          <w:color w:val="000000" w:themeColor="text1"/>
          <w:sz w:val="28"/>
          <w:szCs w:val="28"/>
        </w:rPr>
        <w:t>для лиц с нарушением зрения (</w:t>
      </w:r>
      <w:r w:rsidR="00A72E5A">
        <w:rPr>
          <w:color w:val="000000" w:themeColor="text1"/>
          <w:sz w:val="28"/>
          <w:szCs w:val="28"/>
        </w:rPr>
        <w:t>МБУ</w:t>
      </w:r>
      <w:r w:rsidR="00A72E5A" w:rsidRPr="00A72E5A">
        <w:rPr>
          <w:color w:val="000000" w:themeColor="text1"/>
          <w:sz w:val="28"/>
          <w:szCs w:val="28"/>
        </w:rPr>
        <w:t xml:space="preserve"> «Центр культуры и </w:t>
      </w:r>
      <w:r w:rsidR="001E320F">
        <w:rPr>
          <w:color w:val="000000" w:themeColor="text1"/>
          <w:sz w:val="28"/>
          <w:szCs w:val="28"/>
        </w:rPr>
        <w:t xml:space="preserve">досуга» </w:t>
      </w:r>
      <w:r w:rsidR="00A72E5A">
        <w:rPr>
          <w:color w:val="000000" w:themeColor="text1"/>
          <w:sz w:val="28"/>
          <w:szCs w:val="28"/>
        </w:rPr>
        <w:t>г. Гурьевска,</w:t>
      </w:r>
      <w:r w:rsidR="001E320F" w:rsidRPr="001E320F">
        <w:t xml:space="preserve"> </w:t>
      </w:r>
      <w:r w:rsidR="001E320F" w:rsidRPr="001E320F">
        <w:rPr>
          <w:color w:val="000000" w:themeColor="text1"/>
          <w:sz w:val="28"/>
          <w:szCs w:val="28"/>
        </w:rPr>
        <w:t>Апрелевский Дом Культуры</w:t>
      </w:r>
      <w:r w:rsidR="00BC4F54">
        <w:rPr>
          <w:color w:val="000000" w:themeColor="text1"/>
          <w:sz w:val="28"/>
          <w:szCs w:val="28"/>
        </w:rPr>
        <w:t xml:space="preserve"> (</w:t>
      </w:r>
      <w:r w:rsidR="00BC4F54" w:rsidRPr="00BC4F54">
        <w:rPr>
          <w:color w:val="000000" w:themeColor="text1"/>
          <w:sz w:val="28"/>
          <w:szCs w:val="28"/>
        </w:rPr>
        <w:t>МБУ «Центр культуры и досуга» г. Гурьевска</w:t>
      </w:r>
      <w:r w:rsidR="00BC4F54">
        <w:rPr>
          <w:color w:val="000000" w:themeColor="text1"/>
          <w:sz w:val="28"/>
          <w:szCs w:val="28"/>
        </w:rPr>
        <w:t>),</w:t>
      </w:r>
      <w:r w:rsidR="00BC4F54" w:rsidRPr="00BC4F54">
        <w:t xml:space="preserve"> </w:t>
      </w:r>
      <w:r w:rsidR="00BC4F54" w:rsidRPr="00BC4F54">
        <w:rPr>
          <w:color w:val="000000" w:themeColor="text1"/>
          <w:sz w:val="28"/>
          <w:szCs w:val="28"/>
        </w:rPr>
        <w:t xml:space="preserve">Большеисаковский Дом Культуры </w:t>
      </w:r>
      <w:r w:rsidR="00BC4F54">
        <w:rPr>
          <w:color w:val="000000" w:themeColor="text1"/>
          <w:sz w:val="28"/>
          <w:szCs w:val="28"/>
        </w:rPr>
        <w:t>(</w:t>
      </w:r>
      <w:r w:rsidR="00BC4F54" w:rsidRPr="00BC4F54">
        <w:rPr>
          <w:color w:val="000000" w:themeColor="text1"/>
          <w:sz w:val="28"/>
          <w:szCs w:val="28"/>
        </w:rPr>
        <w:t>МБУ «Центр культуры и досуга» г. Гурьевска</w:t>
      </w:r>
      <w:r w:rsidR="00BC4F54">
        <w:rPr>
          <w:color w:val="000000" w:themeColor="text1"/>
          <w:sz w:val="28"/>
          <w:szCs w:val="28"/>
        </w:rPr>
        <w:t>),</w:t>
      </w:r>
      <w:r w:rsidR="00BC4F54" w:rsidRPr="00BC4F54">
        <w:t xml:space="preserve"> </w:t>
      </w:r>
      <w:r w:rsidR="00BC4F54" w:rsidRPr="00BC4F54">
        <w:rPr>
          <w:color w:val="000000" w:themeColor="text1"/>
          <w:sz w:val="28"/>
          <w:szCs w:val="28"/>
        </w:rPr>
        <w:t>Константиновский Дом культуры</w:t>
      </w:r>
      <w:r w:rsidR="00BC4F54">
        <w:rPr>
          <w:color w:val="000000" w:themeColor="text1"/>
          <w:sz w:val="28"/>
          <w:szCs w:val="28"/>
        </w:rPr>
        <w:t xml:space="preserve"> (</w:t>
      </w:r>
      <w:r w:rsidR="00BC4F54" w:rsidRPr="00BC4F54">
        <w:rPr>
          <w:color w:val="000000" w:themeColor="text1"/>
          <w:sz w:val="28"/>
          <w:szCs w:val="28"/>
        </w:rPr>
        <w:t>МБУ «Центр культуры и досуга» г. Гурьевска)</w:t>
      </w:r>
      <w:r w:rsidR="00BC4F54">
        <w:rPr>
          <w:color w:val="000000" w:themeColor="text1"/>
          <w:sz w:val="28"/>
          <w:szCs w:val="28"/>
        </w:rPr>
        <w:t xml:space="preserve">, </w:t>
      </w:r>
      <w:r w:rsidR="00BC4F54" w:rsidRPr="00BC4F54">
        <w:rPr>
          <w:color w:val="000000" w:themeColor="text1"/>
          <w:sz w:val="28"/>
          <w:szCs w:val="28"/>
        </w:rPr>
        <w:t>Лесновский сельский клуб</w:t>
      </w:r>
      <w:r w:rsidR="00BC4F54">
        <w:rPr>
          <w:color w:val="000000" w:themeColor="text1"/>
          <w:sz w:val="28"/>
          <w:szCs w:val="28"/>
        </w:rPr>
        <w:t>(</w:t>
      </w:r>
      <w:r w:rsidR="00BC4F54" w:rsidRPr="00BC4F54">
        <w:rPr>
          <w:color w:val="000000" w:themeColor="text1"/>
          <w:sz w:val="28"/>
          <w:szCs w:val="28"/>
        </w:rPr>
        <w:t>МБУ «Центр культуры и досуга» г. Гурьевска</w:t>
      </w:r>
      <w:r w:rsidR="00BC4F54">
        <w:rPr>
          <w:color w:val="000000" w:themeColor="text1"/>
          <w:sz w:val="28"/>
          <w:szCs w:val="28"/>
        </w:rPr>
        <w:t xml:space="preserve">), </w:t>
      </w:r>
      <w:r w:rsidR="00BC4F54" w:rsidRPr="00BC4F54">
        <w:rPr>
          <w:color w:val="000000" w:themeColor="text1"/>
          <w:sz w:val="28"/>
          <w:szCs w:val="28"/>
        </w:rPr>
        <w:t>Луговской Дом Культуры</w:t>
      </w:r>
      <w:r w:rsidR="00BC4F54">
        <w:rPr>
          <w:color w:val="000000" w:themeColor="text1"/>
          <w:sz w:val="28"/>
          <w:szCs w:val="28"/>
        </w:rPr>
        <w:t>(</w:t>
      </w:r>
      <w:r w:rsidR="00BC4F54" w:rsidRPr="00BC4F54">
        <w:rPr>
          <w:color w:val="000000" w:themeColor="text1"/>
          <w:sz w:val="28"/>
          <w:szCs w:val="28"/>
        </w:rPr>
        <w:t>МБУ «Центр культуры и досуга» г. Гурьевска</w:t>
      </w:r>
      <w:r w:rsidR="00BC4F54">
        <w:rPr>
          <w:color w:val="000000" w:themeColor="text1"/>
          <w:sz w:val="28"/>
          <w:szCs w:val="28"/>
        </w:rPr>
        <w:t xml:space="preserve">), </w:t>
      </w:r>
      <w:r w:rsidR="00BC4F54" w:rsidRPr="00BC4F54">
        <w:rPr>
          <w:color w:val="000000" w:themeColor="text1"/>
          <w:sz w:val="28"/>
          <w:szCs w:val="28"/>
        </w:rPr>
        <w:t>Матросовский Дом культуры</w:t>
      </w:r>
      <w:r w:rsidR="00BC4F54">
        <w:rPr>
          <w:color w:val="000000" w:themeColor="text1"/>
          <w:sz w:val="28"/>
          <w:szCs w:val="28"/>
        </w:rPr>
        <w:t>(</w:t>
      </w:r>
      <w:r w:rsidR="00BC4F54" w:rsidRPr="00BC4F54">
        <w:rPr>
          <w:color w:val="000000" w:themeColor="text1"/>
          <w:sz w:val="28"/>
          <w:szCs w:val="28"/>
        </w:rPr>
        <w:t>МБУ «Центр культуры и досуга» г. Гурьевска</w:t>
      </w:r>
      <w:r w:rsidR="00BC4F54">
        <w:rPr>
          <w:color w:val="000000" w:themeColor="text1"/>
          <w:sz w:val="28"/>
          <w:szCs w:val="28"/>
        </w:rPr>
        <w:t>),</w:t>
      </w:r>
      <w:r w:rsidR="00BC4F54" w:rsidRPr="00BC4F54">
        <w:t xml:space="preserve"> </w:t>
      </w:r>
      <w:r w:rsidR="00BC4F54" w:rsidRPr="00BC4F54">
        <w:rPr>
          <w:color w:val="000000" w:themeColor="text1"/>
          <w:sz w:val="28"/>
          <w:szCs w:val="28"/>
        </w:rPr>
        <w:t>Низовский Дом культуры</w:t>
      </w:r>
      <w:r w:rsidR="00BC4F54">
        <w:rPr>
          <w:color w:val="000000" w:themeColor="text1"/>
          <w:sz w:val="28"/>
          <w:szCs w:val="28"/>
        </w:rPr>
        <w:t>(</w:t>
      </w:r>
      <w:r w:rsidR="00BC4F54" w:rsidRPr="00BC4F54">
        <w:rPr>
          <w:color w:val="000000" w:themeColor="text1"/>
          <w:sz w:val="28"/>
          <w:szCs w:val="28"/>
        </w:rPr>
        <w:t>МБУ «Центр культуры и досуга» г. Гурьевска</w:t>
      </w:r>
      <w:r w:rsidR="00BC4F54">
        <w:rPr>
          <w:color w:val="000000" w:themeColor="text1"/>
          <w:sz w:val="28"/>
          <w:szCs w:val="28"/>
        </w:rPr>
        <w:t>),</w:t>
      </w:r>
      <w:r w:rsidR="00BC4F54" w:rsidRPr="00BC4F54">
        <w:rPr>
          <w:color w:val="000000" w:themeColor="text1"/>
          <w:sz w:val="28"/>
          <w:szCs w:val="28"/>
        </w:rPr>
        <w:t xml:space="preserve"> </w:t>
      </w:r>
      <w:r w:rsidR="0026607A" w:rsidRPr="0026607A">
        <w:rPr>
          <w:color w:val="000000" w:themeColor="text1"/>
          <w:sz w:val="28"/>
          <w:szCs w:val="28"/>
        </w:rPr>
        <w:t>Некрасовский Дом культуры(МБУ «Центр культуры и досуга» г. Гурьевска)</w:t>
      </w:r>
      <w:r w:rsidR="0026607A">
        <w:rPr>
          <w:color w:val="000000" w:themeColor="text1"/>
          <w:sz w:val="28"/>
          <w:szCs w:val="28"/>
        </w:rPr>
        <w:t>,</w:t>
      </w:r>
      <w:r w:rsidR="0026607A" w:rsidRPr="0026607A">
        <w:t xml:space="preserve"> </w:t>
      </w:r>
      <w:r w:rsidR="0026607A" w:rsidRPr="0026607A">
        <w:rPr>
          <w:color w:val="000000" w:themeColor="text1"/>
          <w:sz w:val="28"/>
          <w:szCs w:val="28"/>
        </w:rPr>
        <w:t>Рыбновский сельский клуб</w:t>
      </w:r>
      <w:r w:rsidR="0026607A">
        <w:rPr>
          <w:color w:val="000000" w:themeColor="text1"/>
          <w:sz w:val="28"/>
          <w:szCs w:val="28"/>
        </w:rPr>
        <w:t>(</w:t>
      </w:r>
      <w:r w:rsidR="0026607A" w:rsidRPr="0026607A">
        <w:rPr>
          <w:color w:val="000000" w:themeColor="text1"/>
          <w:sz w:val="28"/>
          <w:szCs w:val="28"/>
        </w:rPr>
        <w:t>МБУ «Центр культуры и досуга» г. Гурьевска)</w:t>
      </w:r>
      <w:r w:rsidR="0026607A">
        <w:rPr>
          <w:color w:val="000000" w:themeColor="text1"/>
          <w:sz w:val="28"/>
          <w:szCs w:val="28"/>
        </w:rPr>
        <w:t>,</w:t>
      </w:r>
      <w:r w:rsidR="0026607A" w:rsidRPr="0026607A">
        <w:t xml:space="preserve"> </w:t>
      </w:r>
      <w:r w:rsidR="0026607A" w:rsidRPr="0026607A">
        <w:rPr>
          <w:color w:val="000000" w:themeColor="text1"/>
          <w:sz w:val="28"/>
          <w:szCs w:val="28"/>
        </w:rPr>
        <w:t>Ушаковский Дом Культуры</w:t>
      </w:r>
      <w:r w:rsidR="0026607A">
        <w:rPr>
          <w:color w:val="000000" w:themeColor="text1"/>
          <w:sz w:val="28"/>
          <w:szCs w:val="28"/>
        </w:rPr>
        <w:t xml:space="preserve"> </w:t>
      </w:r>
      <w:r w:rsidR="0026607A" w:rsidRPr="0026607A">
        <w:rPr>
          <w:color w:val="000000" w:themeColor="text1"/>
          <w:sz w:val="28"/>
          <w:szCs w:val="28"/>
        </w:rPr>
        <w:t>(МБУ «Центр культуры и досуга» г. Гурьевска)</w:t>
      </w:r>
      <w:r w:rsidR="0026607A">
        <w:rPr>
          <w:color w:val="000000" w:themeColor="text1"/>
          <w:sz w:val="28"/>
          <w:szCs w:val="28"/>
        </w:rPr>
        <w:t>,</w:t>
      </w:r>
      <w:r w:rsidR="0026607A" w:rsidRPr="0026607A">
        <w:t xml:space="preserve"> </w:t>
      </w:r>
      <w:r w:rsidR="0026607A" w:rsidRPr="0026607A">
        <w:rPr>
          <w:color w:val="000000" w:themeColor="text1"/>
          <w:sz w:val="28"/>
          <w:szCs w:val="28"/>
        </w:rPr>
        <w:t>Храбровский Дом культуры</w:t>
      </w:r>
      <w:r w:rsidR="0026607A">
        <w:rPr>
          <w:color w:val="000000" w:themeColor="text1"/>
          <w:sz w:val="28"/>
          <w:szCs w:val="28"/>
        </w:rPr>
        <w:t xml:space="preserve"> </w:t>
      </w:r>
      <w:r w:rsidR="0026607A" w:rsidRPr="0026607A">
        <w:rPr>
          <w:color w:val="000000" w:themeColor="text1"/>
          <w:sz w:val="28"/>
          <w:szCs w:val="28"/>
        </w:rPr>
        <w:t>(МБУ «Центр культуры и досуга» г. Гурьевска)</w:t>
      </w:r>
      <w:r w:rsidR="0026607A">
        <w:rPr>
          <w:color w:val="000000" w:themeColor="text1"/>
          <w:sz w:val="28"/>
          <w:szCs w:val="28"/>
        </w:rPr>
        <w:t>,</w:t>
      </w:r>
      <w:r w:rsidR="0026607A" w:rsidRPr="0026607A">
        <w:rPr>
          <w:color w:val="000000" w:themeColor="text1"/>
          <w:sz w:val="28"/>
          <w:szCs w:val="28"/>
        </w:rPr>
        <w:t xml:space="preserve"> </w:t>
      </w:r>
      <w:r w:rsidR="00BC4F54" w:rsidRPr="00BC4F54">
        <w:rPr>
          <w:color w:val="000000" w:themeColor="text1"/>
          <w:sz w:val="28"/>
          <w:szCs w:val="28"/>
        </w:rPr>
        <w:t>ГБУК</w:t>
      </w:r>
      <w:r>
        <w:rPr>
          <w:color w:val="000000" w:themeColor="text1"/>
          <w:sz w:val="28"/>
          <w:szCs w:val="28"/>
        </w:rPr>
        <w:t xml:space="preserve"> «ОЦКМ» г. Калининград,</w:t>
      </w:r>
      <w:r w:rsidR="004C61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МБУ «Ладушкинский город</w:t>
      </w:r>
      <w:r w:rsidRPr="004B578B">
        <w:rPr>
          <w:color w:val="000000" w:themeColor="text1"/>
          <w:sz w:val="28"/>
          <w:szCs w:val="28"/>
        </w:rPr>
        <w:t>ской центр культуры, досуга и спорта»</w:t>
      </w:r>
      <w:r>
        <w:rPr>
          <w:color w:val="000000" w:themeColor="text1"/>
          <w:sz w:val="28"/>
          <w:szCs w:val="28"/>
        </w:rPr>
        <w:t>, МАУК МО «Светловский городской округ» «Культурно-молодежный центр», МБУ</w:t>
      </w:r>
      <w:r w:rsidRPr="004B578B">
        <w:rPr>
          <w:color w:val="000000" w:themeColor="text1"/>
          <w:sz w:val="28"/>
          <w:szCs w:val="28"/>
        </w:rPr>
        <w:t xml:space="preserve"> "Дом культуры имени В.Н. Рожкова"</w:t>
      </w:r>
      <w:r>
        <w:rPr>
          <w:color w:val="000000" w:themeColor="text1"/>
          <w:sz w:val="28"/>
          <w:szCs w:val="28"/>
        </w:rPr>
        <w:t xml:space="preserve"> пгт. Янтарный );</w:t>
      </w:r>
      <w:r w:rsidR="004C61DE">
        <w:rPr>
          <w:color w:val="000000" w:themeColor="text1"/>
          <w:sz w:val="28"/>
          <w:szCs w:val="28"/>
        </w:rPr>
        <w:t xml:space="preserve"> </w:t>
      </w:r>
    </w:p>
    <w:p w:rsidR="004C61DE" w:rsidRDefault="004B578B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54F72">
        <w:rPr>
          <w:color w:val="000000" w:themeColor="text1"/>
          <w:sz w:val="28"/>
          <w:szCs w:val="28"/>
        </w:rPr>
        <w:t>19</w:t>
      </w:r>
      <w:r w:rsidRPr="004B578B">
        <w:rPr>
          <w:sz w:val="28"/>
          <w:szCs w:val="28"/>
        </w:rPr>
        <w:t xml:space="preserve"> зданий</w:t>
      </w:r>
      <w:r>
        <w:t xml:space="preserve"> </w:t>
      </w:r>
      <w:r w:rsidRPr="006037C6">
        <w:rPr>
          <w:sz w:val="28"/>
          <w:szCs w:val="28"/>
        </w:rPr>
        <w:t>доступных</w:t>
      </w:r>
      <w:r w:rsidRPr="004B578B">
        <w:rPr>
          <w:color w:val="000000" w:themeColor="text1"/>
          <w:sz w:val="28"/>
          <w:szCs w:val="28"/>
        </w:rPr>
        <w:t xml:space="preserve"> для лиц с нарушением </w:t>
      </w:r>
      <w:r>
        <w:rPr>
          <w:color w:val="000000" w:themeColor="text1"/>
          <w:sz w:val="28"/>
          <w:szCs w:val="28"/>
        </w:rPr>
        <w:t>слуха</w:t>
      </w:r>
      <w:r w:rsidR="004C61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4C61DE">
        <w:rPr>
          <w:color w:val="000000" w:themeColor="text1"/>
          <w:sz w:val="28"/>
          <w:szCs w:val="28"/>
        </w:rPr>
        <w:t>МУК КМЦ г. Балтийск</w:t>
      </w:r>
      <w:r>
        <w:rPr>
          <w:color w:val="000000" w:themeColor="text1"/>
          <w:sz w:val="28"/>
          <w:szCs w:val="28"/>
        </w:rPr>
        <w:t>,</w:t>
      </w:r>
      <w:r w:rsidR="0026607A" w:rsidRPr="0026607A">
        <w:t xml:space="preserve"> </w:t>
      </w:r>
      <w:r w:rsidR="0026607A" w:rsidRPr="0026607A">
        <w:rPr>
          <w:color w:val="000000" w:themeColor="text1"/>
          <w:sz w:val="28"/>
          <w:szCs w:val="28"/>
        </w:rPr>
        <w:t>МБУ «Центр культуры и досуга» г. Гурьевска, Апрелевский Дом Культуры (МБУ «Центр культуры и досуга» г. Гурьевска), Большеисаковский Дом Культуры (МБУ «Центр культуры и досу</w:t>
      </w:r>
      <w:r w:rsidR="00E80FE1">
        <w:rPr>
          <w:color w:val="000000" w:themeColor="text1"/>
          <w:sz w:val="28"/>
          <w:szCs w:val="28"/>
        </w:rPr>
        <w:t>га» г. Гурьевска), Константинов</w:t>
      </w:r>
      <w:r w:rsidR="0026607A" w:rsidRPr="0026607A">
        <w:rPr>
          <w:color w:val="000000" w:themeColor="text1"/>
          <w:sz w:val="28"/>
          <w:szCs w:val="28"/>
        </w:rPr>
        <w:t xml:space="preserve">ский </w:t>
      </w:r>
      <w:r w:rsidR="0026607A" w:rsidRPr="0026607A">
        <w:rPr>
          <w:color w:val="000000" w:themeColor="text1"/>
          <w:sz w:val="28"/>
          <w:szCs w:val="28"/>
        </w:rPr>
        <w:lastRenderedPageBreak/>
        <w:t xml:space="preserve">Дом культуры (МБУ «Центр культуры </w:t>
      </w:r>
      <w:r w:rsidR="00E80FE1">
        <w:rPr>
          <w:color w:val="000000" w:themeColor="text1"/>
          <w:sz w:val="28"/>
          <w:szCs w:val="28"/>
        </w:rPr>
        <w:t>и досуга» г. Гурьевска), Леснов</w:t>
      </w:r>
      <w:r w:rsidR="0026607A" w:rsidRPr="0026607A">
        <w:rPr>
          <w:color w:val="000000" w:themeColor="text1"/>
          <w:sz w:val="28"/>
          <w:szCs w:val="28"/>
        </w:rPr>
        <w:t>ский сельский клуб(МБУ «Центр культуры</w:t>
      </w:r>
      <w:r w:rsidR="00E80FE1">
        <w:rPr>
          <w:color w:val="000000" w:themeColor="text1"/>
          <w:sz w:val="28"/>
          <w:szCs w:val="28"/>
        </w:rPr>
        <w:t xml:space="preserve"> и досуга» г. Гурьевска), Лугов</w:t>
      </w:r>
      <w:r w:rsidR="0026607A" w:rsidRPr="0026607A">
        <w:rPr>
          <w:color w:val="000000" w:themeColor="text1"/>
          <w:sz w:val="28"/>
          <w:szCs w:val="28"/>
        </w:rPr>
        <w:t>ской Дом Культуры(МБУ «Центр культуры и досуга</w:t>
      </w:r>
      <w:r w:rsidR="00E80FE1">
        <w:rPr>
          <w:color w:val="000000" w:themeColor="text1"/>
          <w:sz w:val="28"/>
          <w:szCs w:val="28"/>
        </w:rPr>
        <w:t>» г. Гурьевска), Матро</w:t>
      </w:r>
      <w:r w:rsidR="0026607A" w:rsidRPr="0026607A">
        <w:rPr>
          <w:color w:val="000000" w:themeColor="text1"/>
          <w:sz w:val="28"/>
          <w:szCs w:val="28"/>
        </w:rPr>
        <w:t>совский Дом культуры(МБУ «Центр культ</w:t>
      </w:r>
      <w:r w:rsidR="00E80FE1">
        <w:rPr>
          <w:color w:val="000000" w:themeColor="text1"/>
          <w:sz w:val="28"/>
          <w:szCs w:val="28"/>
        </w:rPr>
        <w:t>уры и досуга» г. Гурьевска), Ни</w:t>
      </w:r>
      <w:r w:rsidR="0026607A" w:rsidRPr="0026607A">
        <w:rPr>
          <w:color w:val="000000" w:themeColor="text1"/>
          <w:sz w:val="28"/>
          <w:szCs w:val="28"/>
        </w:rPr>
        <w:t>зовский Дом культуры(МБУ «Центр культуры и досуга» г. Гурьевска), Некрасовский Дом культуры(МБУ «Центр культуры и досуга» г. Гурьевска), Рыбновский сельский клуб(МБУ «Центр культуры и досуга» г. Гурьевска), Ушаковский Дом Культуры (МБУ «Центр культуры и досуга» г. Гурьевска), Храбровский Дом культуры (МБУ «Центр культуры и досуга» г. Гурьевска)</w:t>
      </w:r>
      <w:r w:rsidR="0026607A">
        <w:rPr>
          <w:color w:val="000000" w:themeColor="text1"/>
          <w:sz w:val="28"/>
          <w:szCs w:val="28"/>
        </w:rPr>
        <w:t>,</w:t>
      </w:r>
      <w:r w:rsidRPr="004B578B">
        <w:t xml:space="preserve"> </w:t>
      </w:r>
      <w:r w:rsidRPr="004B578B">
        <w:rPr>
          <w:color w:val="000000" w:themeColor="text1"/>
          <w:sz w:val="28"/>
          <w:szCs w:val="28"/>
        </w:rPr>
        <w:t xml:space="preserve">ГБУК «ОЦКМ» г. Калининград, МБУ «Ладушкинский городской центр культуры, досуга и спорта», </w:t>
      </w:r>
      <w:r>
        <w:rPr>
          <w:color w:val="000000" w:themeColor="text1"/>
          <w:sz w:val="28"/>
          <w:szCs w:val="28"/>
        </w:rPr>
        <w:t>МБУ</w:t>
      </w:r>
      <w:r w:rsidRPr="004B578B">
        <w:rPr>
          <w:color w:val="000000" w:themeColor="text1"/>
          <w:sz w:val="28"/>
          <w:szCs w:val="28"/>
        </w:rPr>
        <w:t xml:space="preserve"> «Дом культуры п. Приморье»</w:t>
      </w:r>
      <w:r>
        <w:rPr>
          <w:color w:val="000000" w:themeColor="text1"/>
          <w:sz w:val="28"/>
          <w:szCs w:val="28"/>
        </w:rPr>
        <w:t xml:space="preserve"> МО «Светлогорский район», </w:t>
      </w:r>
      <w:r w:rsidRPr="004B578B">
        <w:rPr>
          <w:color w:val="000000" w:themeColor="text1"/>
          <w:sz w:val="28"/>
          <w:szCs w:val="28"/>
        </w:rPr>
        <w:t>МАУК МО «Светловский городской округ» «Культурно-молодежный центр», МБУ "Дом культуры имени В.Н. Рожкова" пгт. Янтарный</w:t>
      </w:r>
      <w:r>
        <w:rPr>
          <w:color w:val="000000" w:themeColor="text1"/>
          <w:sz w:val="28"/>
          <w:szCs w:val="28"/>
        </w:rPr>
        <w:t>)</w:t>
      </w:r>
      <w:r w:rsidR="00D962FD">
        <w:rPr>
          <w:color w:val="000000" w:themeColor="text1"/>
          <w:sz w:val="28"/>
          <w:szCs w:val="28"/>
        </w:rPr>
        <w:t>.</w:t>
      </w:r>
    </w:p>
    <w:p w:rsidR="006261ED" w:rsidRPr="007A371E" w:rsidRDefault="00CE2B51" w:rsidP="005861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962FD">
        <w:rPr>
          <w:color w:val="000000" w:themeColor="text1"/>
          <w:sz w:val="28"/>
          <w:szCs w:val="28"/>
        </w:rPr>
        <w:t>Наибольшее</w:t>
      </w:r>
      <w:r w:rsidR="00ED49CA" w:rsidRPr="00D962FD">
        <w:rPr>
          <w:color w:val="000000" w:themeColor="text1"/>
          <w:sz w:val="28"/>
          <w:szCs w:val="28"/>
        </w:rPr>
        <w:t xml:space="preserve"> количество </w:t>
      </w:r>
      <w:r w:rsidR="00F502C2" w:rsidRPr="00D962FD">
        <w:rPr>
          <w:color w:val="000000" w:themeColor="text1"/>
          <w:sz w:val="28"/>
          <w:szCs w:val="28"/>
        </w:rPr>
        <w:t>зданий,</w:t>
      </w:r>
      <w:r w:rsidR="00ED49CA" w:rsidRPr="00D962FD">
        <w:rPr>
          <w:color w:val="000000" w:themeColor="text1"/>
          <w:sz w:val="28"/>
          <w:szCs w:val="28"/>
        </w:rPr>
        <w:t xml:space="preserve"> требующих </w:t>
      </w:r>
      <w:r w:rsidR="00741C04" w:rsidRPr="00C30B2F">
        <w:rPr>
          <w:sz w:val="28"/>
          <w:szCs w:val="28"/>
        </w:rPr>
        <w:t xml:space="preserve">капитального </w:t>
      </w:r>
      <w:r w:rsidR="00ED49CA" w:rsidRPr="00D962FD">
        <w:rPr>
          <w:color w:val="000000" w:themeColor="text1"/>
          <w:sz w:val="28"/>
          <w:szCs w:val="28"/>
        </w:rPr>
        <w:t>ремон</w:t>
      </w:r>
      <w:r w:rsidRPr="00D962FD">
        <w:rPr>
          <w:color w:val="000000" w:themeColor="text1"/>
          <w:sz w:val="28"/>
          <w:szCs w:val="28"/>
        </w:rPr>
        <w:t xml:space="preserve">та: </w:t>
      </w:r>
      <w:r w:rsidR="005861E9" w:rsidRPr="00D962FD">
        <w:rPr>
          <w:color w:val="000000" w:themeColor="text1"/>
          <w:sz w:val="28"/>
          <w:szCs w:val="28"/>
        </w:rPr>
        <w:t>МО «Баграти</w:t>
      </w:r>
      <w:r w:rsidR="0020248D">
        <w:rPr>
          <w:color w:val="000000" w:themeColor="text1"/>
          <w:sz w:val="28"/>
          <w:szCs w:val="28"/>
        </w:rPr>
        <w:t>оновский ГО» - 9</w:t>
      </w:r>
      <w:r w:rsidR="0063544F" w:rsidRPr="00D962FD">
        <w:rPr>
          <w:color w:val="000000" w:themeColor="text1"/>
          <w:sz w:val="28"/>
          <w:szCs w:val="28"/>
        </w:rPr>
        <w:t xml:space="preserve"> </w:t>
      </w:r>
      <w:r w:rsidR="00643A7E" w:rsidRPr="00D962FD">
        <w:rPr>
          <w:color w:val="000000" w:themeColor="text1"/>
          <w:sz w:val="28"/>
          <w:szCs w:val="28"/>
        </w:rPr>
        <w:t>зданий;</w:t>
      </w:r>
      <w:r w:rsidR="0020248D">
        <w:rPr>
          <w:color w:val="000000" w:themeColor="text1"/>
          <w:sz w:val="28"/>
          <w:szCs w:val="28"/>
        </w:rPr>
        <w:t xml:space="preserve"> МО «Полесский ГО</w:t>
      </w:r>
      <w:r w:rsidR="0063544F" w:rsidRPr="00D962FD">
        <w:rPr>
          <w:color w:val="000000" w:themeColor="text1"/>
          <w:sz w:val="28"/>
          <w:szCs w:val="28"/>
        </w:rPr>
        <w:t xml:space="preserve">» - 7 </w:t>
      </w:r>
      <w:r w:rsidR="0020248D" w:rsidRPr="00D962FD">
        <w:rPr>
          <w:color w:val="000000" w:themeColor="text1"/>
          <w:sz w:val="28"/>
          <w:szCs w:val="28"/>
        </w:rPr>
        <w:t>зданий</w:t>
      </w:r>
      <w:r w:rsidR="0020248D">
        <w:rPr>
          <w:color w:val="000000" w:themeColor="text1"/>
          <w:sz w:val="28"/>
          <w:szCs w:val="28"/>
        </w:rPr>
        <w:t>; МО «Гвардейский ГО» -5 зданий;</w:t>
      </w:r>
      <w:r w:rsidR="0020248D" w:rsidRPr="00D962FD">
        <w:rPr>
          <w:color w:val="000000" w:themeColor="text1"/>
          <w:sz w:val="28"/>
          <w:szCs w:val="28"/>
        </w:rPr>
        <w:t xml:space="preserve"> </w:t>
      </w:r>
      <w:r w:rsidR="0020248D">
        <w:rPr>
          <w:color w:val="000000" w:themeColor="text1"/>
          <w:sz w:val="28"/>
          <w:szCs w:val="28"/>
        </w:rPr>
        <w:t>МО «Неманский ГО» -5 зданий; МО «Озерский ГО» -4 здания</w:t>
      </w:r>
      <w:r w:rsidR="0020248D" w:rsidRPr="0020248D">
        <w:rPr>
          <w:color w:val="000000" w:themeColor="text1"/>
          <w:sz w:val="28"/>
          <w:szCs w:val="28"/>
        </w:rPr>
        <w:t>;</w:t>
      </w:r>
      <w:r w:rsidR="0020248D">
        <w:rPr>
          <w:color w:val="000000" w:themeColor="text1"/>
          <w:sz w:val="28"/>
          <w:szCs w:val="28"/>
        </w:rPr>
        <w:t xml:space="preserve"> МО «Краснознаменский ГО» -2 здания; МО «Черняховский МР» - 2</w:t>
      </w:r>
      <w:r w:rsidR="005861E9" w:rsidRPr="00D962FD">
        <w:rPr>
          <w:color w:val="000000" w:themeColor="text1"/>
          <w:sz w:val="28"/>
          <w:szCs w:val="28"/>
        </w:rPr>
        <w:t xml:space="preserve"> </w:t>
      </w:r>
      <w:r w:rsidR="00C30B2F">
        <w:rPr>
          <w:sz w:val="28"/>
          <w:szCs w:val="28"/>
        </w:rPr>
        <w:t>здания</w:t>
      </w:r>
      <w:r w:rsidR="00643A7E" w:rsidRPr="00D962FD">
        <w:rPr>
          <w:color w:val="000000" w:themeColor="text1"/>
          <w:sz w:val="28"/>
          <w:szCs w:val="28"/>
        </w:rPr>
        <w:t xml:space="preserve">; </w:t>
      </w:r>
      <w:r w:rsidR="007A371E" w:rsidRPr="007A371E">
        <w:rPr>
          <w:sz w:val="28"/>
          <w:szCs w:val="28"/>
        </w:rPr>
        <w:t xml:space="preserve">По </w:t>
      </w:r>
      <w:r w:rsidR="005C0053">
        <w:rPr>
          <w:sz w:val="28"/>
          <w:szCs w:val="28"/>
        </w:rPr>
        <w:t>сравнению с 2016 годом д</w:t>
      </w:r>
      <w:r w:rsidR="007A371E" w:rsidRPr="007A371E">
        <w:rPr>
          <w:sz w:val="28"/>
          <w:szCs w:val="28"/>
        </w:rPr>
        <w:t>оля зданий культурно-досуговых учреждений, находящихся в аварийном состоянии и требующих капит</w:t>
      </w:r>
      <w:r w:rsidR="002B07DE">
        <w:rPr>
          <w:sz w:val="28"/>
          <w:szCs w:val="28"/>
        </w:rPr>
        <w:t>ального ремонта уменьшилась</w:t>
      </w:r>
      <w:r w:rsidR="007A371E" w:rsidRPr="007A371E">
        <w:rPr>
          <w:sz w:val="28"/>
          <w:szCs w:val="28"/>
        </w:rPr>
        <w:t xml:space="preserve"> на </w:t>
      </w:r>
      <w:r w:rsidR="002B07DE">
        <w:rPr>
          <w:sz w:val="28"/>
          <w:szCs w:val="28"/>
        </w:rPr>
        <w:t>25,4%, в сельской местности на 25,6</w:t>
      </w:r>
      <w:r w:rsidR="007A371E" w:rsidRPr="007A371E">
        <w:rPr>
          <w:sz w:val="28"/>
          <w:szCs w:val="28"/>
        </w:rPr>
        <w:t xml:space="preserve"> %</w:t>
      </w:r>
    </w:p>
    <w:p w:rsidR="00D66218" w:rsidRPr="00F60CF4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60CF4">
        <w:rPr>
          <w:color w:val="000000" w:themeColor="text1"/>
          <w:sz w:val="28"/>
          <w:szCs w:val="28"/>
        </w:rPr>
        <w:t>Количество зрительных залов на</w:t>
      </w:r>
      <w:r w:rsidR="00304C77" w:rsidRPr="00F60CF4">
        <w:rPr>
          <w:color w:val="000000" w:themeColor="text1"/>
          <w:sz w:val="28"/>
          <w:szCs w:val="28"/>
        </w:rPr>
        <w:t xml:space="preserve"> 01.</w:t>
      </w:r>
      <w:r w:rsidR="00282A49">
        <w:rPr>
          <w:color w:val="000000" w:themeColor="text1"/>
          <w:sz w:val="28"/>
          <w:szCs w:val="28"/>
        </w:rPr>
        <w:t>01. 2018</w:t>
      </w:r>
      <w:r w:rsidR="00B47617" w:rsidRPr="00F60CF4">
        <w:rPr>
          <w:color w:val="000000" w:themeColor="text1"/>
          <w:sz w:val="28"/>
          <w:szCs w:val="28"/>
        </w:rPr>
        <w:t xml:space="preserve"> </w:t>
      </w:r>
      <w:r w:rsidR="000E2254">
        <w:rPr>
          <w:color w:val="000000" w:themeColor="text1"/>
          <w:sz w:val="28"/>
          <w:szCs w:val="28"/>
        </w:rPr>
        <w:t>года составляет 209</w:t>
      </w:r>
      <w:r w:rsidRPr="00F60CF4">
        <w:rPr>
          <w:color w:val="000000" w:themeColor="text1"/>
          <w:sz w:val="28"/>
          <w:szCs w:val="28"/>
        </w:rPr>
        <w:t xml:space="preserve"> едини</w:t>
      </w:r>
      <w:r w:rsidR="00B455D8" w:rsidRPr="00F60CF4">
        <w:rPr>
          <w:color w:val="000000" w:themeColor="text1"/>
          <w:sz w:val="28"/>
          <w:szCs w:val="28"/>
        </w:rPr>
        <w:t>ц с числом посадочных мест</w:t>
      </w:r>
      <w:r w:rsidR="000E2254">
        <w:rPr>
          <w:color w:val="000000" w:themeColor="text1"/>
          <w:sz w:val="28"/>
          <w:szCs w:val="28"/>
        </w:rPr>
        <w:t xml:space="preserve"> 33533</w:t>
      </w:r>
      <w:r w:rsidRPr="00F60CF4">
        <w:rPr>
          <w:color w:val="000000" w:themeColor="text1"/>
          <w:sz w:val="28"/>
          <w:szCs w:val="28"/>
        </w:rPr>
        <w:t>, в том числе в сельской</w:t>
      </w:r>
      <w:r w:rsidR="000E2254">
        <w:rPr>
          <w:color w:val="000000" w:themeColor="text1"/>
          <w:sz w:val="28"/>
          <w:szCs w:val="28"/>
        </w:rPr>
        <w:t xml:space="preserve"> местности 171</w:t>
      </w:r>
      <w:r w:rsidRPr="00F60CF4">
        <w:rPr>
          <w:color w:val="000000" w:themeColor="text1"/>
          <w:sz w:val="28"/>
          <w:szCs w:val="28"/>
        </w:rPr>
        <w:t xml:space="preserve"> з</w:t>
      </w:r>
      <w:r w:rsidR="000E2254">
        <w:rPr>
          <w:color w:val="000000" w:themeColor="text1"/>
          <w:sz w:val="28"/>
          <w:szCs w:val="28"/>
        </w:rPr>
        <w:t>ал</w:t>
      </w:r>
      <w:r w:rsidR="00667B20" w:rsidRPr="00F60CF4">
        <w:rPr>
          <w:color w:val="000000" w:themeColor="text1"/>
          <w:sz w:val="28"/>
          <w:szCs w:val="28"/>
        </w:rPr>
        <w:t xml:space="preserve"> с числом посадочных мест </w:t>
      </w:r>
      <w:r w:rsidR="000E2254">
        <w:rPr>
          <w:color w:val="000000" w:themeColor="text1"/>
          <w:sz w:val="28"/>
          <w:szCs w:val="28"/>
        </w:rPr>
        <w:t>22624</w:t>
      </w:r>
      <w:r w:rsidR="00885A02" w:rsidRPr="00F60CF4">
        <w:rPr>
          <w:color w:val="000000" w:themeColor="text1"/>
          <w:sz w:val="28"/>
          <w:szCs w:val="28"/>
        </w:rPr>
        <w:t xml:space="preserve"> единиц</w:t>
      </w:r>
      <w:r w:rsidR="000E2254">
        <w:rPr>
          <w:color w:val="000000" w:themeColor="text1"/>
          <w:sz w:val="28"/>
          <w:szCs w:val="28"/>
        </w:rPr>
        <w:t>ы</w:t>
      </w:r>
      <w:r w:rsidR="00885A02" w:rsidRPr="00F60CF4">
        <w:rPr>
          <w:color w:val="000000" w:themeColor="text1"/>
          <w:sz w:val="28"/>
          <w:szCs w:val="28"/>
        </w:rPr>
        <w:t>.</w:t>
      </w:r>
    </w:p>
    <w:p w:rsidR="00ED49CA" w:rsidRPr="004661D6" w:rsidRDefault="00C27FCC" w:rsidP="00ED49C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661D6">
        <w:rPr>
          <w:sz w:val="28"/>
          <w:szCs w:val="28"/>
        </w:rPr>
        <w:t>Увеличилось</w:t>
      </w:r>
      <w:r w:rsidR="00ED49CA" w:rsidRPr="004661D6">
        <w:rPr>
          <w:sz w:val="28"/>
          <w:szCs w:val="28"/>
        </w:rPr>
        <w:t xml:space="preserve"> число досуговых помещений </w:t>
      </w:r>
      <w:r w:rsidR="000E2254">
        <w:rPr>
          <w:sz w:val="28"/>
          <w:szCs w:val="28"/>
        </w:rPr>
        <w:t>до 776</w:t>
      </w:r>
      <w:r w:rsidRPr="004661D6">
        <w:rPr>
          <w:sz w:val="28"/>
          <w:szCs w:val="28"/>
        </w:rPr>
        <w:t xml:space="preserve"> </w:t>
      </w:r>
      <w:r w:rsidR="000E2254">
        <w:rPr>
          <w:sz w:val="28"/>
          <w:szCs w:val="28"/>
        </w:rPr>
        <w:t>– на 41</w:t>
      </w:r>
      <w:r w:rsidR="007A371E" w:rsidRPr="004661D6">
        <w:rPr>
          <w:sz w:val="28"/>
          <w:szCs w:val="28"/>
        </w:rPr>
        <w:t xml:space="preserve"> единиц</w:t>
      </w:r>
      <w:r w:rsidR="000E2254">
        <w:rPr>
          <w:sz w:val="28"/>
          <w:szCs w:val="28"/>
        </w:rPr>
        <w:t>у по сравнению с 2016</w:t>
      </w:r>
      <w:r w:rsidR="007A371E" w:rsidRPr="004661D6">
        <w:rPr>
          <w:sz w:val="28"/>
          <w:szCs w:val="28"/>
        </w:rPr>
        <w:t xml:space="preserve"> годом.</w:t>
      </w:r>
    </w:p>
    <w:p w:rsidR="00C30B2F" w:rsidRPr="004661D6" w:rsidRDefault="007A371E" w:rsidP="00DB3B0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661D6">
        <w:rPr>
          <w:sz w:val="28"/>
          <w:szCs w:val="28"/>
        </w:rPr>
        <w:t>У</w:t>
      </w:r>
      <w:r w:rsidR="00C27FCC" w:rsidRPr="004661D6">
        <w:rPr>
          <w:sz w:val="28"/>
          <w:szCs w:val="28"/>
        </w:rPr>
        <w:t>величилось</w:t>
      </w:r>
      <w:r w:rsidR="00ED49CA" w:rsidRPr="004661D6">
        <w:rPr>
          <w:sz w:val="28"/>
          <w:szCs w:val="28"/>
        </w:rPr>
        <w:t xml:space="preserve"> количество кино-видео установо</w:t>
      </w:r>
      <w:r w:rsidR="00C27FCC" w:rsidRPr="004661D6">
        <w:rPr>
          <w:sz w:val="28"/>
          <w:szCs w:val="28"/>
        </w:rPr>
        <w:t>к</w:t>
      </w:r>
      <w:r w:rsidRPr="004661D6">
        <w:rPr>
          <w:sz w:val="28"/>
          <w:szCs w:val="28"/>
        </w:rPr>
        <w:t xml:space="preserve"> до</w:t>
      </w:r>
      <w:r w:rsidR="00C27FCC" w:rsidRPr="004661D6">
        <w:rPr>
          <w:sz w:val="28"/>
          <w:szCs w:val="28"/>
        </w:rPr>
        <w:t xml:space="preserve"> </w:t>
      </w:r>
      <w:r w:rsidR="000E2254">
        <w:rPr>
          <w:sz w:val="28"/>
          <w:szCs w:val="28"/>
        </w:rPr>
        <w:t>25 - на 6</w:t>
      </w:r>
      <w:r w:rsidRPr="004661D6">
        <w:rPr>
          <w:sz w:val="28"/>
          <w:szCs w:val="28"/>
        </w:rPr>
        <w:t xml:space="preserve"> единиц </w:t>
      </w:r>
      <w:r w:rsidR="000E2254">
        <w:rPr>
          <w:sz w:val="28"/>
          <w:szCs w:val="28"/>
        </w:rPr>
        <w:t>по сравнению с 2016</w:t>
      </w:r>
      <w:r w:rsidR="000E5065" w:rsidRPr="004661D6">
        <w:rPr>
          <w:sz w:val="28"/>
          <w:szCs w:val="28"/>
        </w:rPr>
        <w:t xml:space="preserve"> го</w:t>
      </w:r>
      <w:r w:rsidR="004661D6" w:rsidRPr="004661D6">
        <w:rPr>
          <w:sz w:val="28"/>
          <w:szCs w:val="28"/>
        </w:rPr>
        <w:t>дом</w:t>
      </w:r>
      <w:r w:rsidR="006E2C69" w:rsidRPr="004661D6">
        <w:rPr>
          <w:sz w:val="28"/>
          <w:szCs w:val="28"/>
        </w:rPr>
        <w:t xml:space="preserve">. </w:t>
      </w:r>
    </w:p>
    <w:p w:rsidR="003969A2" w:rsidRPr="006E2C69" w:rsidRDefault="00F937F7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Проведено 4378</w:t>
      </w:r>
      <w:r w:rsidR="00ED49CA" w:rsidRPr="006E2C69">
        <w:rPr>
          <w:color w:val="000000" w:themeColor="text1"/>
          <w:sz w:val="28"/>
          <w:szCs w:val="28"/>
        </w:rPr>
        <w:t xml:space="preserve"> кино</w:t>
      </w:r>
      <w:r w:rsidR="00CE2B51" w:rsidRPr="006E2C69">
        <w:rPr>
          <w:color w:val="000000" w:themeColor="text1"/>
          <w:sz w:val="28"/>
          <w:szCs w:val="28"/>
        </w:rPr>
        <w:t>-</w:t>
      </w:r>
      <w:r w:rsidR="00ED49CA" w:rsidRPr="006E2C69">
        <w:rPr>
          <w:color w:val="000000" w:themeColor="text1"/>
          <w:sz w:val="28"/>
          <w:szCs w:val="28"/>
        </w:rPr>
        <w:t>в</w:t>
      </w:r>
      <w:r w:rsidR="00021F30" w:rsidRPr="006E2C69">
        <w:rPr>
          <w:color w:val="000000" w:themeColor="text1"/>
          <w:sz w:val="28"/>
          <w:szCs w:val="28"/>
        </w:rPr>
        <w:t>идео</w:t>
      </w:r>
      <w:r w:rsidR="00246BD1" w:rsidRPr="006E2C69">
        <w:rPr>
          <w:color w:val="000000" w:themeColor="text1"/>
          <w:sz w:val="28"/>
          <w:szCs w:val="28"/>
        </w:rPr>
        <w:t>сеансов</w:t>
      </w:r>
      <w:r>
        <w:rPr>
          <w:color w:val="000000" w:themeColor="text1"/>
          <w:sz w:val="28"/>
          <w:szCs w:val="28"/>
        </w:rPr>
        <w:t xml:space="preserve"> (в 2016г - 432</w:t>
      </w:r>
      <w:r w:rsidR="00021F30" w:rsidRPr="006E2C69">
        <w:rPr>
          <w:color w:val="000000" w:themeColor="text1"/>
          <w:sz w:val="28"/>
          <w:szCs w:val="28"/>
        </w:rPr>
        <w:t>), из них пл</w:t>
      </w:r>
      <w:r>
        <w:rPr>
          <w:color w:val="000000" w:themeColor="text1"/>
          <w:sz w:val="28"/>
          <w:szCs w:val="28"/>
        </w:rPr>
        <w:t>атных - 4283(в 2016</w:t>
      </w:r>
      <w:r w:rsidR="00B455D8" w:rsidRPr="006E2C69">
        <w:rPr>
          <w:color w:val="000000" w:themeColor="text1"/>
          <w:sz w:val="28"/>
          <w:szCs w:val="28"/>
        </w:rPr>
        <w:t xml:space="preserve"> г -</w:t>
      </w:r>
      <w:r>
        <w:rPr>
          <w:color w:val="000000" w:themeColor="text1"/>
          <w:sz w:val="28"/>
          <w:szCs w:val="28"/>
        </w:rPr>
        <w:t>337</w:t>
      </w:r>
      <w:r w:rsidR="00021F30" w:rsidRPr="006E2C69">
        <w:rPr>
          <w:color w:val="000000" w:themeColor="text1"/>
          <w:sz w:val="28"/>
          <w:szCs w:val="28"/>
        </w:rPr>
        <w:t>).</w:t>
      </w:r>
      <w:r w:rsidR="00ED49CA" w:rsidRPr="006E2C69">
        <w:rPr>
          <w:color w:val="000000" w:themeColor="text1"/>
          <w:sz w:val="28"/>
          <w:szCs w:val="28"/>
        </w:rPr>
        <w:t xml:space="preserve"> Число </w:t>
      </w:r>
      <w:r w:rsidR="00CE2B51" w:rsidRPr="006E2C69">
        <w:rPr>
          <w:color w:val="000000" w:themeColor="text1"/>
          <w:sz w:val="28"/>
          <w:szCs w:val="28"/>
        </w:rPr>
        <w:t>посещений платных</w:t>
      </w:r>
      <w:r w:rsidR="00607F0C" w:rsidRPr="006E2C69">
        <w:rPr>
          <w:color w:val="000000" w:themeColor="text1"/>
          <w:sz w:val="28"/>
          <w:szCs w:val="28"/>
        </w:rPr>
        <w:t xml:space="preserve"> кино</w:t>
      </w:r>
      <w:r w:rsidR="00CE2B51" w:rsidRPr="006E2C69">
        <w:rPr>
          <w:color w:val="000000" w:themeColor="text1"/>
          <w:sz w:val="28"/>
          <w:szCs w:val="28"/>
        </w:rPr>
        <w:t>-</w:t>
      </w:r>
      <w:r w:rsidR="00607F0C" w:rsidRPr="006E2C69">
        <w:rPr>
          <w:color w:val="000000" w:themeColor="text1"/>
          <w:sz w:val="28"/>
          <w:szCs w:val="28"/>
        </w:rPr>
        <w:t>видеосеансов состави</w:t>
      </w:r>
      <w:r w:rsidR="00021F30" w:rsidRPr="006E2C69">
        <w:rPr>
          <w:color w:val="000000" w:themeColor="text1"/>
          <w:sz w:val="28"/>
          <w:szCs w:val="28"/>
        </w:rPr>
        <w:t xml:space="preserve">ло </w:t>
      </w:r>
      <w:r>
        <w:rPr>
          <w:color w:val="000000" w:themeColor="text1"/>
          <w:sz w:val="28"/>
          <w:szCs w:val="28"/>
        </w:rPr>
        <w:t>25332</w:t>
      </w:r>
      <w:r w:rsidR="002A7179" w:rsidRPr="006E2C69">
        <w:rPr>
          <w:color w:val="000000" w:themeColor="text1"/>
          <w:sz w:val="28"/>
          <w:szCs w:val="28"/>
        </w:rPr>
        <w:t xml:space="preserve"> </w:t>
      </w:r>
      <w:r w:rsidR="00ED49CA" w:rsidRPr="006E2C69">
        <w:rPr>
          <w:color w:val="000000" w:themeColor="text1"/>
          <w:sz w:val="28"/>
          <w:szCs w:val="28"/>
        </w:rPr>
        <w:t>человек</w:t>
      </w:r>
      <w:r>
        <w:rPr>
          <w:color w:val="000000" w:themeColor="text1"/>
          <w:sz w:val="28"/>
          <w:szCs w:val="28"/>
        </w:rPr>
        <w:t>а (в 2016</w:t>
      </w:r>
      <w:r w:rsidR="00B455D8" w:rsidRPr="006E2C69">
        <w:rPr>
          <w:color w:val="000000" w:themeColor="text1"/>
          <w:sz w:val="28"/>
          <w:szCs w:val="28"/>
        </w:rPr>
        <w:t xml:space="preserve"> г - </w:t>
      </w:r>
      <w:r>
        <w:rPr>
          <w:color w:val="000000" w:themeColor="text1"/>
          <w:sz w:val="28"/>
          <w:szCs w:val="28"/>
        </w:rPr>
        <w:t>3444</w:t>
      </w:r>
      <w:r w:rsidR="00021F30" w:rsidRPr="006E2C69">
        <w:rPr>
          <w:color w:val="000000" w:themeColor="text1"/>
          <w:sz w:val="28"/>
          <w:szCs w:val="28"/>
        </w:rPr>
        <w:t>)</w:t>
      </w:r>
      <w:r w:rsidR="00ED49CA" w:rsidRPr="006E2C69">
        <w:rPr>
          <w:color w:val="000000" w:themeColor="text1"/>
          <w:sz w:val="28"/>
          <w:szCs w:val="28"/>
        </w:rPr>
        <w:t xml:space="preserve">. </w:t>
      </w:r>
      <w:r w:rsidR="006E2C69" w:rsidRPr="006E2C69">
        <w:rPr>
          <w:color w:val="000000" w:themeColor="text1"/>
          <w:sz w:val="28"/>
          <w:szCs w:val="28"/>
        </w:rPr>
        <w:t>Повышение</w:t>
      </w:r>
      <w:r w:rsidR="00021F30" w:rsidRPr="006E2C69">
        <w:rPr>
          <w:color w:val="000000" w:themeColor="text1"/>
          <w:sz w:val="28"/>
          <w:szCs w:val="28"/>
        </w:rPr>
        <w:t xml:space="preserve"> </w:t>
      </w:r>
      <w:r w:rsidR="00CE2B51" w:rsidRPr="006E2C69">
        <w:rPr>
          <w:color w:val="000000" w:themeColor="text1"/>
          <w:sz w:val="28"/>
          <w:szCs w:val="28"/>
        </w:rPr>
        <w:t>показателя количества</w:t>
      </w:r>
      <w:r w:rsidR="00021F30" w:rsidRPr="006E2C69">
        <w:rPr>
          <w:color w:val="000000" w:themeColor="text1"/>
          <w:sz w:val="28"/>
          <w:szCs w:val="28"/>
        </w:rPr>
        <w:t xml:space="preserve"> киносеансов обусловлено тем, что</w:t>
      </w:r>
      <w:r>
        <w:rPr>
          <w:color w:val="000000" w:themeColor="text1"/>
          <w:sz w:val="28"/>
          <w:szCs w:val="28"/>
        </w:rPr>
        <w:t xml:space="preserve"> в 2017</w:t>
      </w:r>
      <w:r w:rsidR="006E2C69" w:rsidRPr="006E2C69">
        <w:rPr>
          <w:color w:val="000000" w:themeColor="text1"/>
          <w:sz w:val="28"/>
          <w:szCs w:val="28"/>
        </w:rPr>
        <w:t xml:space="preserve"> </w:t>
      </w:r>
      <w:r w:rsidR="00F6314C" w:rsidRPr="006E2C69">
        <w:rPr>
          <w:color w:val="000000" w:themeColor="text1"/>
          <w:sz w:val="28"/>
          <w:szCs w:val="28"/>
        </w:rPr>
        <w:t xml:space="preserve">году </w:t>
      </w:r>
      <w:r w:rsidR="00F6314C">
        <w:rPr>
          <w:sz w:val="28"/>
          <w:szCs w:val="28"/>
        </w:rPr>
        <w:t xml:space="preserve">введена </w:t>
      </w:r>
      <w:r w:rsidR="00F6314C" w:rsidRPr="00F6314C">
        <w:rPr>
          <w:sz w:val="28"/>
          <w:szCs w:val="28"/>
        </w:rPr>
        <w:t xml:space="preserve">в эксплуатацию </w:t>
      </w:r>
      <w:r w:rsidR="00F6314C">
        <w:rPr>
          <w:sz w:val="28"/>
          <w:szCs w:val="28"/>
        </w:rPr>
        <w:t>киноустановка</w:t>
      </w:r>
      <w:r w:rsidR="00F6314C" w:rsidRPr="00F6314C">
        <w:rPr>
          <w:sz w:val="28"/>
          <w:szCs w:val="28"/>
        </w:rPr>
        <w:t xml:space="preserve"> в городском центре культуры и искусст</w:t>
      </w:r>
      <w:r w:rsidR="00F6314C">
        <w:rPr>
          <w:sz w:val="28"/>
          <w:szCs w:val="28"/>
        </w:rPr>
        <w:t>ва г. Зеленоградска</w:t>
      </w:r>
      <w:r w:rsidR="00F6314C" w:rsidRPr="00F6314C">
        <w:rPr>
          <w:sz w:val="28"/>
          <w:szCs w:val="28"/>
        </w:rPr>
        <w:t>.</w:t>
      </w:r>
    </w:p>
    <w:p w:rsidR="00DD48CE" w:rsidRDefault="00F6314C" w:rsidP="00EB38CA">
      <w:pPr>
        <w:spacing w:after="16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КДУ Калининградской области чи</w:t>
      </w:r>
      <w:r w:rsidR="00EB38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 персональных компьютеров всего– </w:t>
      </w:r>
      <w:r w:rsidR="00305D61">
        <w:rPr>
          <w:rFonts w:ascii="Times New Roman" w:hAnsi="Times New Roman" w:cs="Times New Roman"/>
          <w:color w:val="000000" w:themeColor="text1"/>
          <w:sz w:val="28"/>
          <w:szCs w:val="28"/>
        </w:rPr>
        <w:t>395</w:t>
      </w:r>
      <w:r w:rsidR="00C27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еди</w:t>
      </w:r>
      <w:r w:rsidR="00305D61">
        <w:rPr>
          <w:rFonts w:ascii="Times New Roman" w:hAnsi="Times New Roman" w:cs="Times New Roman"/>
          <w:color w:val="000000" w:themeColor="text1"/>
          <w:sz w:val="28"/>
          <w:szCs w:val="28"/>
        </w:rPr>
        <w:t>ниц</w:t>
      </w:r>
      <w:r w:rsidR="00EB38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сельской местности – </w:t>
      </w:r>
      <w:r w:rsidR="00305D61">
        <w:rPr>
          <w:rFonts w:ascii="Times New Roman" w:hAnsi="Times New Roman" w:cs="Times New Roman"/>
          <w:color w:val="000000" w:themeColor="text1"/>
          <w:sz w:val="28"/>
          <w:szCs w:val="28"/>
        </w:rPr>
        <w:t>165 единиц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EB38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о сравне</w:t>
      </w:r>
      <w:r w:rsidR="00305D61">
        <w:rPr>
          <w:rFonts w:ascii="Times New Roman" w:hAnsi="Times New Roman" w:cs="Times New Roman"/>
          <w:color w:val="000000" w:themeColor="text1"/>
          <w:sz w:val="28"/>
          <w:szCs w:val="28"/>
        </w:rPr>
        <w:t>нию с 2016</w:t>
      </w:r>
      <w:r w:rsidR="00246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общее число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</w:t>
      </w:r>
      <w:r w:rsidR="00246BD1">
        <w:rPr>
          <w:rFonts w:ascii="Times New Roman" w:hAnsi="Times New Roman" w:cs="Times New Roman"/>
          <w:color w:val="000000" w:themeColor="text1"/>
          <w:sz w:val="28"/>
          <w:szCs w:val="28"/>
        </w:rPr>
        <w:t>ных компьютеров</w:t>
      </w:r>
      <w:r w:rsidR="00021F30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D61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 на 12 единиц (в 2016</w:t>
      </w:r>
      <w:r w:rsidR="00607F0C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–</w:t>
      </w:r>
      <w:r w:rsidR="0030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383</w:t>
      </w:r>
      <w:r w:rsidR="00AB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компьют</w:t>
      </w:r>
      <w:r w:rsidR="00305D61">
        <w:rPr>
          <w:rFonts w:ascii="Times New Roman" w:hAnsi="Times New Roman" w:cs="Times New Roman"/>
          <w:color w:val="000000" w:themeColor="text1"/>
          <w:sz w:val="28"/>
          <w:szCs w:val="28"/>
        </w:rPr>
        <w:t>ера, в сельской местности – 168</w:t>
      </w:r>
      <w:r w:rsidR="00ED49CA" w:rsidRPr="00EB38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11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2DF7" w:rsidRPr="008278FF" w:rsidRDefault="00305D61" w:rsidP="00827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2017 году увеличила</w:t>
      </w:r>
      <w:r w:rsidR="00DD48CE" w:rsidRPr="008278FF">
        <w:rPr>
          <w:sz w:val="28"/>
          <w:szCs w:val="28"/>
        </w:rPr>
        <w:t xml:space="preserve">сь </w:t>
      </w:r>
      <w:r w:rsidR="00DD2DF7" w:rsidRPr="008278FF">
        <w:rPr>
          <w:sz w:val="28"/>
          <w:szCs w:val="28"/>
        </w:rPr>
        <w:t>доля</w:t>
      </w:r>
      <w:r w:rsidR="008278FF" w:rsidRPr="008278FF">
        <w:rPr>
          <w:sz w:val="28"/>
          <w:szCs w:val="28"/>
        </w:rPr>
        <w:t xml:space="preserve"> </w:t>
      </w:r>
      <w:r w:rsidRPr="008278FF">
        <w:rPr>
          <w:sz w:val="28"/>
          <w:szCs w:val="28"/>
        </w:rPr>
        <w:t>учреждений,</w:t>
      </w:r>
      <w:r w:rsidR="008278FF" w:rsidRPr="008278FF">
        <w:rPr>
          <w:sz w:val="28"/>
          <w:szCs w:val="28"/>
        </w:rPr>
        <w:t xml:space="preserve"> имеющих </w:t>
      </w:r>
      <w:r w:rsidR="00DD2DF7" w:rsidRPr="008278FF">
        <w:rPr>
          <w:sz w:val="28"/>
          <w:szCs w:val="28"/>
        </w:rPr>
        <w:t>собственный Интернет-сайт, Интернет-страницу</w:t>
      </w:r>
      <w:r>
        <w:rPr>
          <w:sz w:val="28"/>
          <w:szCs w:val="28"/>
        </w:rPr>
        <w:t xml:space="preserve"> -87</w:t>
      </w:r>
      <w:r w:rsidR="008278FF" w:rsidRPr="008278FF">
        <w:rPr>
          <w:sz w:val="28"/>
          <w:szCs w:val="28"/>
        </w:rPr>
        <w:t>%</w:t>
      </w:r>
      <w:r w:rsidR="00E624E4">
        <w:rPr>
          <w:sz w:val="28"/>
          <w:szCs w:val="28"/>
        </w:rPr>
        <w:t xml:space="preserve"> </w:t>
      </w:r>
      <w:r>
        <w:rPr>
          <w:sz w:val="28"/>
          <w:szCs w:val="28"/>
        </w:rPr>
        <w:t>(в 2016</w:t>
      </w:r>
      <w:r w:rsidR="008278FF" w:rsidRPr="008278FF">
        <w:rPr>
          <w:sz w:val="28"/>
          <w:szCs w:val="28"/>
        </w:rPr>
        <w:t xml:space="preserve"> году -</w:t>
      </w:r>
      <w:r w:rsidR="006D156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278FF" w:rsidRPr="008278FF">
        <w:rPr>
          <w:sz w:val="28"/>
          <w:szCs w:val="28"/>
        </w:rPr>
        <w:t>1%).</w:t>
      </w:r>
    </w:p>
    <w:p w:rsidR="00EB38CA" w:rsidRPr="008278FF" w:rsidRDefault="00DD48CE" w:rsidP="00AD07E5">
      <w:pPr>
        <w:pStyle w:val="a3"/>
        <w:ind w:firstLine="709"/>
        <w:jc w:val="both"/>
        <w:rPr>
          <w:sz w:val="28"/>
          <w:szCs w:val="28"/>
        </w:rPr>
      </w:pPr>
      <w:r w:rsidRPr="008278FF">
        <w:rPr>
          <w:sz w:val="28"/>
          <w:szCs w:val="28"/>
        </w:rPr>
        <w:t xml:space="preserve">Имеют собственные </w:t>
      </w:r>
      <w:r w:rsidRPr="008278FF">
        <w:rPr>
          <w:sz w:val="28"/>
          <w:szCs w:val="28"/>
          <w:lang w:val="en-US"/>
        </w:rPr>
        <w:t>WEB</w:t>
      </w:r>
      <w:r w:rsidRPr="008278FF">
        <w:rPr>
          <w:sz w:val="28"/>
          <w:szCs w:val="28"/>
        </w:rPr>
        <w:t xml:space="preserve">- сайты и интернет-страницы </w:t>
      </w:r>
      <w:r w:rsidR="00CF0D88">
        <w:rPr>
          <w:sz w:val="28"/>
          <w:szCs w:val="28"/>
        </w:rPr>
        <w:t>31</w:t>
      </w:r>
      <w:r w:rsidRPr="008278FF">
        <w:rPr>
          <w:sz w:val="28"/>
          <w:szCs w:val="28"/>
        </w:rPr>
        <w:t xml:space="preserve"> </w:t>
      </w:r>
      <w:r w:rsidR="00CF0D88">
        <w:rPr>
          <w:sz w:val="28"/>
          <w:szCs w:val="28"/>
        </w:rPr>
        <w:t>из 34</w:t>
      </w:r>
      <w:r w:rsidR="008278FF" w:rsidRPr="008278FF">
        <w:rPr>
          <w:sz w:val="28"/>
          <w:szCs w:val="28"/>
        </w:rPr>
        <w:t xml:space="preserve"> </w:t>
      </w:r>
      <w:r w:rsidR="00C27FCC">
        <w:rPr>
          <w:sz w:val="28"/>
          <w:szCs w:val="28"/>
        </w:rPr>
        <w:t>КДУ</w:t>
      </w:r>
      <w:r w:rsidR="008278FF" w:rsidRPr="008278FF">
        <w:rPr>
          <w:sz w:val="28"/>
          <w:szCs w:val="28"/>
        </w:rPr>
        <w:t>,</w:t>
      </w:r>
      <w:r w:rsidR="00DD2DF7" w:rsidRPr="008278FF">
        <w:rPr>
          <w:sz w:val="28"/>
          <w:szCs w:val="28"/>
        </w:rPr>
        <w:t xml:space="preserve"> из них в </w:t>
      </w:r>
      <w:r w:rsidR="008278FF" w:rsidRPr="008278FF">
        <w:rPr>
          <w:sz w:val="28"/>
          <w:szCs w:val="28"/>
        </w:rPr>
        <w:t xml:space="preserve">6 из </w:t>
      </w:r>
      <w:r w:rsidR="00DD2DF7" w:rsidRPr="008278FF">
        <w:rPr>
          <w:sz w:val="28"/>
          <w:szCs w:val="28"/>
        </w:rPr>
        <w:t>11</w:t>
      </w:r>
      <w:r w:rsidR="00EB38CA" w:rsidRPr="008278FF">
        <w:rPr>
          <w:sz w:val="28"/>
          <w:szCs w:val="28"/>
        </w:rPr>
        <w:t xml:space="preserve"> сельских </w:t>
      </w:r>
      <w:r w:rsidR="008278FF" w:rsidRPr="008278FF">
        <w:rPr>
          <w:sz w:val="28"/>
          <w:szCs w:val="28"/>
        </w:rPr>
        <w:t xml:space="preserve">КДУ. </w:t>
      </w:r>
      <w:r w:rsidR="00DD2DF7" w:rsidRPr="008278FF">
        <w:rPr>
          <w:sz w:val="28"/>
          <w:szCs w:val="28"/>
        </w:rPr>
        <w:t>Доля культурно-досуговых учреждений, предоставляющих пос</w:t>
      </w:r>
      <w:r w:rsidR="00CB3C4D">
        <w:rPr>
          <w:sz w:val="28"/>
          <w:szCs w:val="28"/>
        </w:rPr>
        <w:t>етителям выход в Интернет в 2017</w:t>
      </w:r>
      <w:r w:rsidR="00DD2DF7" w:rsidRPr="008278FF">
        <w:rPr>
          <w:sz w:val="28"/>
          <w:szCs w:val="28"/>
        </w:rPr>
        <w:t xml:space="preserve"> году </w:t>
      </w:r>
      <w:r w:rsidR="00AD07E5" w:rsidRPr="008278FF">
        <w:rPr>
          <w:sz w:val="28"/>
          <w:szCs w:val="28"/>
        </w:rPr>
        <w:t>составила 51</w:t>
      </w:r>
      <w:r w:rsidR="00DD2DF7" w:rsidRPr="008278FF">
        <w:rPr>
          <w:sz w:val="28"/>
          <w:szCs w:val="28"/>
        </w:rPr>
        <w:t>,4</w:t>
      </w:r>
      <w:r w:rsidR="00AD07E5" w:rsidRPr="008278FF">
        <w:rPr>
          <w:sz w:val="28"/>
          <w:szCs w:val="28"/>
        </w:rPr>
        <w:t>% (</w:t>
      </w:r>
      <w:r w:rsidR="00AD07E5">
        <w:rPr>
          <w:sz w:val="28"/>
          <w:szCs w:val="28"/>
        </w:rPr>
        <w:t>по сравнению с 2016 годом не изменилась</w:t>
      </w:r>
      <w:r w:rsidR="00DD2DF7" w:rsidRPr="008278FF">
        <w:rPr>
          <w:sz w:val="28"/>
          <w:szCs w:val="28"/>
        </w:rPr>
        <w:t>).</w:t>
      </w:r>
      <w:r w:rsidR="00DD2DF7" w:rsidRPr="008278FF">
        <w:rPr>
          <w:sz w:val="28"/>
          <w:szCs w:val="28"/>
        </w:rPr>
        <w:tab/>
      </w:r>
    </w:p>
    <w:p w:rsidR="007D0506" w:rsidRPr="004661D6" w:rsidRDefault="004661D6" w:rsidP="00EB38C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D6">
        <w:rPr>
          <w:rFonts w:ascii="Times New Roman" w:eastAsia="Times New Roman" w:hAnsi="Times New Roman" w:cs="Times New Roman"/>
          <w:sz w:val="28"/>
          <w:szCs w:val="28"/>
        </w:rPr>
        <w:lastRenderedPageBreak/>
        <w:t>Лидерами</w:t>
      </w:r>
      <w:r w:rsidR="00455805" w:rsidRPr="004661D6">
        <w:rPr>
          <w:rFonts w:ascii="Times New Roman" w:eastAsia="Times New Roman" w:hAnsi="Times New Roman" w:cs="Times New Roman"/>
          <w:sz w:val="28"/>
          <w:szCs w:val="28"/>
        </w:rPr>
        <w:t xml:space="preserve"> среди муниципальных образований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07E5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105601" w:rsidRPr="004661D6">
        <w:t xml:space="preserve"> 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>собственный Интер</w:t>
      </w:r>
      <w:r w:rsidRPr="004661D6">
        <w:rPr>
          <w:rFonts w:ascii="Times New Roman" w:eastAsia="Times New Roman" w:hAnsi="Times New Roman" w:cs="Times New Roman"/>
          <w:sz w:val="28"/>
          <w:szCs w:val="28"/>
        </w:rPr>
        <w:t>нет-сайт, Интернет-страницу являются:</w:t>
      </w:r>
    </w:p>
    <w:p w:rsidR="008278FF" w:rsidRPr="004661D6" w:rsidRDefault="008278FF" w:rsidP="00EB38C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1D6">
        <w:rPr>
          <w:rFonts w:ascii="Times New Roman" w:eastAsia="Times New Roman" w:hAnsi="Times New Roman" w:cs="Times New Roman"/>
          <w:sz w:val="28"/>
          <w:szCs w:val="28"/>
        </w:rPr>
        <w:t>Гурьевский ГО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1D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>100%;</w:t>
      </w:r>
    </w:p>
    <w:p w:rsidR="007D0506" w:rsidRDefault="007D0506" w:rsidP="00EB38C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D6">
        <w:rPr>
          <w:rFonts w:ascii="Times New Roman" w:eastAsia="Times New Roman" w:hAnsi="Times New Roman" w:cs="Times New Roman"/>
          <w:sz w:val="28"/>
          <w:szCs w:val="28"/>
        </w:rPr>
        <w:t>- Нема</w:t>
      </w:r>
      <w:r w:rsidR="00AD07E5">
        <w:rPr>
          <w:rFonts w:ascii="Times New Roman" w:eastAsia="Times New Roman" w:hAnsi="Times New Roman" w:cs="Times New Roman"/>
          <w:sz w:val="28"/>
          <w:szCs w:val="28"/>
        </w:rPr>
        <w:t>нский ГО - 73</w:t>
      </w:r>
      <w:r w:rsidR="004661D6" w:rsidRPr="004661D6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AD07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07E5" w:rsidRPr="004661D6" w:rsidRDefault="00AD07E5" w:rsidP="00EB38C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-Нестеровский район-62%.</w:t>
      </w:r>
    </w:p>
    <w:p w:rsidR="00DD48CE" w:rsidRDefault="00DD48CE" w:rsidP="00DB3B0B">
      <w:pPr>
        <w:pStyle w:val="a3"/>
        <w:spacing w:line="276" w:lineRule="auto"/>
        <w:rPr>
          <w:b/>
          <w:color w:val="000000" w:themeColor="text1"/>
          <w:sz w:val="28"/>
          <w:szCs w:val="28"/>
          <w:u w:val="single"/>
        </w:rPr>
      </w:pPr>
    </w:p>
    <w:p w:rsidR="00ED49CA" w:rsidRPr="007E6CE5" w:rsidRDefault="00ED49CA" w:rsidP="00ED49CA">
      <w:pPr>
        <w:pStyle w:val="a3"/>
        <w:spacing w:line="276" w:lineRule="auto"/>
        <w:ind w:firstLine="709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7E6CE5">
        <w:rPr>
          <w:b/>
          <w:i/>
          <w:color w:val="000000" w:themeColor="text1"/>
          <w:sz w:val="28"/>
          <w:szCs w:val="28"/>
          <w:u w:val="single"/>
        </w:rPr>
        <w:t>Культурно-досуговые формирования</w:t>
      </w:r>
    </w:p>
    <w:p w:rsidR="00ED49CA" w:rsidRPr="007E6CE5" w:rsidRDefault="00ED49CA" w:rsidP="00ED49CA">
      <w:pPr>
        <w:pStyle w:val="a3"/>
        <w:spacing w:line="276" w:lineRule="auto"/>
        <w:ind w:firstLine="709"/>
        <w:jc w:val="center"/>
        <w:rPr>
          <w:i/>
          <w:color w:val="000000" w:themeColor="text1"/>
          <w:sz w:val="28"/>
          <w:szCs w:val="28"/>
          <w:u w:val="single"/>
        </w:rPr>
      </w:pPr>
    </w:p>
    <w:p w:rsidR="001F1F5E" w:rsidRDefault="00021F30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B2FE8">
        <w:rPr>
          <w:color w:val="000000" w:themeColor="text1"/>
          <w:sz w:val="28"/>
          <w:szCs w:val="28"/>
        </w:rPr>
        <w:t>На</w:t>
      </w:r>
      <w:r w:rsidR="008E2A3D">
        <w:rPr>
          <w:color w:val="000000" w:themeColor="text1"/>
          <w:sz w:val="28"/>
          <w:szCs w:val="28"/>
        </w:rPr>
        <w:t xml:space="preserve"> 01.01. 2018</w:t>
      </w:r>
      <w:r w:rsidR="00ED49CA" w:rsidRPr="006B2FE8">
        <w:rPr>
          <w:color w:val="000000" w:themeColor="text1"/>
          <w:sz w:val="28"/>
          <w:szCs w:val="28"/>
        </w:rPr>
        <w:t xml:space="preserve"> года в учреждениях культурн</w:t>
      </w:r>
      <w:r w:rsidR="004F3556" w:rsidRPr="006B2FE8">
        <w:rPr>
          <w:color w:val="000000" w:themeColor="text1"/>
          <w:sz w:val="28"/>
          <w:szCs w:val="28"/>
        </w:rPr>
        <w:t>о-досугового</w:t>
      </w:r>
      <w:r w:rsidR="006253A3">
        <w:rPr>
          <w:color w:val="000000" w:themeColor="text1"/>
          <w:sz w:val="28"/>
          <w:szCs w:val="28"/>
        </w:rPr>
        <w:t xml:space="preserve"> типа работает 2110</w:t>
      </w:r>
      <w:r w:rsidRPr="006B2FE8">
        <w:rPr>
          <w:color w:val="000000" w:themeColor="text1"/>
          <w:sz w:val="28"/>
          <w:szCs w:val="28"/>
        </w:rPr>
        <w:t xml:space="preserve"> </w:t>
      </w:r>
      <w:r w:rsidR="00ED49CA" w:rsidRPr="006B2FE8">
        <w:rPr>
          <w:color w:val="000000" w:themeColor="text1"/>
          <w:sz w:val="28"/>
          <w:szCs w:val="28"/>
        </w:rPr>
        <w:t>клубных формировани</w:t>
      </w:r>
      <w:r w:rsidR="00ED49CA" w:rsidRPr="001F1F5E">
        <w:rPr>
          <w:sz w:val="28"/>
          <w:szCs w:val="28"/>
        </w:rPr>
        <w:t>й</w:t>
      </w:r>
      <w:r w:rsidR="006A3C2B" w:rsidRPr="006B2FE8">
        <w:rPr>
          <w:color w:val="000000" w:themeColor="text1"/>
          <w:sz w:val="28"/>
          <w:szCs w:val="28"/>
        </w:rPr>
        <w:t xml:space="preserve"> с ко</w:t>
      </w:r>
      <w:r w:rsidR="006253A3">
        <w:rPr>
          <w:color w:val="000000" w:themeColor="text1"/>
          <w:sz w:val="28"/>
          <w:szCs w:val="28"/>
        </w:rPr>
        <w:t>личеством участников в них 33487 человек</w:t>
      </w:r>
      <w:r w:rsidR="00ED49CA" w:rsidRPr="006B2FE8">
        <w:rPr>
          <w:color w:val="000000" w:themeColor="text1"/>
          <w:sz w:val="28"/>
          <w:szCs w:val="28"/>
        </w:rPr>
        <w:t>, в том</w:t>
      </w:r>
      <w:r w:rsidRPr="006B2FE8">
        <w:rPr>
          <w:color w:val="000000" w:themeColor="text1"/>
          <w:sz w:val="28"/>
          <w:szCs w:val="28"/>
        </w:rPr>
        <w:t xml:space="preserve"> ч</w:t>
      </w:r>
      <w:r w:rsidR="006253A3">
        <w:rPr>
          <w:color w:val="000000" w:themeColor="text1"/>
          <w:sz w:val="28"/>
          <w:szCs w:val="28"/>
        </w:rPr>
        <w:t>исле в сельской местности 1362</w:t>
      </w:r>
      <w:r w:rsidR="006A3C2B" w:rsidRPr="006B2FE8">
        <w:rPr>
          <w:color w:val="000000" w:themeColor="text1"/>
          <w:sz w:val="28"/>
          <w:szCs w:val="28"/>
        </w:rPr>
        <w:t xml:space="preserve"> с количеством участников </w:t>
      </w:r>
      <w:r w:rsidR="006B2FE8" w:rsidRPr="006B2FE8">
        <w:rPr>
          <w:color w:val="000000" w:themeColor="text1"/>
          <w:sz w:val="28"/>
          <w:szCs w:val="28"/>
        </w:rPr>
        <w:t>–</w:t>
      </w:r>
      <w:r w:rsidR="006253A3">
        <w:rPr>
          <w:color w:val="000000" w:themeColor="text1"/>
          <w:sz w:val="28"/>
          <w:szCs w:val="28"/>
        </w:rPr>
        <w:t xml:space="preserve"> 18690</w:t>
      </w:r>
      <w:r w:rsidR="0075698A">
        <w:rPr>
          <w:color w:val="000000" w:themeColor="text1"/>
          <w:sz w:val="28"/>
          <w:szCs w:val="28"/>
        </w:rPr>
        <w:t xml:space="preserve"> </w:t>
      </w:r>
      <w:r w:rsidR="006B2FE8" w:rsidRPr="006B2FE8">
        <w:rPr>
          <w:color w:val="000000" w:themeColor="text1"/>
          <w:sz w:val="28"/>
          <w:szCs w:val="28"/>
        </w:rPr>
        <w:t>человек</w:t>
      </w:r>
      <w:r w:rsidR="00483F32" w:rsidRPr="006B2FE8">
        <w:rPr>
          <w:color w:val="000000" w:themeColor="text1"/>
          <w:sz w:val="28"/>
          <w:szCs w:val="28"/>
        </w:rPr>
        <w:t>.</w:t>
      </w:r>
      <w:r w:rsidR="00455805" w:rsidRPr="006B2FE8">
        <w:rPr>
          <w:color w:val="000000" w:themeColor="text1"/>
          <w:sz w:val="28"/>
          <w:szCs w:val="28"/>
        </w:rPr>
        <w:t xml:space="preserve"> По сравне</w:t>
      </w:r>
      <w:r w:rsidR="0075698A">
        <w:rPr>
          <w:color w:val="000000" w:themeColor="text1"/>
          <w:sz w:val="28"/>
          <w:szCs w:val="28"/>
        </w:rPr>
        <w:t>нию с 2016</w:t>
      </w:r>
      <w:r w:rsidR="00ED49CA" w:rsidRPr="006B2FE8">
        <w:rPr>
          <w:color w:val="000000" w:themeColor="text1"/>
          <w:sz w:val="28"/>
          <w:szCs w:val="28"/>
        </w:rPr>
        <w:t xml:space="preserve"> годом чи</w:t>
      </w:r>
      <w:r w:rsidR="0075698A">
        <w:rPr>
          <w:color w:val="000000" w:themeColor="text1"/>
          <w:sz w:val="28"/>
          <w:szCs w:val="28"/>
        </w:rPr>
        <w:t>сло клубных формирований увеличи</w:t>
      </w:r>
      <w:r w:rsidR="00ED49CA" w:rsidRPr="006B2FE8">
        <w:rPr>
          <w:color w:val="000000" w:themeColor="text1"/>
          <w:sz w:val="28"/>
          <w:szCs w:val="28"/>
        </w:rPr>
        <w:t xml:space="preserve">лось на </w:t>
      </w:r>
      <w:r w:rsidR="006253A3">
        <w:rPr>
          <w:color w:val="000000" w:themeColor="text1"/>
          <w:sz w:val="28"/>
          <w:szCs w:val="28"/>
        </w:rPr>
        <w:t>38</w:t>
      </w:r>
      <w:r w:rsidR="006A3C2B" w:rsidRPr="006B2FE8">
        <w:rPr>
          <w:color w:val="000000" w:themeColor="text1"/>
          <w:sz w:val="28"/>
          <w:szCs w:val="28"/>
        </w:rPr>
        <w:t xml:space="preserve"> </w:t>
      </w:r>
      <w:r w:rsidR="00DB3B0B" w:rsidRPr="006B2FE8">
        <w:rPr>
          <w:color w:val="000000" w:themeColor="text1"/>
          <w:sz w:val="28"/>
          <w:szCs w:val="28"/>
        </w:rPr>
        <w:t>единиц</w:t>
      </w:r>
      <w:r w:rsidR="00483F32" w:rsidRPr="006B2FE8">
        <w:rPr>
          <w:color w:val="000000" w:themeColor="text1"/>
          <w:sz w:val="28"/>
          <w:szCs w:val="28"/>
        </w:rPr>
        <w:t>, число</w:t>
      </w:r>
      <w:r w:rsidR="0075698A">
        <w:rPr>
          <w:color w:val="000000" w:themeColor="text1"/>
          <w:sz w:val="28"/>
          <w:szCs w:val="28"/>
        </w:rPr>
        <w:t xml:space="preserve"> участников увеличи</w:t>
      </w:r>
      <w:r w:rsidR="006253A3">
        <w:rPr>
          <w:color w:val="000000" w:themeColor="text1"/>
          <w:sz w:val="28"/>
          <w:szCs w:val="28"/>
        </w:rPr>
        <w:t>лось на 1643</w:t>
      </w:r>
      <w:r w:rsidR="00CE2B51" w:rsidRPr="006B2FE8">
        <w:rPr>
          <w:color w:val="000000" w:themeColor="text1"/>
          <w:sz w:val="28"/>
          <w:szCs w:val="28"/>
        </w:rPr>
        <w:t xml:space="preserve"> человек</w:t>
      </w:r>
      <w:r w:rsidR="006253A3">
        <w:rPr>
          <w:color w:val="000000" w:themeColor="text1"/>
          <w:sz w:val="28"/>
          <w:szCs w:val="28"/>
        </w:rPr>
        <w:t>а</w:t>
      </w:r>
      <w:r w:rsidRPr="006B2FE8">
        <w:rPr>
          <w:color w:val="000000" w:themeColor="text1"/>
          <w:sz w:val="28"/>
          <w:szCs w:val="28"/>
        </w:rPr>
        <w:t xml:space="preserve">. </w:t>
      </w:r>
      <w:r w:rsidR="002A7179" w:rsidRPr="006B2FE8">
        <w:rPr>
          <w:color w:val="000000" w:themeColor="text1"/>
          <w:sz w:val="28"/>
          <w:szCs w:val="28"/>
        </w:rPr>
        <w:t>С</w:t>
      </w:r>
      <w:r w:rsidR="00CE2B51" w:rsidRPr="006B2FE8">
        <w:rPr>
          <w:color w:val="000000" w:themeColor="text1"/>
          <w:sz w:val="28"/>
          <w:szCs w:val="28"/>
        </w:rPr>
        <w:t>редне областной показатель</w:t>
      </w:r>
      <w:r w:rsidR="00ED49CA" w:rsidRPr="006B2FE8">
        <w:rPr>
          <w:color w:val="000000" w:themeColor="text1"/>
          <w:sz w:val="28"/>
          <w:szCs w:val="28"/>
        </w:rPr>
        <w:t xml:space="preserve"> </w:t>
      </w:r>
      <w:r w:rsidR="00065ED0">
        <w:rPr>
          <w:color w:val="000000" w:themeColor="text1"/>
          <w:sz w:val="28"/>
          <w:szCs w:val="28"/>
        </w:rPr>
        <w:t>за 2017</w:t>
      </w:r>
      <w:r w:rsidR="006B2FE8" w:rsidRPr="006B2FE8">
        <w:rPr>
          <w:color w:val="000000" w:themeColor="text1"/>
          <w:sz w:val="28"/>
          <w:szCs w:val="28"/>
        </w:rPr>
        <w:t xml:space="preserve"> год</w:t>
      </w:r>
      <w:r w:rsidR="00DD48CE" w:rsidRPr="006B2FE8">
        <w:rPr>
          <w:color w:val="000000" w:themeColor="text1"/>
          <w:sz w:val="28"/>
          <w:szCs w:val="28"/>
        </w:rPr>
        <w:t xml:space="preserve"> -</w:t>
      </w:r>
      <w:r w:rsidR="00ED49CA" w:rsidRPr="006B2FE8">
        <w:rPr>
          <w:color w:val="000000" w:themeColor="text1"/>
          <w:sz w:val="28"/>
          <w:szCs w:val="28"/>
        </w:rPr>
        <w:t xml:space="preserve"> на одно культурно-досуговое учреждение сети </w:t>
      </w:r>
      <w:r w:rsidR="00483F32" w:rsidRPr="006B2FE8">
        <w:rPr>
          <w:color w:val="000000" w:themeColor="text1"/>
          <w:sz w:val="28"/>
          <w:szCs w:val="28"/>
        </w:rPr>
        <w:t>учреждений культуры</w:t>
      </w:r>
      <w:r w:rsidR="00455805" w:rsidRPr="006B2FE8">
        <w:rPr>
          <w:color w:val="000000" w:themeColor="text1"/>
          <w:sz w:val="28"/>
          <w:szCs w:val="28"/>
        </w:rPr>
        <w:t xml:space="preserve"> приходится 10</w:t>
      </w:r>
      <w:r w:rsidR="00ED49CA" w:rsidRPr="006B2FE8">
        <w:rPr>
          <w:color w:val="000000" w:themeColor="text1"/>
          <w:sz w:val="28"/>
          <w:szCs w:val="28"/>
        </w:rPr>
        <w:t xml:space="preserve"> клубных формир</w:t>
      </w:r>
      <w:r w:rsidR="00CE2B51" w:rsidRPr="006B2FE8">
        <w:rPr>
          <w:color w:val="000000" w:themeColor="text1"/>
          <w:sz w:val="28"/>
          <w:szCs w:val="28"/>
        </w:rPr>
        <w:t xml:space="preserve">ований, а в сельской местности </w:t>
      </w:r>
      <w:r w:rsidR="006B2FE8" w:rsidRPr="006B2FE8">
        <w:rPr>
          <w:color w:val="000000" w:themeColor="text1"/>
          <w:sz w:val="28"/>
          <w:szCs w:val="28"/>
        </w:rPr>
        <w:t>7</w:t>
      </w:r>
      <w:r w:rsidR="00CE2B51" w:rsidRPr="006B2FE8">
        <w:rPr>
          <w:color w:val="000000" w:themeColor="text1"/>
          <w:sz w:val="28"/>
          <w:szCs w:val="28"/>
        </w:rPr>
        <w:t xml:space="preserve"> клубных формирований</w:t>
      </w:r>
      <w:r w:rsidR="001F1F5E">
        <w:rPr>
          <w:color w:val="000000" w:themeColor="text1"/>
          <w:sz w:val="28"/>
          <w:szCs w:val="28"/>
        </w:rPr>
        <w:t xml:space="preserve">. </w:t>
      </w:r>
      <w:r w:rsidR="00ED49CA" w:rsidRPr="00EF0F61">
        <w:rPr>
          <w:color w:val="000000" w:themeColor="text1"/>
          <w:sz w:val="28"/>
          <w:szCs w:val="28"/>
        </w:rPr>
        <w:t xml:space="preserve">Наибольшее количество клубных формирований </w:t>
      </w:r>
      <w:r w:rsidR="00EF0F61" w:rsidRPr="00EF0F61">
        <w:rPr>
          <w:color w:val="000000" w:themeColor="text1"/>
          <w:sz w:val="28"/>
          <w:szCs w:val="28"/>
        </w:rPr>
        <w:t xml:space="preserve">в </w:t>
      </w:r>
      <w:r w:rsidR="00EF0F61" w:rsidRPr="001F1F5E">
        <w:rPr>
          <w:sz w:val="28"/>
          <w:szCs w:val="28"/>
        </w:rPr>
        <w:t>культурно-досуговом</w:t>
      </w:r>
      <w:r w:rsidR="00065ED0">
        <w:rPr>
          <w:sz w:val="28"/>
          <w:szCs w:val="28"/>
        </w:rPr>
        <w:t xml:space="preserve"> учреждении</w:t>
      </w:r>
      <w:r w:rsidR="00ED49CA" w:rsidRPr="001F1F5E">
        <w:rPr>
          <w:sz w:val="28"/>
          <w:szCs w:val="28"/>
        </w:rPr>
        <w:t xml:space="preserve"> </w:t>
      </w:r>
      <w:r w:rsidR="00ED49CA" w:rsidRPr="00EF0F61">
        <w:rPr>
          <w:color w:val="000000" w:themeColor="text1"/>
          <w:sz w:val="28"/>
          <w:szCs w:val="28"/>
        </w:rPr>
        <w:t>в МО области</w:t>
      </w:r>
    </w:p>
    <w:p w:rsidR="001F1F5E" w:rsidRDefault="001F1F5E" w:rsidP="001F1F5E">
      <w:pPr>
        <w:pStyle w:val="a3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D48CE" w:rsidRPr="00EF0F61">
        <w:rPr>
          <w:color w:val="000000" w:themeColor="text1"/>
          <w:sz w:val="28"/>
          <w:szCs w:val="28"/>
        </w:rPr>
        <w:t>МО «</w:t>
      </w:r>
      <w:r w:rsidR="00E01BE8" w:rsidRPr="00EF0F61">
        <w:rPr>
          <w:color w:val="000000" w:themeColor="text1"/>
          <w:sz w:val="28"/>
          <w:szCs w:val="28"/>
        </w:rPr>
        <w:t>Балтийский МР</w:t>
      </w:r>
      <w:r w:rsidR="00DD48CE" w:rsidRPr="00EF0F61">
        <w:rPr>
          <w:color w:val="000000" w:themeColor="text1"/>
          <w:sz w:val="28"/>
          <w:szCs w:val="28"/>
        </w:rPr>
        <w:t xml:space="preserve">» </w:t>
      </w:r>
      <w:r w:rsidR="00E01BE8" w:rsidRPr="00EF0F61">
        <w:rPr>
          <w:color w:val="000000" w:themeColor="text1"/>
          <w:sz w:val="28"/>
          <w:szCs w:val="28"/>
        </w:rPr>
        <w:t>(МУК КМЦ г. Балтийск)</w:t>
      </w:r>
      <w:r w:rsidR="00021F30" w:rsidRPr="00EF0F61">
        <w:rPr>
          <w:color w:val="000000" w:themeColor="text1"/>
          <w:sz w:val="28"/>
          <w:szCs w:val="28"/>
        </w:rPr>
        <w:t xml:space="preserve"> </w:t>
      </w:r>
      <w:r w:rsidR="00DB3B0B" w:rsidRPr="00EF0F61">
        <w:rPr>
          <w:color w:val="000000" w:themeColor="text1"/>
          <w:sz w:val="28"/>
          <w:szCs w:val="28"/>
        </w:rPr>
        <w:t>–</w:t>
      </w:r>
      <w:r w:rsidR="00BE05D1" w:rsidRPr="00EF0F61">
        <w:rPr>
          <w:color w:val="000000" w:themeColor="text1"/>
          <w:sz w:val="28"/>
          <w:szCs w:val="28"/>
        </w:rPr>
        <w:t xml:space="preserve"> </w:t>
      </w:r>
      <w:r w:rsidR="00021F30" w:rsidRPr="00EF0F61">
        <w:rPr>
          <w:color w:val="000000" w:themeColor="text1"/>
          <w:sz w:val="28"/>
          <w:szCs w:val="28"/>
        </w:rPr>
        <w:t>69</w:t>
      </w:r>
      <w:r w:rsidR="00EF0F61" w:rsidRPr="00EF0F61">
        <w:rPr>
          <w:color w:val="000000" w:themeColor="text1"/>
          <w:sz w:val="28"/>
          <w:szCs w:val="28"/>
        </w:rPr>
        <w:t xml:space="preserve"> клубных формирований</w:t>
      </w:r>
      <w:r w:rsidR="00DB3B0B" w:rsidRPr="00EF0F61">
        <w:rPr>
          <w:color w:val="000000" w:themeColor="text1"/>
          <w:sz w:val="28"/>
          <w:szCs w:val="28"/>
        </w:rPr>
        <w:t>;</w:t>
      </w:r>
      <w:r w:rsidR="00ED49CA" w:rsidRPr="00EF0F61">
        <w:rPr>
          <w:color w:val="000000" w:themeColor="text1"/>
          <w:sz w:val="28"/>
          <w:szCs w:val="28"/>
        </w:rPr>
        <w:t xml:space="preserve"> </w:t>
      </w:r>
    </w:p>
    <w:p w:rsidR="001F1F5E" w:rsidRDefault="001F1F5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F0F61">
        <w:rPr>
          <w:color w:val="000000" w:themeColor="text1"/>
          <w:sz w:val="28"/>
          <w:szCs w:val="28"/>
        </w:rPr>
        <w:t xml:space="preserve">МО </w:t>
      </w:r>
      <w:r w:rsidR="00ED49CA" w:rsidRPr="00EF0F61">
        <w:rPr>
          <w:color w:val="000000" w:themeColor="text1"/>
          <w:sz w:val="28"/>
          <w:szCs w:val="28"/>
        </w:rPr>
        <w:t>ГО «Город Калини</w:t>
      </w:r>
      <w:r w:rsidR="00E01BE8" w:rsidRPr="00EF0F61">
        <w:rPr>
          <w:color w:val="000000" w:themeColor="text1"/>
          <w:sz w:val="28"/>
          <w:szCs w:val="28"/>
        </w:rPr>
        <w:t xml:space="preserve">нград (МАУК </w:t>
      </w:r>
      <w:r w:rsidR="00FE35DC" w:rsidRPr="00EF0F61">
        <w:rPr>
          <w:color w:val="000000" w:themeColor="text1"/>
          <w:sz w:val="28"/>
          <w:szCs w:val="28"/>
        </w:rPr>
        <w:t>ДК «Машиностроитель»</w:t>
      </w:r>
      <w:r w:rsidR="00E01BE8" w:rsidRPr="00EF0F61">
        <w:rPr>
          <w:color w:val="000000" w:themeColor="text1"/>
          <w:sz w:val="28"/>
          <w:szCs w:val="28"/>
        </w:rPr>
        <w:t>)</w:t>
      </w:r>
      <w:r w:rsidR="00483F32" w:rsidRPr="00EF0F61">
        <w:rPr>
          <w:color w:val="000000" w:themeColor="text1"/>
          <w:sz w:val="28"/>
          <w:szCs w:val="28"/>
        </w:rPr>
        <w:t xml:space="preserve"> -</w:t>
      </w:r>
      <w:r w:rsidR="00DB3B0B" w:rsidRPr="00EF0F61">
        <w:rPr>
          <w:color w:val="000000" w:themeColor="text1"/>
          <w:sz w:val="28"/>
          <w:szCs w:val="28"/>
        </w:rPr>
        <w:t xml:space="preserve"> </w:t>
      </w:r>
      <w:r w:rsidR="009E02A7">
        <w:rPr>
          <w:color w:val="000000" w:themeColor="text1"/>
          <w:sz w:val="28"/>
          <w:szCs w:val="28"/>
        </w:rPr>
        <w:t>53</w:t>
      </w:r>
      <w:r w:rsidR="00DB3B0B" w:rsidRPr="00EF0F61">
        <w:rPr>
          <w:color w:val="000000" w:themeColor="text1"/>
          <w:sz w:val="28"/>
          <w:szCs w:val="28"/>
        </w:rPr>
        <w:t>;</w:t>
      </w:r>
    </w:p>
    <w:p w:rsidR="001F1F5E" w:rsidRDefault="001F1F5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E35DC" w:rsidRPr="00EF0F61">
        <w:rPr>
          <w:color w:val="000000" w:themeColor="text1"/>
          <w:sz w:val="28"/>
          <w:szCs w:val="28"/>
        </w:rPr>
        <w:t xml:space="preserve"> </w:t>
      </w:r>
      <w:r w:rsidR="00ED49CA" w:rsidRPr="00EF0F61">
        <w:rPr>
          <w:color w:val="000000" w:themeColor="text1"/>
          <w:sz w:val="28"/>
          <w:szCs w:val="28"/>
        </w:rPr>
        <w:t xml:space="preserve">МО «Советский </w:t>
      </w:r>
      <w:r w:rsidR="007A22A7" w:rsidRPr="00EF0F61">
        <w:rPr>
          <w:color w:val="000000" w:themeColor="text1"/>
          <w:sz w:val="28"/>
          <w:szCs w:val="28"/>
        </w:rPr>
        <w:t>ГО»</w:t>
      </w:r>
      <w:r w:rsidR="00E01BE8" w:rsidRPr="00EF0F61">
        <w:rPr>
          <w:color w:val="000000" w:themeColor="text1"/>
          <w:sz w:val="28"/>
          <w:szCs w:val="28"/>
        </w:rPr>
        <w:t xml:space="preserve"> (</w:t>
      </w:r>
      <w:r w:rsidR="00E01BE8" w:rsidRPr="00EF0F61">
        <w:rPr>
          <w:rFonts w:eastAsia="Calibri"/>
          <w:sz w:val="28"/>
          <w:szCs w:val="28"/>
        </w:rPr>
        <w:t>МБУК «ЦКиД «Парус»</w:t>
      </w:r>
      <w:r w:rsidR="00E01BE8" w:rsidRPr="00EF0F61">
        <w:rPr>
          <w:color w:val="000000" w:themeColor="text1"/>
          <w:sz w:val="28"/>
          <w:szCs w:val="28"/>
        </w:rPr>
        <w:t>)</w:t>
      </w:r>
      <w:r w:rsidR="007A22A7" w:rsidRPr="00EF0F61">
        <w:rPr>
          <w:color w:val="000000" w:themeColor="text1"/>
          <w:sz w:val="28"/>
          <w:szCs w:val="28"/>
        </w:rPr>
        <w:t xml:space="preserve"> </w:t>
      </w:r>
      <w:r w:rsidR="004A75F4" w:rsidRPr="00EF0F61">
        <w:rPr>
          <w:color w:val="000000" w:themeColor="text1"/>
          <w:sz w:val="28"/>
          <w:szCs w:val="28"/>
        </w:rPr>
        <w:t>-</w:t>
      </w:r>
      <w:r w:rsidR="00BE05D1" w:rsidRPr="00EF0F61">
        <w:rPr>
          <w:color w:val="000000" w:themeColor="text1"/>
          <w:sz w:val="28"/>
          <w:szCs w:val="28"/>
        </w:rPr>
        <w:t xml:space="preserve"> </w:t>
      </w:r>
      <w:r w:rsidR="00DB3B0B" w:rsidRPr="00EF0F61">
        <w:rPr>
          <w:color w:val="000000" w:themeColor="text1"/>
          <w:sz w:val="28"/>
          <w:szCs w:val="28"/>
        </w:rPr>
        <w:t>5</w:t>
      </w:r>
      <w:r w:rsidR="00065ED0">
        <w:rPr>
          <w:color w:val="000000" w:themeColor="text1"/>
          <w:sz w:val="28"/>
          <w:szCs w:val="28"/>
        </w:rPr>
        <w:t>3</w:t>
      </w:r>
      <w:r w:rsidR="00DB3B0B" w:rsidRPr="00EF0F61">
        <w:rPr>
          <w:color w:val="000000" w:themeColor="text1"/>
          <w:sz w:val="28"/>
          <w:szCs w:val="28"/>
        </w:rPr>
        <w:t>;</w:t>
      </w:r>
      <w:r w:rsidR="007A22A7" w:rsidRPr="00EF0F61">
        <w:rPr>
          <w:color w:val="000000" w:themeColor="text1"/>
          <w:sz w:val="28"/>
          <w:szCs w:val="28"/>
        </w:rPr>
        <w:t xml:space="preserve"> </w:t>
      </w:r>
    </w:p>
    <w:p w:rsidR="00065ED0" w:rsidRDefault="00065ED0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-МО «Гусевский ГО» (</w:t>
      </w:r>
      <w:r w:rsidR="009E02A7" w:rsidRPr="009E02A7">
        <w:rPr>
          <w:color w:val="000000" w:themeColor="text1"/>
          <w:sz w:val="28"/>
          <w:szCs w:val="28"/>
        </w:rPr>
        <w:t>М</w:t>
      </w:r>
      <w:r w:rsidR="009E02A7">
        <w:rPr>
          <w:color w:val="000000" w:themeColor="text1"/>
          <w:sz w:val="28"/>
          <w:szCs w:val="28"/>
        </w:rPr>
        <w:t>АУ ГДК г. Гусева) -52;</w:t>
      </w:r>
    </w:p>
    <w:p w:rsidR="001F1F5E" w:rsidRDefault="001F1F5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22A7" w:rsidRPr="00EF0F61">
        <w:rPr>
          <w:color w:val="000000" w:themeColor="text1"/>
          <w:sz w:val="28"/>
          <w:szCs w:val="28"/>
        </w:rPr>
        <w:t xml:space="preserve">МО «Светловский ГО» </w:t>
      </w:r>
      <w:r w:rsidR="00E01BE8" w:rsidRPr="00EF0F61">
        <w:rPr>
          <w:color w:val="000000" w:themeColor="text1"/>
          <w:sz w:val="28"/>
          <w:szCs w:val="28"/>
        </w:rPr>
        <w:t>(МАУК МО «СГО» КМЦ)</w:t>
      </w:r>
      <w:r w:rsidR="00DE6615" w:rsidRPr="00EF0F61">
        <w:rPr>
          <w:color w:val="000000" w:themeColor="text1"/>
          <w:sz w:val="28"/>
          <w:szCs w:val="28"/>
        </w:rPr>
        <w:t xml:space="preserve"> </w:t>
      </w:r>
      <w:r w:rsidR="004A75F4" w:rsidRPr="00EF0F61">
        <w:rPr>
          <w:color w:val="000000" w:themeColor="text1"/>
          <w:sz w:val="28"/>
          <w:szCs w:val="28"/>
        </w:rPr>
        <w:t>-</w:t>
      </w:r>
      <w:r w:rsidR="00BE05D1" w:rsidRPr="00EF0F61">
        <w:rPr>
          <w:color w:val="000000" w:themeColor="text1"/>
          <w:sz w:val="28"/>
          <w:szCs w:val="28"/>
        </w:rPr>
        <w:t xml:space="preserve"> </w:t>
      </w:r>
      <w:r w:rsidR="00E01BE8" w:rsidRPr="00EF0F61">
        <w:rPr>
          <w:color w:val="000000" w:themeColor="text1"/>
          <w:sz w:val="28"/>
          <w:szCs w:val="28"/>
        </w:rPr>
        <w:t>46</w:t>
      </w:r>
      <w:r w:rsidR="00DB3B0B" w:rsidRPr="00EF0F61">
        <w:rPr>
          <w:color w:val="000000" w:themeColor="text1"/>
          <w:sz w:val="28"/>
          <w:szCs w:val="28"/>
        </w:rPr>
        <w:t>;</w:t>
      </w:r>
      <w:r w:rsidR="00EF0F61">
        <w:rPr>
          <w:color w:val="000000" w:themeColor="text1"/>
          <w:sz w:val="28"/>
          <w:szCs w:val="28"/>
        </w:rPr>
        <w:t xml:space="preserve"> </w:t>
      </w:r>
    </w:p>
    <w:p w:rsidR="001F1F5E" w:rsidRDefault="001F1F5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B665C" w:rsidRPr="00EF0F61">
        <w:rPr>
          <w:color w:val="000000" w:themeColor="text1"/>
          <w:sz w:val="28"/>
          <w:szCs w:val="28"/>
        </w:rPr>
        <w:t>МО «Черняховский</w:t>
      </w:r>
      <w:r w:rsidR="00EF0F61">
        <w:rPr>
          <w:color w:val="000000" w:themeColor="text1"/>
          <w:sz w:val="28"/>
          <w:szCs w:val="28"/>
        </w:rPr>
        <w:t xml:space="preserve"> </w:t>
      </w:r>
      <w:r w:rsidR="000B665C" w:rsidRPr="00EF0F61">
        <w:rPr>
          <w:color w:val="000000" w:themeColor="text1"/>
          <w:sz w:val="28"/>
          <w:szCs w:val="28"/>
        </w:rPr>
        <w:t>ГО»</w:t>
      </w:r>
      <w:r w:rsidR="007A22A7" w:rsidRPr="00EF0F61">
        <w:rPr>
          <w:color w:val="000000" w:themeColor="text1"/>
          <w:sz w:val="28"/>
          <w:szCs w:val="28"/>
        </w:rPr>
        <w:t xml:space="preserve"> </w:t>
      </w:r>
      <w:r w:rsidR="000B665C" w:rsidRPr="00EF0F61">
        <w:rPr>
          <w:color w:val="000000" w:themeColor="text1"/>
          <w:sz w:val="28"/>
          <w:szCs w:val="28"/>
        </w:rPr>
        <w:t>(МБУ «ЦКиД»</w:t>
      </w:r>
      <w:r w:rsidR="000B665C" w:rsidRPr="00EF0F61">
        <w:rPr>
          <w:color w:val="000000" w:themeColor="text1"/>
        </w:rPr>
        <w:t xml:space="preserve"> </w:t>
      </w:r>
      <w:r w:rsidR="000B665C" w:rsidRPr="00EF0F61">
        <w:rPr>
          <w:color w:val="000000" w:themeColor="text1"/>
          <w:sz w:val="28"/>
          <w:szCs w:val="28"/>
        </w:rPr>
        <w:t xml:space="preserve"> г. Черняховск)</w:t>
      </w:r>
      <w:r w:rsidR="00EF0F61" w:rsidRPr="00EF0F61">
        <w:rPr>
          <w:color w:val="000000" w:themeColor="text1"/>
          <w:sz w:val="28"/>
          <w:szCs w:val="28"/>
        </w:rPr>
        <w:t>-42;</w:t>
      </w:r>
      <w:r w:rsidR="000B665C" w:rsidRPr="00EF0F61">
        <w:rPr>
          <w:color w:val="000000" w:themeColor="text1"/>
          <w:sz w:val="28"/>
          <w:szCs w:val="28"/>
        </w:rPr>
        <w:t xml:space="preserve"> </w:t>
      </w:r>
    </w:p>
    <w:p w:rsidR="00ED49CA" w:rsidRPr="007E6CE5" w:rsidRDefault="001F1F5E" w:rsidP="00ED49CA">
      <w:pPr>
        <w:pStyle w:val="a3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22A7" w:rsidRPr="00EF0F61">
        <w:rPr>
          <w:color w:val="000000" w:themeColor="text1"/>
          <w:sz w:val="28"/>
          <w:szCs w:val="28"/>
        </w:rPr>
        <w:t xml:space="preserve">МО «Пионерский ГО» </w:t>
      </w:r>
      <w:r w:rsidR="004E5362" w:rsidRPr="00EF0F61">
        <w:rPr>
          <w:color w:val="000000" w:themeColor="text1"/>
          <w:sz w:val="28"/>
          <w:szCs w:val="28"/>
        </w:rPr>
        <w:t xml:space="preserve"> </w:t>
      </w:r>
      <w:r w:rsidR="00E01BE8" w:rsidRPr="00EF0F61">
        <w:rPr>
          <w:color w:val="000000" w:themeColor="text1"/>
          <w:sz w:val="28"/>
          <w:szCs w:val="28"/>
        </w:rPr>
        <w:t>(МАУК «КДЦ «Светоч</w:t>
      </w:r>
      <w:r w:rsidR="00DE6615" w:rsidRPr="00EF0F61">
        <w:rPr>
          <w:color w:val="000000" w:themeColor="text1"/>
          <w:sz w:val="28"/>
          <w:szCs w:val="28"/>
        </w:rPr>
        <w:t>») -</w:t>
      </w:r>
      <w:r w:rsidR="007A22A7" w:rsidRPr="00EF0F61">
        <w:rPr>
          <w:color w:val="000000" w:themeColor="text1"/>
          <w:sz w:val="28"/>
          <w:szCs w:val="28"/>
        </w:rPr>
        <w:t>33</w:t>
      </w:r>
      <w:r w:rsidR="00ED49CA" w:rsidRPr="00EF0F61">
        <w:rPr>
          <w:color w:val="000000" w:themeColor="text1"/>
          <w:sz w:val="28"/>
          <w:szCs w:val="28"/>
        </w:rPr>
        <w:t>.</w:t>
      </w:r>
      <w:r w:rsidR="00ED49CA" w:rsidRPr="007E6CE5">
        <w:rPr>
          <w:i/>
          <w:color w:val="000000" w:themeColor="text1"/>
          <w:sz w:val="28"/>
          <w:szCs w:val="28"/>
        </w:rPr>
        <w:t xml:space="preserve"> </w:t>
      </w:r>
    </w:p>
    <w:p w:rsidR="0062667F" w:rsidRPr="007E6CE5" w:rsidRDefault="0062667F" w:rsidP="00BE05D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2182"/>
        <w:gridCol w:w="2071"/>
        <w:gridCol w:w="2156"/>
        <w:gridCol w:w="1954"/>
      </w:tblGrid>
      <w:tr w:rsidR="00ED49CA" w:rsidRPr="007E6CE5" w:rsidTr="00F502C2">
        <w:tc>
          <w:tcPr>
            <w:tcW w:w="850" w:type="dxa"/>
            <w:shd w:val="clear" w:color="auto" w:fill="92CDDC" w:themeFill="accent5" w:themeFillTint="99"/>
          </w:tcPr>
          <w:p w:rsidR="00ED49CA" w:rsidRPr="001D5AC7" w:rsidRDefault="00ED49CA" w:rsidP="007C122D">
            <w:pPr>
              <w:ind w:left="-709" w:right="-108"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182" w:type="dxa"/>
            <w:shd w:val="clear" w:color="auto" w:fill="92CDDC" w:themeFill="accent5" w:themeFillTint="99"/>
          </w:tcPr>
          <w:p w:rsidR="00ED49CA" w:rsidRPr="001D5AC7" w:rsidRDefault="00ED49CA" w:rsidP="006266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2071" w:type="dxa"/>
            <w:shd w:val="clear" w:color="auto" w:fill="92CDDC" w:themeFill="accent5" w:themeFillTint="99"/>
          </w:tcPr>
          <w:p w:rsidR="00ED49CA" w:rsidRPr="001D5AC7" w:rsidRDefault="00ED49CA" w:rsidP="006266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2156" w:type="dxa"/>
            <w:shd w:val="clear" w:color="auto" w:fill="92CDDC" w:themeFill="accent5" w:themeFillTint="99"/>
          </w:tcPr>
          <w:p w:rsidR="00ED49CA" w:rsidRPr="001D5AC7" w:rsidRDefault="00ED49CA" w:rsidP="0062667F">
            <w:pPr>
              <w:ind w:left="106" w:hanging="10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клубных формирований в </w:t>
            </w:r>
            <w:r w:rsidR="0062667F"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сельской местности</w:t>
            </w:r>
          </w:p>
        </w:tc>
        <w:tc>
          <w:tcPr>
            <w:tcW w:w="1954" w:type="dxa"/>
            <w:shd w:val="clear" w:color="auto" w:fill="92CDDC" w:themeFill="accent5" w:themeFillTint="99"/>
          </w:tcPr>
          <w:p w:rsidR="00ED49CA" w:rsidRPr="001D5AC7" w:rsidRDefault="00ED49CA" w:rsidP="006266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участников в сельской местности</w:t>
            </w:r>
          </w:p>
        </w:tc>
      </w:tr>
      <w:tr w:rsidR="00455805" w:rsidRPr="007E6CE5" w:rsidTr="008C0393">
        <w:trPr>
          <w:trHeight w:val="535"/>
        </w:trPr>
        <w:tc>
          <w:tcPr>
            <w:tcW w:w="850" w:type="dxa"/>
            <w:shd w:val="clear" w:color="auto" w:fill="DAEEF3" w:themeFill="accent5" w:themeFillTint="33"/>
          </w:tcPr>
          <w:p w:rsidR="00455805" w:rsidRPr="001D5AC7" w:rsidRDefault="00E01BE8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2015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455805" w:rsidRPr="008C0393" w:rsidRDefault="00E01BE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2111 (-117)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455805" w:rsidRPr="008C0393" w:rsidRDefault="00E01BE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31890 (-785)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455805" w:rsidRPr="008C0393" w:rsidRDefault="00CA19F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1377 (-92)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455805" w:rsidRPr="008C0393" w:rsidRDefault="00CA19F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17438 (-853)</w:t>
            </w:r>
          </w:p>
        </w:tc>
      </w:tr>
      <w:tr w:rsidR="001C74D8" w:rsidRPr="007E6CE5" w:rsidTr="00F502C2">
        <w:tc>
          <w:tcPr>
            <w:tcW w:w="850" w:type="dxa"/>
            <w:shd w:val="clear" w:color="auto" w:fill="DAEEF3" w:themeFill="accent5" w:themeFillTint="33"/>
          </w:tcPr>
          <w:p w:rsidR="001C74D8" w:rsidRPr="001D5AC7" w:rsidRDefault="001C74D8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2016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1C74D8" w:rsidRPr="008C0393" w:rsidRDefault="001C74D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2072 (-39)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1C74D8" w:rsidRPr="008C0393" w:rsidRDefault="001C74D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31844(-46)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1C74D8" w:rsidRPr="008C0393" w:rsidRDefault="001C74D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1329 (-48)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1C74D8" w:rsidRPr="008C0393" w:rsidRDefault="001C74D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17259(-179)</w:t>
            </w:r>
          </w:p>
        </w:tc>
      </w:tr>
      <w:tr w:rsidR="009E02A7" w:rsidRPr="007E6CE5" w:rsidTr="00F502C2">
        <w:tc>
          <w:tcPr>
            <w:tcW w:w="850" w:type="dxa"/>
            <w:shd w:val="clear" w:color="auto" w:fill="DAEEF3" w:themeFill="accent5" w:themeFillTint="33"/>
          </w:tcPr>
          <w:p w:rsidR="009E02A7" w:rsidRPr="001D5AC7" w:rsidRDefault="009E02A7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9E02A7" w:rsidRPr="001D5AC7" w:rsidRDefault="006253A3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2110</w:t>
            </w:r>
            <w:r w:rsidR="009E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  <w:r w:rsidR="009E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9E02A7" w:rsidRPr="001D5AC7" w:rsidRDefault="008C0393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33487(+</w:t>
            </w:r>
            <w:r w:rsidRPr="008C03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1643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9E02A7" w:rsidRPr="000A5BC5" w:rsidRDefault="000A5BC5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1362+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(33)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9E02A7" w:rsidRPr="001D5AC7" w:rsidRDefault="008C0393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18690(+1431)</w:t>
            </w:r>
          </w:p>
        </w:tc>
      </w:tr>
    </w:tbl>
    <w:p w:rsidR="00DB3B0B" w:rsidRPr="007E6CE5" w:rsidRDefault="00DB3B0B" w:rsidP="00723EAC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1482" w:rsidRPr="004661D6" w:rsidRDefault="00ED49CA" w:rsidP="00E8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числа клубных формирований, в соответствии с формой статистической отчетности, выделяются</w:t>
      </w:r>
      <w:r w:rsidR="00E87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7F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любительские объединения, клубы по интересам</w:t>
      </w:r>
      <w:r w:rsidR="0062667F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914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ед. (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г.-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839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661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667F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участников 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17942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FE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BC5" w:rsidRPr="000A5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5582 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74D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2667F" w:rsidRPr="00EF0F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EF0F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прочие клубные</w:t>
      </w:r>
      <w:r w:rsidR="00FE35DC" w:rsidRPr="00EF0F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формирования</w:t>
      </w:r>
      <w:r w:rsidR="0062667F" w:rsidRPr="00EF0F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FE35DC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E6CE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1196</w:t>
      </w:r>
      <w:r w:rsidR="007E6CE5" w:rsidRPr="00D8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6CE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в 2016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г.-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1233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единиц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, число участников-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15545</w:t>
      </w:r>
      <w:r w:rsidR="000A5BC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 w:rsidRPr="00D8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в 2016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- </w:t>
      </w:r>
      <w:r w:rsidR="000A5BC5" w:rsidRPr="00D8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16262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</w:t>
      </w:r>
      <w:r w:rsidR="003969A2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прочих</w:t>
      </w:r>
      <w:r w:rsidR="003969A2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формирований </w:t>
      </w:r>
      <w:r w:rsidR="003969A2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формирования самодеятельного народного творчества</w:t>
      </w:r>
      <w:r w:rsidR="003969A2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FE35DC" w:rsidRPr="00D87F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E35DC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ставляют</w:t>
      </w:r>
      <w:r w:rsidR="007E6CE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1148</w:t>
      </w:r>
      <w:r w:rsidR="00DE4338" w:rsidRPr="00D8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единиц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="00CE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A5BC5" w:rsidRPr="00D8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1125</w:t>
      </w:r>
      <w:r w:rsidR="003B60D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</w:t>
      </w:r>
      <w:r w:rsidR="00FE35DC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рований, с числом участни</w:t>
      </w:r>
      <w:r w:rsidR="007A22A7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</w:t>
      </w:r>
      <w:r w:rsidR="00F95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14576 </w:t>
      </w:r>
      <w:r w:rsidR="00DE6615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человек (</w:t>
      </w:r>
      <w:r w:rsidR="000A5BC5">
        <w:rPr>
          <w:rFonts w:ascii="Times New Roman" w:hAnsi="Times New Roman" w:cs="Times New Roman"/>
          <w:color w:val="000000" w:themeColor="text1"/>
          <w:sz w:val="28"/>
          <w:szCs w:val="28"/>
        </w:rPr>
        <w:t>в 2016</w:t>
      </w:r>
      <w:r w:rsidR="00DE4338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>г. -</w:t>
      </w:r>
      <w:r w:rsidR="00F9530D" w:rsidRPr="00D87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14507</w:t>
      </w:r>
      <w:r w:rsidR="00F953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35DC" w:rsidRPr="00D8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35DC" w:rsidRPr="004661D6">
        <w:rPr>
          <w:rFonts w:ascii="Times New Roman" w:hAnsi="Times New Roman" w:cs="Times New Roman"/>
          <w:sz w:val="28"/>
          <w:szCs w:val="28"/>
        </w:rPr>
        <w:t>что состав</w:t>
      </w:r>
      <w:r w:rsidR="00F9530D">
        <w:rPr>
          <w:rFonts w:ascii="Times New Roman" w:hAnsi="Times New Roman" w:cs="Times New Roman"/>
          <w:sz w:val="28"/>
          <w:szCs w:val="28"/>
        </w:rPr>
        <w:t>ляет 96</w:t>
      </w:r>
      <w:r w:rsidRPr="004661D6">
        <w:rPr>
          <w:rFonts w:ascii="Times New Roman" w:hAnsi="Times New Roman" w:cs="Times New Roman"/>
          <w:sz w:val="28"/>
          <w:szCs w:val="28"/>
        </w:rPr>
        <w:t xml:space="preserve"> % пр</w:t>
      </w:r>
      <w:r w:rsidR="00FE35DC" w:rsidRPr="004661D6">
        <w:rPr>
          <w:rFonts w:ascii="Times New Roman" w:hAnsi="Times New Roman" w:cs="Times New Roman"/>
          <w:sz w:val="28"/>
          <w:szCs w:val="28"/>
        </w:rPr>
        <w:t>очих формирова</w:t>
      </w:r>
      <w:r w:rsidR="00F9530D">
        <w:rPr>
          <w:rFonts w:ascii="Times New Roman" w:hAnsi="Times New Roman" w:cs="Times New Roman"/>
          <w:sz w:val="28"/>
          <w:szCs w:val="28"/>
        </w:rPr>
        <w:t xml:space="preserve">ний и </w:t>
      </w:r>
      <w:r w:rsidR="003B60D5" w:rsidRPr="004661D6">
        <w:rPr>
          <w:rFonts w:ascii="Times New Roman" w:hAnsi="Times New Roman" w:cs="Times New Roman"/>
          <w:sz w:val="28"/>
          <w:szCs w:val="28"/>
        </w:rPr>
        <w:t>9</w:t>
      </w:r>
      <w:r w:rsidR="00F9530D">
        <w:rPr>
          <w:rFonts w:ascii="Times New Roman" w:hAnsi="Times New Roman" w:cs="Times New Roman"/>
          <w:sz w:val="28"/>
          <w:szCs w:val="28"/>
        </w:rPr>
        <w:t>3</w:t>
      </w:r>
      <w:r w:rsidRPr="004661D6">
        <w:rPr>
          <w:rFonts w:ascii="Times New Roman" w:hAnsi="Times New Roman" w:cs="Times New Roman"/>
          <w:sz w:val="28"/>
          <w:szCs w:val="28"/>
        </w:rPr>
        <w:t xml:space="preserve"> % участников. Остальное - спортивные кружки, секции, другие творческие коллективы. </w:t>
      </w:r>
    </w:p>
    <w:p w:rsidR="00E81482" w:rsidRPr="00E81482" w:rsidRDefault="00E81482" w:rsidP="00E814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072" w:type="dxa"/>
        <w:tblInd w:w="5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9"/>
        <w:gridCol w:w="2046"/>
        <w:gridCol w:w="1671"/>
        <w:gridCol w:w="2101"/>
        <w:gridCol w:w="1855"/>
      </w:tblGrid>
      <w:tr w:rsidR="00E81482" w:rsidRPr="007E6CE5" w:rsidTr="00E81482">
        <w:trPr>
          <w:trHeight w:val="47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1482" w:rsidRPr="001D5AC7" w:rsidRDefault="00E81482" w:rsidP="00246B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81482"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  <w:t>Клубные формирования самодеятельного народного творчества</w:t>
            </w:r>
          </w:p>
        </w:tc>
      </w:tr>
      <w:tr w:rsidR="00246BD1" w:rsidRPr="007E6CE5" w:rsidTr="00F9530D">
        <w:trPr>
          <w:trHeight w:val="19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DB3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творчества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участников</w:t>
            </w:r>
          </w:p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(человек)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творчества в сельской местности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участников в сельской местности</w:t>
            </w:r>
          </w:p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(человек)</w:t>
            </w:r>
          </w:p>
        </w:tc>
      </w:tr>
      <w:tr w:rsidR="00246BD1" w:rsidRPr="007E6CE5" w:rsidTr="00F52ED3">
        <w:trPr>
          <w:trHeight w:val="5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DE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1217</w:t>
            </w:r>
          </w:p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15465</w:t>
            </w:r>
          </w:p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754</w:t>
            </w:r>
          </w:p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8535</w:t>
            </w:r>
          </w:p>
          <w:p w:rsidR="00246BD1" w:rsidRPr="001D5AC7" w:rsidRDefault="00246BD1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4D8" w:rsidRPr="007E6CE5" w:rsidTr="00F52ED3">
        <w:trPr>
          <w:trHeight w:val="5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C74D8" w:rsidRPr="001D5AC7" w:rsidRDefault="001C74D8" w:rsidP="00DE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ED3" w:rsidRPr="00392C5C" w:rsidRDefault="00DE4338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92C5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1125</w:t>
            </w:r>
          </w:p>
          <w:p w:rsidR="001C74D8" w:rsidRPr="00392C5C" w:rsidRDefault="00F52ED3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92C5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(-92)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ED3" w:rsidRPr="00392C5C" w:rsidRDefault="00DE4338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92C5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14507</w:t>
            </w:r>
          </w:p>
          <w:p w:rsidR="001C74D8" w:rsidRPr="00392C5C" w:rsidRDefault="00F52ED3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92C5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(-958)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ED3" w:rsidRPr="00392C5C" w:rsidRDefault="00DE4338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92C5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669</w:t>
            </w:r>
          </w:p>
          <w:p w:rsidR="001C74D8" w:rsidRPr="00392C5C" w:rsidRDefault="00F52ED3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92C5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(-85)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ED3" w:rsidRPr="00392C5C" w:rsidRDefault="00DE4338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92C5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7749</w:t>
            </w:r>
          </w:p>
          <w:p w:rsidR="001C74D8" w:rsidRPr="00392C5C" w:rsidRDefault="00F52ED3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92C5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(+786)</w:t>
            </w:r>
          </w:p>
        </w:tc>
      </w:tr>
      <w:tr w:rsidR="00F9530D" w:rsidRPr="007E6CE5" w:rsidTr="00F52ED3">
        <w:trPr>
          <w:trHeight w:val="5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30D" w:rsidRPr="001D5AC7" w:rsidRDefault="00F9530D" w:rsidP="00DE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30D" w:rsidRDefault="00392C5C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1148</w:t>
            </w:r>
          </w:p>
          <w:p w:rsidR="00392C5C" w:rsidRPr="001D5AC7" w:rsidRDefault="00392C5C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(+23)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30D" w:rsidRDefault="00392C5C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14576</w:t>
            </w:r>
          </w:p>
          <w:p w:rsidR="00392C5C" w:rsidRPr="001D5AC7" w:rsidRDefault="00392C5C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 w:rsidR="003539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+69)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30D" w:rsidRDefault="003539E0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676</w:t>
            </w:r>
          </w:p>
          <w:p w:rsidR="003539E0" w:rsidRPr="001D5AC7" w:rsidRDefault="003539E0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(+7)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30D" w:rsidRDefault="003539E0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7548</w:t>
            </w:r>
          </w:p>
          <w:p w:rsidR="003539E0" w:rsidRPr="001D5AC7" w:rsidRDefault="003539E0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(-201)</w:t>
            </w:r>
          </w:p>
        </w:tc>
      </w:tr>
    </w:tbl>
    <w:p w:rsidR="00DB3B0B" w:rsidRPr="007E6CE5" w:rsidRDefault="00DB3B0B" w:rsidP="00723EAC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52ED3" w:rsidRDefault="003539E0" w:rsidP="00DB3B0B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</w:t>
      </w:r>
      <w:r w:rsidR="00F52ED3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3B60D5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</w:t>
      </w:r>
      <w:r w:rsidR="00F52ED3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</w:t>
      </w:r>
      <w:r w:rsidR="003B60D5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4E2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>клубных формирований самодеятельного народного творчества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23</w:t>
      </w:r>
      <w:r w:rsidR="00F52ED3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единицы</w:t>
      </w:r>
      <w:r w:rsidR="00F454E2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количество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</w:t>
      </w:r>
      <w:r w:rsidR="0083655D">
        <w:rPr>
          <w:rFonts w:ascii="Times New Roman" w:hAnsi="Times New Roman" w:cs="Times New Roman"/>
          <w:color w:val="000000" w:themeColor="text1"/>
          <w:sz w:val="28"/>
          <w:szCs w:val="28"/>
        </w:rPr>
        <w:t>лось на 69</w:t>
      </w:r>
      <w:r w:rsidR="00F52ED3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F454E2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2ED3" w:rsidRPr="00F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352D" w:rsidRDefault="00CE78D0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4352D">
        <w:rPr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2A3B9CE7" wp14:editId="4BFF1EE3">
            <wp:extent cx="5657850" cy="41052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52D" w:rsidRDefault="00C4352D" w:rsidP="003179F8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4352D" w:rsidRDefault="00C4352D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4352D" w:rsidRDefault="00C4352D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14BE8" w:rsidRPr="00614BE8" w:rsidRDefault="00ED49CA" w:rsidP="00DB3B0B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На 01.0</w:t>
      </w:r>
      <w:r w:rsidR="008E2A3D">
        <w:rPr>
          <w:color w:val="000000" w:themeColor="text1"/>
          <w:sz w:val="28"/>
          <w:szCs w:val="28"/>
        </w:rPr>
        <w:t>1.2018</w:t>
      </w:r>
      <w:r w:rsidRPr="00B76294">
        <w:rPr>
          <w:color w:val="000000" w:themeColor="text1"/>
          <w:sz w:val="28"/>
          <w:szCs w:val="28"/>
        </w:rPr>
        <w:t xml:space="preserve"> года в учреждениях культ</w:t>
      </w:r>
      <w:r w:rsidR="007A22A7" w:rsidRPr="00B76294">
        <w:rPr>
          <w:color w:val="000000" w:themeColor="text1"/>
          <w:sz w:val="28"/>
          <w:szCs w:val="28"/>
        </w:rPr>
        <w:t xml:space="preserve">урно-досугового типа работало </w:t>
      </w:r>
      <w:r w:rsidR="008E2A3D">
        <w:rPr>
          <w:b/>
          <w:color w:val="000000" w:themeColor="text1"/>
          <w:sz w:val="28"/>
          <w:szCs w:val="28"/>
        </w:rPr>
        <w:t>55</w:t>
      </w:r>
      <w:r w:rsidR="00EF0F61">
        <w:rPr>
          <w:b/>
          <w:color w:val="000000" w:themeColor="text1"/>
          <w:sz w:val="28"/>
          <w:szCs w:val="28"/>
        </w:rPr>
        <w:t xml:space="preserve"> </w:t>
      </w:r>
      <w:r w:rsidR="00F502C2" w:rsidRPr="00B76294">
        <w:rPr>
          <w:color w:val="000000" w:themeColor="text1"/>
          <w:sz w:val="28"/>
          <w:szCs w:val="28"/>
        </w:rPr>
        <w:t>клубных</w:t>
      </w:r>
      <w:r w:rsidRPr="00B76294">
        <w:rPr>
          <w:color w:val="000000" w:themeColor="text1"/>
          <w:sz w:val="28"/>
          <w:szCs w:val="28"/>
        </w:rPr>
        <w:t xml:space="preserve"> формирований</w:t>
      </w:r>
      <w:r w:rsidR="003179F8">
        <w:rPr>
          <w:color w:val="000000" w:themeColor="text1"/>
          <w:sz w:val="28"/>
          <w:szCs w:val="28"/>
        </w:rPr>
        <w:t xml:space="preserve"> (</w:t>
      </w:r>
      <w:r w:rsidR="008E2A3D">
        <w:rPr>
          <w:color w:val="000000" w:themeColor="text1"/>
          <w:sz w:val="28"/>
          <w:szCs w:val="28"/>
        </w:rPr>
        <w:t>2016</w:t>
      </w:r>
      <w:r w:rsidR="00EF0F61">
        <w:rPr>
          <w:color w:val="000000" w:themeColor="text1"/>
          <w:sz w:val="28"/>
          <w:szCs w:val="28"/>
        </w:rPr>
        <w:t>г.-</w:t>
      </w:r>
      <w:r w:rsidR="008E2A3D">
        <w:rPr>
          <w:color w:val="000000" w:themeColor="text1"/>
          <w:sz w:val="28"/>
          <w:szCs w:val="28"/>
        </w:rPr>
        <w:t>58</w:t>
      </w:r>
      <w:r w:rsidR="00EF0F61">
        <w:rPr>
          <w:color w:val="000000" w:themeColor="text1"/>
          <w:sz w:val="28"/>
          <w:szCs w:val="28"/>
        </w:rPr>
        <w:t>)</w:t>
      </w:r>
      <w:r w:rsidRPr="00B76294">
        <w:rPr>
          <w:color w:val="000000" w:themeColor="text1"/>
          <w:sz w:val="28"/>
          <w:szCs w:val="28"/>
        </w:rPr>
        <w:t>, получивших звание «народный»,</w:t>
      </w:r>
      <w:r w:rsidR="007A22A7" w:rsidRPr="00B76294">
        <w:rPr>
          <w:color w:val="000000" w:themeColor="text1"/>
          <w:sz w:val="28"/>
          <w:szCs w:val="28"/>
        </w:rPr>
        <w:t xml:space="preserve"> у</w:t>
      </w:r>
      <w:r w:rsidR="00E603B2">
        <w:rPr>
          <w:color w:val="000000" w:themeColor="text1"/>
          <w:sz w:val="28"/>
          <w:szCs w:val="28"/>
        </w:rPr>
        <w:t>частниками которых являют</w:t>
      </w:r>
      <w:r w:rsidR="00C169B0">
        <w:rPr>
          <w:color w:val="000000" w:themeColor="text1"/>
          <w:sz w:val="28"/>
          <w:szCs w:val="28"/>
        </w:rPr>
        <w:t xml:space="preserve">ся </w:t>
      </w:r>
      <w:r w:rsidR="008E2A3D">
        <w:rPr>
          <w:b/>
          <w:color w:val="000000" w:themeColor="text1"/>
          <w:sz w:val="28"/>
          <w:szCs w:val="28"/>
        </w:rPr>
        <w:t>889</w:t>
      </w:r>
      <w:r w:rsidR="008E2A3D">
        <w:rPr>
          <w:color w:val="000000" w:themeColor="text1"/>
          <w:sz w:val="28"/>
          <w:szCs w:val="28"/>
        </w:rPr>
        <w:t xml:space="preserve"> </w:t>
      </w:r>
      <w:r w:rsidR="008E2A3D" w:rsidRPr="00B76294">
        <w:rPr>
          <w:color w:val="000000" w:themeColor="text1"/>
          <w:sz w:val="28"/>
          <w:szCs w:val="28"/>
        </w:rPr>
        <w:t>человек</w:t>
      </w:r>
      <w:r w:rsidR="008E2A3D">
        <w:rPr>
          <w:color w:val="000000" w:themeColor="text1"/>
          <w:sz w:val="28"/>
          <w:szCs w:val="28"/>
        </w:rPr>
        <w:t xml:space="preserve"> (2016</w:t>
      </w:r>
      <w:r w:rsidR="00EF0F61">
        <w:rPr>
          <w:color w:val="000000" w:themeColor="text1"/>
          <w:sz w:val="28"/>
          <w:szCs w:val="28"/>
        </w:rPr>
        <w:t xml:space="preserve"> г.-</w:t>
      </w:r>
      <w:r w:rsidR="00EF0F61" w:rsidRPr="00EF0F61">
        <w:rPr>
          <w:color w:val="000000" w:themeColor="text1"/>
          <w:sz w:val="28"/>
          <w:szCs w:val="28"/>
        </w:rPr>
        <w:t xml:space="preserve"> </w:t>
      </w:r>
      <w:r w:rsidR="008E2A3D">
        <w:rPr>
          <w:color w:val="000000" w:themeColor="text1"/>
          <w:sz w:val="28"/>
          <w:szCs w:val="28"/>
        </w:rPr>
        <w:t>885</w:t>
      </w:r>
      <w:r w:rsidR="00EF0F61">
        <w:rPr>
          <w:color w:val="000000" w:themeColor="text1"/>
          <w:sz w:val="28"/>
          <w:szCs w:val="28"/>
        </w:rPr>
        <w:t>)</w:t>
      </w:r>
      <w:r w:rsidRPr="00B76294">
        <w:rPr>
          <w:color w:val="000000" w:themeColor="text1"/>
          <w:sz w:val="28"/>
          <w:szCs w:val="28"/>
        </w:rPr>
        <w:t xml:space="preserve">, </w:t>
      </w:r>
      <w:r w:rsidR="008E2A3D">
        <w:rPr>
          <w:b/>
          <w:color w:val="000000" w:themeColor="text1"/>
          <w:sz w:val="28"/>
          <w:szCs w:val="28"/>
        </w:rPr>
        <w:t>45</w:t>
      </w:r>
      <w:r w:rsidR="00EF0F61">
        <w:rPr>
          <w:b/>
          <w:color w:val="000000" w:themeColor="text1"/>
          <w:sz w:val="28"/>
          <w:szCs w:val="28"/>
        </w:rPr>
        <w:t xml:space="preserve"> </w:t>
      </w:r>
      <w:r w:rsidR="008E2A3D">
        <w:rPr>
          <w:color w:val="000000" w:themeColor="text1"/>
          <w:sz w:val="28"/>
          <w:szCs w:val="28"/>
        </w:rPr>
        <w:t>коллективов</w:t>
      </w:r>
      <w:r w:rsidRPr="00B76294">
        <w:rPr>
          <w:color w:val="000000" w:themeColor="text1"/>
          <w:sz w:val="28"/>
          <w:szCs w:val="28"/>
        </w:rPr>
        <w:t xml:space="preserve"> имеют звание «образцовый детский</w:t>
      </w:r>
      <w:r w:rsidR="00C169B0">
        <w:rPr>
          <w:color w:val="000000" w:themeColor="text1"/>
          <w:sz w:val="28"/>
          <w:szCs w:val="28"/>
        </w:rPr>
        <w:t xml:space="preserve"> коллектив»</w:t>
      </w:r>
      <w:r w:rsidR="008E2A3D">
        <w:rPr>
          <w:color w:val="000000" w:themeColor="text1"/>
          <w:sz w:val="28"/>
          <w:szCs w:val="28"/>
        </w:rPr>
        <w:t xml:space="preserve"> (в 2016 г.- 44</w:t>
      </w:r>
      <w:r w:rsidR="00EF0F61">
        <w:rPr>
          <w:color w:val="000000" w:themeColor="text1"/>
          <w:sz w:val="28"/>
          <w:szCs w:val="28"/>
        </w:rPr>
        <w:t>),</w:t>
      </w:r>
      <w:r w:rsidR="00EF0F61" w:rsidRPr="00B76294">
        <w:rPr>
          <w:color w:val="000000" w:themeColor="text1"/>
          <w:sz w:val="28"/>
          <w:szCs w:val="28"/>
        </w:rPr>
        <w:t xml:space="preserve"> </w:t>
      </w:r>
      <w:r w:rsidR="00C169B0">
        <w:rPr>
          <w:color w:val="000000" w:themeColor="text1"/>
          <w:sz w:val="28"/>
          <w:szCs w:val="28"/>
        </w:rPr>
        <w:t xml:space="preserve">в них занимается </w:t>
      </w:r>
      <w:r w:rsidR="008E2A3D">
        <w:rPr>
          <w:color w:val="000000" w:themeColor="text1"/>
          <w:sz w:val="28"/>
          <w:szCs w:val="28"/>
        </w:rPr>
        <w:t>1314</w:t>
      </w:r>
      <w:r w:rsidRPr="00B76294">
        <w:rPr>
          <w:color w:val="000000" w:themeColor="text1"/>
          <w:sz w:val="28"/>
          <w:szCs w:val="28"/>
        </w:rPr>
        <w:t>участник</w:t>
      </w:r>
      <w:r w:rsidR="008E2A3D">
        <w:rPr>
          <w:color w:val="000000" w:themeColor="text1"/>
          <w:sz w:val="28"/>
          <w:szCs w:val="28"/>
        </w:rPr>
        <w:t>ов (2016г.-1335 участников</w:t>
      </w:r>
      <w:r w:rsidR="00EF0F61">
        <w:rPr>
          <w:color w:val="000000" w:themeColor="text1"/>
          <w:sz w:val="28"/>
          <w:szCs w:val="28"/>
        </w:rPr>
        <w:t>)</w:t>
      </w:r>
      <w:r w:rsidRPr="00B76294">
        <w:rPr>
          <w:color w:val="000000" w:themeColor="text1"/>
          <w:sz w:val="28"/>
          <w:szCs w:val="28"/>
        </w:rPr>
        <w:t xml:space="preserve">. </w:t>
      </w:r>
      <w:r w:rsidR="00C13552">
        <w:rPr>
          <w:color w:val="000000" w:themeColor="text1"/>
          <w:sz w:val="28"/>
          <w:szCs w:val="28"/>
        </w:rPr>
        <w:t xml:space="preserve">Общее </w:t>
      </w:r>
      <w:r w:rsidR="00C13552" w:rsidRPr="00C13552">
        <w:rPr>
          <w:sz w:val="28"/>
          <w:szCs w:val="28"/>
        </w:rPr>
        <w:t xml:space="preserve">количество </w:t>
      </w:r>
      <w:r w:rsidR="00E603B2" w:rsidRPr="00C13552">
        <w:rPr>
          <w:sz w:val="28"/>
          <w:szCs w:val="28"/>
        </w:rPr>
        <w:t>клубных формирований,</w:t>
      </w:r>
      <w:r w:rsidR="00C13552" w:rsidRPr="00C13552">
        <w:rPr>
          <w:sz w:val="28"/>
          <w:szCs w:val="28"/>
        </w:rPr>
        <w:t xml:space="preserve"> получивших звание «народный» и «образцовый детский коллектив» </w:t>
      </w:r>
      <w:r w:rsidR="00E603B2">
        <w:rPr>
          <w:sz w:val="28"/>
          <w:szCs w:val="28"/>
        </w:rPr>
        <w:t>уменьшило</w:t>
      </w:r>
      <w:r w:rsidR="004661D6" w:rsidRPr="00C13552">
        <w:rPr>
          <w:sz w:val="28"/>
          <w:szCs w:val="28"/>
        </w:rPr>
        <w:t>сь</w:t>
      </w:r>
      <w:r w:rsidR="00E603B2">
        <w:rPr>
          <w:sz w:val="28"/>
          <w:szCs w:val="28"/>
        </w:rPr>
        <w:t xml:space="preserve"> по сравнению с 2016</w:t>
      </w:r>
      <w:r w:rsidR="007E6CE5" w:rsidRPr="00C13552">
        <w:rPr>
          <w:sz w:val="28"/>
          <w:szCs w:val="28"/>
        </w:rPr>
        <w:t xml:space="preserve"> годом</w:t>
      </w:r>
      <w:r w:rsidR="004661D6" w:rsidRPr="00C13552">
        <w:rPr>
          <w:sz w:val="28"/>
          <w:szCs w:val="28"/>
        </w:rPr>
        <w:t xml:space="preserve"> на</w:t>
      </w:r>
      <w:r w:rsidR="00E603B2">
        <w:rPr>
          <w:sz w:val="28"/>
          <w:szCs w:val="28"/>
        </w:rPr>
        <w:t xml:space="preserve"> 2</w:t>
      </w:r>
      <w:r w:rsidR="00C13552" w:rsidRPr="00C13552">
        <w:rPr>
          <w:sz w:val="28"/>
          <w:szCs w:val="28"/>
        </w:rPr>
        <w:t xml:space="preserve"> единиц</w:t>
      </w:r>
      <w:r w:rsidR="00E603B2">
        <w:rPr>
          <w:sz w:val="28"/>
          <w:szCs w:val="28"/>
        </w:rPr>
        <w:t>ы</w:t>
      </w:r>
      <w:r w:rsidR="00C13552" w:rsidRPr="00C13552">
        <w:rPr>
          <w:sz w:val="28"/>
          <w:szCs w:val="28"/>
        </w:rPr>
        <w:t xml:space="preserve">. </w:t>
      </w:r>
    </w:p>
    <w:p w:rsidR="00C13552" w:rsidRDefault="00C169B0" w:rsidP="006F4249">
      <w:pPr>
        <w:jc w:val="center"/>
        <w:rPr>
          <w:color w:val="548DD4" w:themeColor="text2" w:themeTint="99"/>
        </w:rPr>
      </w:pPr>
      <w:r w:rsidRPr="00BE36B8">
        <w:rPr>
          <w:noProof/>
          <w:color w:val="548DD4" w:themeColor="text2" w:themeTint="99"/>
          <w:sz w:val="16"/>
          <w:szCs w:val="16"/>
        </w:rPr>
        <w:lastRenderedPageBreak/>
        <w:drawing>
          <wp:inline distT="0" distB="0" distL="0" distR="0" wp14:anchorId="59982E92" wp14:editId="16C25D1B">
            <wp:extent cx="6124575" cy="62293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7264" w:rsidRPr="00C13552" w:rsidRDefault="00C169B0" w:rsidP="00C1355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3552">
        <w:rPr>
          <w:b/>
          <w:color w:val="548DD4" w:themeColor="text2" w:themeTint="99"/>
          <w:sz w:val="28"/>
          <w:szCs w:val="28"/>
        </w:rPr>
        <w:t xml:space="preserve"> </w:t>
      </w:r>
      <w:r w:rsidR="006F4249" w:rsidRPr="00C13552">
        <w:rPr>
          <w:b/>
          <w:color w:val="548DD4" w:themeColor="text2" w:themeTint="99"/>
          <w:sz w:val="28"/>
          <w:szCs w:val="28"/>
        </w:rPr>
        <w:t>- «</w:t>
      </w:r>
      <w:r w:rsidR="00DB3B0B" w:rsidRPr="00C13552">
        <w:rPr>
          <w:b/>
          <w:color w:val="548DD4" w:themeColor="text2" w:themeTint="99"/>
          <w:sz w:val="28"/>
          <w:szCs w:val="28"/>
        </w:rPr>
        <w:t xml:space="preserve">народный» </w:t>
      </w:r>
      <w:r w:rsidR="00DB3B0B" w:rsidRPr="00C13552">
        <w:rPr>
          <w:b/>
          <w:sz w:val="28"/>
          <w:szCs w:val="28"/>
        </w:rPr>
        <w:t xml:space="preserve"> -</w:t>
      </w:r>
      <w:r w:rsidR="00C13552" w:rsidRPr="00C13552">
        <w:rPr>
          <w:b/>
          <w:sz w:val="28"/>
          <w:szCs w:val="28"/>
        </w:rPr>
        <w:t xml:space="preserve"> </w:t>
      </w:r>
      <w:r w:rsidR="006F4249" w:rsidRPr="00C13552">
        <w:rPr>
          <w:b/>
          <w:color w:val="E36C0A" w:themeColor="accent6" w:themeShade="BF"/>
          <w:sz w:val="28"/>
          <w:szCs w:val="28"/>
        </w:rPr>
        <w:t>«образцовый»</w:t>
      </w:r>
      <w:r w:rsidR="007A22A7" w:rsidRPr="00C13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11734" w:rsidRPr="00BE36B8" w:rsidRDefault="007E6CE5" w:rsidP="00BE36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234FBF">
        <w:rPr>
          <w:rFonts w:ascii="Times New Roman" w:hAnsi="Times New Roman" w:cs="Times New Roman"/>
          <w:color w:val="000000" w:themeColor="text1"/>
          <w:sz w:val="28"/>
          <w:szCs w:val="28"/>
        </w:rPr>
        <w:t>017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FBF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23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</w:t>
      </w:r>
      <w:r w:rsidR="00C169B0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CA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коллек</w:t>
      </w:r>
      <w:r w:rsidR="00527338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тив</w:t>
      </w:r>
      <w:r w:rsidR="00234FB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27338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отдель</w:t>
      </w:r>
      <w:r w:rsidR="007A22A7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</w:t>
      </w:r>
      <w:r w:rsidR="00DE6615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</w:t>
      </w:r>
      <w:r w:rsidR="00DE6615" w:rsidRPr="006A535A">
        <w:rPr>
          <w:rFonts w:ascii="Times New Roman" w:hAnsi="Times New Roman" w:cs="Times New Roman"/>
          <w:sz w:val="28"/>
          <w:szCs w:val="28"/>
        </w:rPr>
        <w:t>ли</w:t>
      </w:r>
      <w:r w:rsidR="00DE6615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34FBF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49CA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BE36B8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234F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49CA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ED49CA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представлены на международных и всероссийских конкурсах</w:t>
      </w:r>
      <w:r w:rsidR="00527338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показа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 увеличился на </w:t>
      </w:r>
      <w:r w:rsidR="00234F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по сравнению с предыдущим годом</w:t>
      </w:r>
      <w:r w:rsidR="00BE36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49CA" w:rsidRPr="00B76294" w:rsidRDefault="00ED49CA" w:rsidP="006F4249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B76294">
        <w:rPr>
          <w:b/>
          <w:color w:val="000000" w:themeColor="text1"/>
          <w:sz w:val="28"/>
          <w:szCs w:val="28"/>
          <w:u w:val="single"/>
        </w:rPr>
        <w:t>Культурно–массовые мероприятия</w:t>
      </w:r>
    </w:p>
    <w:p w:rsidR="00ED49CA" w:rsidRPr="00453AFE" w:rsidRDefault="00241E54" w:rsidP="00F502C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534514">
        <w:rPr>
          <w:color w:val="000000" w:themeColor="text1"/>
          <w:sz w:val="28"/>
          <w:szCs w:val="28"/>
        </w:rPr>
        <w:t>а 01.01.2018</w:t>
      </w:r>
      <w:r w:rsidR="00ED49CA" w:rsidRPr="00B76294">
        <w:rPr>
          <w:color w:val="000000" w:themeColor="text1"/>
          <w:sz w:val="28"/>
          <w:szCs w:val="28"/>
        </w:rPr>
        <w:t xml:space="preserve"> года культурно-досуговыми учреждениями Калин</w:t>
      </w:r>
      <w:r w:rsidR="00527338" w:rsidRPr="00B76294">
        <w:rPr>
          <w:color w:val="000000" w:themeColor="text1"/>
          <w:sz w:val="28"/>
          <w:szCs w:val="28"/>
        </w:rPr>
        <w:t xml:space="preserve">инградской области </w:t>
      </w:r>
      <w:r w:rsidR="00DE6615" w:rsidRPr="00B76294">
        <w:rPr>
          <w:color w:val="000000" w:themeColor="text1"/>
          <w:sz w:val="28"/>
          <w:szCs w:val="28"/>
        </w:rPr>
        <w:t>проведено</w:t>
      </w:r>
      <w:r w:rsidR="00534514">
        <w:rPr>
          <w:color w:val="000000" w:themeColor="text1"/>
          <w:sz w:val="28"/>
          <w:szCs w:val="28"/>
        </w:rPr>
        <w:t xml:space="preserve"> 34 830</w:t>
      </w:r>
      <w:r w:rsidR="00DE6615" w:rsidRPr="00B76294">
        <w:rPr>
          <w:color w:val="000000" w:themeColor="text1"/>
          <w:sz w:val="28"/>
          <w:szCs w:val="28"/>
        </w:rPr>
        <w:t xml:space="preserve"> </w:t>
      </w:r>
      <w:r w:rsidR="00534514">
        <w:rPr>
          <w:color w:val="000000" w:themeColor="text1"/>
          <w:sz w:val="28"/>
          <w:szCs w:val="28"/>
        </w:rPr>
        <w:t>(в 2016</w:t>
      </w:r>
      <w:r w:rsidR="00453AFE">
        <w:rPr>
          <w:color w:val="000000" w:themeColor="text1"/>
          <w:sz w:val="28"/>
          <w:szCs w:val="28"/>
        </w:rPr>
        <w:t>г</w:t>
      </w:r>
      <w:r w:rsidR="00534514">
        <w:rPr>
          <w:color w:val="000000" w:themeColor="text1"/>
          <w:sz w:val="28"/>
          <w:szCs w:val="28"/>
        </w:rPr>
        <w:t>- 30 050</w:t>
      </w:r>
      <w:r w:rsidR="00453AFE">
        <w:rPr>
          <w:color w:val="000000" w:themeColor="text1"/>
          <w:sz w:val="28"/>
          <w:szCs w:val="28"/>
        </w:rPr>
        <w:t>)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>культурно-массовых мероприя</w:t>
      </w:r>
      <w:r w:rsidR="00527338" w:rsidRPr="00B76294">
        <w:rPr>
          <w:color w:val="000000" w:themeColor="text1"/>
          <w:sz w:val="28"/>
          <w:szCs w:val="28"/>
        </w:rPr>
        <w:t xml:space="preserve">тий, в сельской местности </w:t>
      </w:r>
      <w:r w:rsidR="00453AFE">
        <w:rPr>
          <w:color w:val="000000" w:themeColor="text1"/>
          <w:sz w:val="28"/>
          <w:szCs w:val="28"/>
        </w:rPr>
        <w:t>–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534514">
        <w:rPr>
          <w:color w:val="000000" w:themeColor="text1"/>
          <w:sz w:val="28"/>
          <w:szCs w:val="28"/>
        </w:rPr>
        <w:t>22 117 (в 2016</w:t>
      </w:r>
      <w:r w:rsidR="00453AFE">
        <w:rPr>
          <w:color w:val="000000" w:themeColor="text1"/>
          <w:sz w:val="28"/>
          <w:szCs w:val="28"/>
        </w:rPr>
        <w:t xml:space="preserve"> г -</w:t>
      </w:r>
      <w:r w:rsidR="00534514">
        <w:rPr>
          <w:color w:val="000000" w:themeColor="text1"/>
          <w:sz w:val="28"/>
          <w:szCs w:val="28"/>
        </w:rPr>
        <w:t>21 903</w:t>
      </w:r>
      <w:r w:rsidR="00453AFE">
        <w:rPr>
          <w:color w:val="000000" w:themeColor="text1"/>
          <w:sz w:val="28"/>
          <w:szCs w:val="28"/>
        </w:rPr>
        <w:t>)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>мероп</w:t>
      </w:r>
      <w:r w:rsidR="00C228AA">
        <w:rPr>
          <w:color w:val="000000" w:themeColor="text1"/>
          <w:sz w:val="28"/>
          <w:szCs w:val="28"/>
        </w:rPr>
        <w:t>риятий</w:t>
      </w:r>
      <w:r w:rsidR="00527338" w:rsidRPr="00B76294">
        <w:rPr>
          <w:color w:val="000000" w:themeColor="text1"/>
          <w:sz w:val="28"/>
          <w:szCs w:val="28"/>
        </w:rPr>
        <w:t xml:space="preserve">. Из них для детей </w:t>
      </w:r>
      <w:r w:rsidR="00DE6615" w:rsidRPr="00B76294">
        <w:rPr>
          <w:color w:val="000000" w:themeColor="text1"/>
          <w:sz w:val="28"/>
          <w:szCs w:val="28"/>
        </w:rPr>
        <w:t xml:space="preserve">– </w:t>
      </w:r>
      <w:r w:rsidR="00534514">
        <w:rPr>
          <w:color w:val="000000" w:themeColor="text1"/>
          <w:sz w:val="28"/>
          <w:szCs w:val="28"/>
        </w:rPr>
        <w:t>14 346</w:t>
      </w:r>
      <w:r w:rsidR="00453AFE">
        <w:rPr>
          <w:color w:val="000000" w:themeColor="text1"/>
          <w:sz w:val="28"/>
          <w:szCs w:val="28"/>
        </w:rPr>
        <w:t xml:space="preserve"> (в</w:t>
      </w:r>
      <w:r w:rsidR="00DE6615">
        <w:rPr>
          <w:color w:val="000000" w:themeColor="text1"/>
          <w:sz w:val="28"/>
          <w:szCs w:val="28"/>
        </w:rPr>
        <w:t xml:space="preserve"> </w:t>
      </w:r>
      <w:r w:rsidR="00534514">
        <w:rPr>
          <w:color w:val="000000" w:themeColor="text1"/>
          <w:sz w:val="28"/>
          <w:szCs w:val="28"/>
        </w:rPr>
        <w:t>2016</w:t>
      </w:r>
      <w:r w:rsidR="00453AFE">
        <w:rPr>
          <w:color w:val="000000" w:themeColor="text1"/>
          <w:sz w:val="28"/>
          <w:szCs w:val="28"/>
        </w:rPr>
        <w:t xml:space="preserve"> г -</w:t>
      </w:r>
      <w:r w:rsidR="00534514">
        <w:rPr>
          <w:color w:val="000000" w:themeColor="text1"/>
          <w:sz w:val="28"/>
          <w:szCs w:val="28"/>
        </w:rPr>
        <w:t>13 258</w:t>
      </w:r>
      <w:r w:rsidR="00453AFE">
        <w:rPr>
          <w:color w:val="000000" w:themeColor="text1"/>
          <w:sz w:val="28"/>
          <w:szCs w:val="28"/>
        </w:rPr>
        <w:t>)</w:t>
      </w:r>
      <w:r w:rsidR="00527338" w:rsidRPr="00B76294">
        <w:rPr>
          <w:color w:val="000000" w:themeColor="text1"/>
          <w:sz w:val="28"/>
          <w:szCs w:val="28"/>
        </w:rPr>
        <w:t>, что составля</w:t>
      </w:r>
      <w:r w:rsidR="00896040">
        <w:rPr>
          <w:color w:val="000000" w:themeColor="text1"/>
          <w:sz w:val="28"/>
          <w:szCs w:val="28"/>
        </w:rPr>
        <w:t>ет 41</w:t>
      </w:r>
      <w:r w:rsidR="00ED49CA" w:rsidRPr="00B76294">
        <w:rPr>
          <w:color w:val="000000" w:themeColor="text1"/>
          <w:sz w:val="28"/>
          <w:szCs w:val="28"/>
        </w:rPr>
        <w:t>% от общего количества</w:t>
      </w:r>
      <w:r w:rsidR="00C46684">
        <w:rPr>
          <w:color w:val="000000" w:themeColor="text1"/>
          <w:sz w:val="28"/>
          <w:szCs w:val="28"/>
        </w:rPr>
        <w:t xml:space="preserve"> </w:t>
      </w:r>
      <w:r w:rsidR="003B5484" w:rsidRPr="003B5484">
        <w:rPr>
          <w:sz w:val="28"/>
          <w:szCs w:val="28"/>
        </w:rPr>
        <w:t>мероприятий</w:t>
      </w:r>
      <w:r w:rsidR="00ED49CA" w:rsidRPr="00B76294">
        <w:rPr>
          <w:color w:val="000000" w:themeColor="text1"/>
          <w:sz w:val="28"/>
          <w:szCs w:val="28"/>
        </w:rPr>
        <w:t>. В сельской мест</w:t>
      </w:r>
      <w:r w:rsidR="00527338" w:rsidRPr="00B76294">
        <w:rPr>
          <w:color w:val="000000" w:themeColor="text1"/>
          <w:sz w:val="28"/>
          <w:szCs w:val="28"/>
        </w:rPr>
        <w:t xml:space="preserve">ности для детей </w:t>
      </w:r>
      <w:r w:rsidR="00DE6615" w:rsidRPr="00B76294">
        <w:rPr>
          <w:color w:val="000000" w:themeColor="text1"/>
          <w:sz w:val="28"/>
          <w:szCs w:val="28"/>
        </w:rPr>
        <w:t xml:space="preserve">проведено </w:t>
      </w:r>
      <w:r w:rsidR="00DE6615">
        <w:rPr>
          <w:color w:val="000000" w:themeColor="text1"/>
          <w:sz w:val="28"/>
          <w:szCs w:val="28"/>
        </w:rPr>
        <w:t>–</w:t>
      </w:r>
      <w:r w:rsidR="00DE6615" w:rsidRPr="00B76294">
        <w:rPr>
          <w:color w:val="000000" w:themeColor="text1"/>
          <w:sz w:val="28"/>
          <w:szCs w:val="28"/>
        </w:rPr>
        <w:t xml:space="preserve"> </w:t>
      </w:r>
      <w:r w:rsidR="00896040">
        <w:rPr>
          <w:color w:val="000000" w:themeColor="text1"/>
          <w:sz w:val="28"/>
          <w:szCs w:val="28"/>
        </w:rPr>
        <w:t>10 560 (в 2016</w:t>
      </w:r>
      <w:r w:rsidR="00453AFE">
        <w:rPr>
          <w:color w:val="000000" w:themeColor="text1"/>
          <w:sz w:val="28"/>
          <w:szCs w:val="28"/>
        </w:rPr>
        <w:t>г -</w:t>
      </w:r>
      <w:r w:rsidR="00896040">
        <w:rPr>
          <w:color w:val="000000" w:themeColor="text1"/>
          <w:sz w:val="28"/>
          <w:szCs w:val="28"/>
        </w:rPr>
        <w:t>9 936</w:t>
      </w:r>
      <w:r w:rsidR="00453AFE">
        <w:rPr>
          <w:color w:val="000000" w:themeColor="text1"/>
          <w:sz w:val="28"/>
          <w:szCs w:val="28"/>
        </w:rPr>
        <w:t>)</w:t>
      </w:r>
      <w:r w:rsidR="00527338" w:rsidRPr="00B76294">
        <w:rPr>
          <w:color w:val="000000" w:themeColor="text1"/>
          <w:sz w:val="28"/>
          <w:szCs w:val="28"/>
        </w:rPr>
        <w:t xml:space="preserve"> мероприя</w:t>
      </w:r>
      <w:r w:rsidR="00C228AA">
        <w:rPr>
          <w:color w:val="000000" w:themeColor="text1"/>
          <w:sz w:val="28"/>
          <w:szCs w:val="28"/>
        </w:rPr>
        <w:t>тий – 48</w:t>
      </w:r>
      <w:r w:rsidR="00527338" w:rsidRPr="00B76294">
        <w:rPr>
          <w:color w:val="000000" w:themeColor="text1"/>
          <w:sz w:val="28"/>
          <w:szCs w:val="28"/>
        </w:rPr>
        <w:t xml:space="preserve">%. Автоклубом </w:t>
      </w:r>
      <w:r w:rsidR="00C228AA">
        <w:rPr>
          <w:color w:val="000000" w:themeColor="text1"/>
          <w:sz w:val="28"/>
          <w:szCs w:val="28"/>
        </w:rPr>
        <w:t>– 178 (в 2016</w:t>
      </w:r>
      <w:r w:rsidR="00453AFE">
        <w:rPr>
          <w:color w:val="000000" w:themeColor="text1"/>
          <w:sz w:val="28"/>
          <w:szCs w:val="28"/>
        </w:rPr>
        <w:t>г -</w:t>
      </w:r>
      <w:r w:rsidR="00C228AA">
        <w:rPr>
          <w:color w:val="000000" w:themeColor="text1"/>
          <w:sz w:val="28"/>
          <w:szCs w:val="28"/>
        </w:rPr>
        <w:t>17</w:t>
      </w:r>
      <w:r w:rsidR="00266F35">
        <w:rPr>
          <w:color w:val="000000" w:themeColor="text1"/>
          <w:sz w:val="28"/>
          <w:szCs w:val="28"/>
        </w:rPr>
        <w:t>2</w:t>
      </w:r>
      <w:r w:rsidR="00453AFE">
        <w:rPr>
          <w:color w:val="000000" w:themeColor="text1"/>
          <w:sz w:val="28"/>
          <w:szCs w:val="28"/>
        </w:rPr>
        <w:t>)</w:t>
      </w:r>
      <w:r w:rsidR="00C228AA">
        <w:rPr>
          <w:color w:val="000000" w:themeColor="text1"/>
          <w:sz w:val="28"/>
          <w:szCs w:val="28"/>
        </w:rPr>
        <w:t xml:space="preserve"> мероприятий</w:t>
      </w:r>
      <w:r w:rsidR="00ED49CA" w:rsidRPr="00B76294">
        <w:rPr>
          <w:color w:val="000000" w:themeColor="text1"/>
          <w:sz w:val="28"/>
          <w:szCs w:val="28"/>
        </w:rPr>
        <w:t>. Для молодежи (от</w:t>
      </w:r>
      <w:r w:rsidR="00DE6615">
        <w:rPr>
          <w:color w:val="000000" w:themeColor="text1"/>
          <w:sz w:val="28"/>
          <w:szCs w:val="28"/>
        </w:rPr>
        <w:t xml:space="preserve"> </w:t>
      </w:r>
      <w:r w:rsidR="00527338" w:rsidRPr="00B76294">
        <w:rPr>
          <w:color w:val="000000" w:themeColor="text1"/>
          <w:sz w:val="28"/>
          <w:szCs w:val="28"/>
        </w:rPr>
        <w:t>15 до 25 лет) про</w:t>
      </w:r>
      <w:r w:rsidR="00727B8F" w:rsidRPr="00B76294">
        <w:rPr>
          <w:color w:val="000000" w:themeColor="text1"/>
          <w:sz w:val="28"/>
          <w:szCs w:val="28"/>
        </w:rPr>
        <w:t xml:space="preserve">ведено </w:t>
      </w:r>
      <w:r w:rsidR="00C228AA">
        <w:rPr>
          <w:color w:val="000000" w:themeColor="text1"/>
          <w:sz w:val="28"/>
          <w:szCs w:val="28"/>
        </w:rPr>
        <w:t>8 143 (в 2016</w:t>
      </w:r>
      <w:r w:rsidR="00453AFE">
        <w:rPr>
          <w:color w:val="000000" w:themeColor="text1"/>
          <w:sz w:val="28"/>
          <w:szCs w:val="28"/>
        </w:rPr>
        <w:t>г -</w:t>
      </w:r>
      <w:r w:rsidR="00C228AA">
        <w:rPr>
          <w:color w:val="000000" w:themeColor="text1"/>
          <w:sz w:val="28"/>
          <w:szCs w:val="28"/>
        </w:rPr>
        <w:t>8 423</w:t>
      </w:r>
      <w:r w:rsidR="00453AFE">
        <w:rPr>
          <w:color w:val="000000" w:themeColor="text1"/>
          <w:sz w:val="28"/>
          <w:szCs w:val="28"/>
        </w:rPr>
        <w:t>)</w:t>
      </w:r>
      <w:r w:rsidR="00527338" w:rsidRPr="00B76294">
        <w:rPr>
          <w:color w:val="000000" w:themeColor="text1"/>
          <w:sz w:val="28"/>
          <w:szCs w:val="28"/>
        </w:rPr>
        <w:t>, что соста</w:t>
      </w:r>
      <w:r w:rsidR="00C228AA">
        <w:rPr>
          <w:color w:val="000000" w:themeColor="text1"/>
          <w:sz w:val="28"/>
          <w:szCs w:val="28"/>
        </w:rPr>
        <w:t>вило 23</w:t>
      </w:r>
      <w:r w:rsidR="00727B8F" w:rsidRPr="00B76294">
        <w:rPr>
          <w:color w:val="000000" w:themeColor="text1"/>
          <w:sz w:val="28"/>
          <w:szCs w:val="28"/>
        </w:rPr>
        <w:t xml:space="preserve">%. В селе </w:t>
      </w:r>
      <w:r w:rsidR="00C228AA">
        <w:rPr>
          <w:color w:val="000000" w:themeColor="text1"/>
          <w:sz w:val="28"/>
          <w:szCs w:val="28"/>
        </w:rPr>
        <w:t>5 881</w:t>
      </w:r>
      <w:r w:rsidR="00E00F84">
        <w:rPr>
          <w:color w:val="000000" w:themeColor="text1"/>
          <w:sz w:val="28"/>
          <w:szCs w:val="28"/>
        </w:rPr>
        <w:t xml:space="preserve"> </w:t>
      </w:r>
      <w:r w:rsidR="00DE6615">
        <w:rPr>
          <w:color w:val="000000" w:themeColor="text1"/>
          <w:sz w:val="28"/>
          <w:szCs w:val="28"/>
        </w:rPr>
        <w:t>(в</w:t>
      </w:r>
      <w:r w:rsidR="00266F35">
        <w:rPr>
          <w:color w:val="000000" w:themeColor="text1"/>
          <w:sz w:val="28"/>
          <w:szCs w:val="28"/>
        </w:rPr>
        <w:t xml:space="preserve"> 2</w:t>
      </w:r>
      <w:r w:rsidR="00C228AA">
        <w:rPr>
          <w:color w:val="000000" w:themeColor="text1"/>
          <w:sz w:val="28"/>
          <w:szCs w:val="28"/>
        </w:rPr>
        <w:t>016</w:t>
      </w:r>
      <w:r w:rsidR="00E00F84">
        <w:rPr>
          <w:color w:val="000000" w:themeColor="text1"/>
          <w:sz w:val="28"/>
          <w:szCs w:val="28"/>
        </w:rPr>
        <w:t xml:space="preserve"> г -</w:t>
      </w:r>
      <w:r w:rsidR="00C228AA">
        <w:rPr>
          <w:color w:val="000000" w:themeColor="text1"/>
          <w:sz w:val="28"/>
          <w:szCs w:val="28"/>
        </w:rPr>
        <w:t>6 316) (26,5</w:t>
      </w:r>
      <w:r w:rsidR="00ED49CA" w:rsidRPr="00B76294">
        <w:rPr>
          <w:color w:val="000000" w:themeColor="text1"/>
          <w:sz w:val="28"/>
          <w:szCs w:val="28"/>
        </w:rPr>
        <w:t>%) от общего количества проведенных мероприятий.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1418"/>
        <w:gridCol w:w="992"/>
        <w:gridCol w:w="1276"/>
        <w:gridCol w:w="1417"/>
        <w:gridCol w:w="1163"/>
        <w:gridCol w:w="1134"/>
      </w:tblGrid>
      <w:tr w:rsidR="00ED49CA" w:rsidRPr="00B76294" w:rsidTr="00F653A7">
        <w:trPr>
          <w:trHeight w:val="1835"/>
        </w:trPr>
        <w:tc>
          <w:tcPr>
            <w:tcW w:w="738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мероприятий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сельской местности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ED49CA" w:rsidRPr="006F4249" w:rsidRDefault="00ED49CA" w:rsidP="006F4249">
            <w:pPr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автоклуба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мероприятий для детей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 для детей в сельской местности</w:t>
            </w:r>
          </w:p>
        </w:tc>
        <w:tc>
          <w:tcPr>
            <w:tcW w:w="1163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 для молодежи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в сельской местности</w:t>
            </w:r>
          </w:p>
        </w:tc>
      </w:tr>
      <w:tr w:rsidR="00E21ED5" w:rsidRPr="00B76294" w:rsidTr="00F653A7">
        <w:tc>
          <w:tcPr>
            <w:tcW w:w="738" w:type="dxa"/>
            <w:shd w:val="clear" w:color="auto" w:fill="F2DBDB" w:themeFill="accent2" w:themeFillTint="33"/>
          </w:tcPr>
          <w:p w:rsidR="00E21ED5" w:rsidRPr="00BE36B8" w:rsidRDefault="00E21ED5" w:rsidP="00543929">
            <w:pPr>
              <w:pStyle w:val="a3"/>
              <w:rPr>
                <w:b/>
                <w:color w:val="000000" w:themeColor="text1"/>
              </w:rPr>
            </w:pPr>
            <w:r w:rsidRPr="00BE36B8">
              <w:rPr>
                <w:b/>
                <w:color w:val="000000" w:themeColor="text1"/>
              </w:rPr>
              <w:t>2015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29485</w:t>
            </w:r>
          </w:p>
          <w:p w:rsidR="00E00F84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21726</w:t>
            </w:r>
          </w:p>
          <w:p w:rsidR="008152AF" w:rsidRPr="00266F35" w:rsidRDefault="008152AF" w:rsidP="006F42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122</w:t>
            </w:r>
          </w:p>
          <w:p w:rsidR="00E00F84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12924</w:t>
            </w:r>
          </w:p>
          <w:p w:rsidR="008152AF" w:rsidRPr="00266F35" w:rsidRDefault="008152AF" w:rsidP="006F42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9791</w:t>
            </w:r>
          </w:p>
          <w:p w:rsidR="008152AF" w:rsidRPr="00266F35" w:rsidRDefault="008152AF" w:rsidP="003B5484">
            <w:pPr>
              <w:pStyle w:val="a3"/>
              <w:tabs>
                <w:tab w:val="left" w:pos="240"/>
                <w:tab w:val="center" w:pos="600"/>
              </w:tabs>
              <w:rPr>
                <w:color w:val="000000" w:themeColor="text1"/>
              </w:rPr>
            </w:pPr>
          </w:p>
        </w:tc>
        <w:tc>
          <w:tcPr>
            <w:tcW w:w="1163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8660</w:t>
            </w:r>
          </w:p>
          <w:p w:rsidR="008152AF" w:rsidRPr="00266F35" w:rsidRDefault="008152AF" w:rsidP="006F424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E21ED5" w:rsidRPr="00266F35" w:rsidRDefault="00E00F84" w:rsidP="006F4249">
            <w:pPr>
              <w:pStyle w:val="a3"/>
              <w:jc w:val="center"/>
              <w:rPr>
                <w:color w:val="000000" w:themeColor="text1"/>
              </w:rPr>
            </w:pPr>
            <w:r w:rsidRPr="00266F35">
              <w:rPr>
                <w:color w:val="000000" w:themeColor="text1"/>
              </w:rPr>
              <w:t>6596</w:t>
            </w:r>
          </w:p>
          <w:p w:rsidR="008152AF" w:rsidRPr="00266F35" w:rsidRDefault="008152AF" w:rsidP="003B548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266F35" w:rsidRPr="00B76294" w:rsidTr="00F653A7">
        <w:tc>
          <w:tcPr>
            <w:tcW w:w="738" w:type="dxa"/>
            <w:shd w:val="clear" w:color="auto" w:fill="F2DBDB" w:themeFill="accent2" w:themeFillTint="33"/>
          </w:tcPr>
          <w:p w:rsidR="00266F35" w:rsidRPr="00BE36B8" w:rsidRDefault="00266F35" w:rsidP="00543929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2016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30050</w:t>
            </w:r>
          </w:p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(+565)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21903</w:t>
            </w:r>
          </w:p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(+177)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172</w:t>
            </w:r>
          </w:p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(+50)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13258</w:t>
            </w:r>
          </w:p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(</w:t>
            </w:r>
            <w:r w:rsidR="00E05B9D" w:rsidRPr="008C7877">
              <w:rPr>
                <w:color w:val="000000" w:themeColor="text1"/>
              </w:rPr>
              <w:t>+334</w:t>
            </w:r>
            <w:r w:rsidRPr="008C7877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9936</w:t>
            </w:r>
          </w:p>
          <w:p w:rsidR="00E05B9D" w:rsidRPr="008C7877" w:rsidRDefault="00E05B9D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(+145)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8423</w:t>
            </w:r>
          </w:p>
          <w:p w:rsidR="00E05B9D" w:rsidRPr="008C7877" w:rsidRDefault="00E05B9D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(-237)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66F35" w:rsidRPr="008C7877" w:rsidRDefault="00266F35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6316</w:t>
            </w:r>
          </w:p>
          <w:p w:rsidR="00E05B9D" w:rsidRPr="008C7877" w:rsidRDefault="00E05B9D" w:rsidP="006F4249">
            <w:pPr>
              <w:pStyle w:val="a3"/>
              <w:jc w:val="center"/>
              <w:rPr>
                <w:color w:val="000000" w:themeColor="text1"/>
              </w:rPr>
            </w:pPr>
            <w:r w:rsidRPr="008C7877">
              <w:rPr>
                <w:color w:val="000000" w:themeColor="text1"/>
              </w:rPr>
              <w:t>(-280)</w:t>
            </w:r>
          </w:p>
        </w:tc>
      </w:tr>
      <w:tr w:rsidR="008C7877" w:rsidRPr="00B76294" w:rsidTr="00F653A7">
        <w:tc>
          <w:tcPr>
            <w:tcW w:w="738" w:type="dxa"/>
            <w:shd w:val="clear" w:color="auto" w:fill="F2DBDB" w:themeFill="accent2" w:themeFillTint="33"/>
          </w:tcPr>
          <w:p w:rsidR="008C7877" w:rsidRDefault="008C7877" w:rsidP="00543929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34830</w:t>
            </w:r>
          </w:p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(+4780)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22117</w:t>
            </w:r>
          </w:p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(+214)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</w:t>
            </w:r>
          </w:p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(+6)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14346</w:t>
            </w:r>
          </w:p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</w:t>
            </w:r>
            <w:r w:rsidR="00E06709">
              <w:rPr>
                <w:b/>
                <w:color w:val="000000" w:themeColor="text1"/>
              </w:rPr>
              <w:t>1088)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10560</w:t>
            </w:r>
          </w:p>
          <w:p w:rsidR="00E06709" w:rsidRDefault="00E06709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(+624)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8143</w:t>
            </w:r>
          </w:p>
          <w:p w:rsidR="00E06709" w:rsidRDefault="00E06709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(-280)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C7877" w:rsidRDefault="008C787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5881</w:t>
            </w:r>
          </w:p>
          <w:p w:rsidR="00E06709" w:rsidRDefault="00E06709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(-435)</w:t>
            </w:r>
          </w:p>
        </w:tc>
      </w:tr>
    </w:tbl>
    <w:p w:rsidR="003B5484" w:rsidRDefault="003B5484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D49CA" w:rsidRPr="00B76294" w:rsidRDefault="00E06709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2017</w:t>
      </w:r>
      <w:r w:rsidR="009436A0" w:rsidRPr="00B76294">
        <w:rPr>
          <w:color w:val="000000" w:themeColor="text1"/>
          <w:sz w:val="28"/>
          <w:szCs w:val="28"/>
        </w:rPr>
        <w:t xml:space="preserve"> году</w:t>
      </w:r>
      <w:r w:rsidR="00710BF1">
        <w:rPr>
          <w:color w:val="000000" w:themeColor="text1"/>
          <w:sz w:val="28"/>
          <w:szCs w:val="28"/>
        </w:rPr>
        <w:t xml:space="preserve"> </w:t>
      </w:r>
      <w:r w:rsidR="009436A0" w:rsidRPr="00DA7264">
        <w:rPr>
          <w:color w:val="000000" w:themeColor="text1"/>
          <w:sz w:val="28"/>
          <w:szCs w:val="28"/>
        </w:rPr>
        <w:t xml:space="preserve">количество </w:t>
      </w:r>
      <w:r w:rsidR="00F35803" w:rsidRPr="00DA7264">
        <w:rPr>
          <w:color w:val="000000" w:themeColor="text1"/>
          <w:sz w:val="28"/>
          <w:szCs w:val="28"/>
        </w:rPr>
        <w:t>культурно-ма</w:t>
      </w:r>
      <w:r w:rsidR="00727B8F" w:rsidRPr="00DA7264">
        <w:rPr>
          <w:color w:val="000000" w:themeColor="text1"/>
          <w:sz w:val="28"/>
          <w:szCs w:val="28"/>
        </w:rPr>
        <w:t>ссовых мероприятий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E05B9D">
        <w:rPr>
          <w:color w:val="000000" w:themeColor="text1"/>
          <w:sz w:val="28"/>
          <w:szCs w:val="28"/>
        </w:rPr>
        <w:t>увеличилось</w:t>
      </w:r>
      <w:r w:rsidR="009436A0" w:rsidRPr="00B76294">
        <w:rPr>
          <w:color w:val="000000" w:themeColor="text1"/>
          <w:sz w:val="28"/>
          <w:szCs w:val="28"/>
        </w:rPr>
        <w:t xml:space="preserve"> по</w:t>
      </w:r>
      <w:r w:rsidR="00F35803" w:rsidRPr="00B76294">
        <w:rPr>
          <w:color w:val="000000" w:themeColor="text1"/>
          <w:sz w:val="28"/>
          <w:szCs w:val="28"/>
        </w:rPr>
        <w:t xml:space="preserve"> сравне</w:t>
      </w:r>
      <w:r w:rsidR="00727B8F" w:rsidRPr="00B76294">
        <w:rPr>
          <w:color w:val="000000" w:themeColor="text1"/>
          <w:sz w:val="28"/>
          <w:szCs w:val="28"/>
        </w:rPr>
        <w:t>нию с 201</w:t>
      </w:r>
      <w:r>
        <w:rPr>
          <w:color w:val="000000" w:themeColor="text1"/>
          <w:sz w:val="28"/>
          <w:szCs w:val="28"/>
        </w:rPr>
        <w:t>6</w:t>
      </w:r>
      <w:r w:rsidR="00727B8F" w:rsidRPr="00B76294">
        <w:rPr>
          <w:color w:val="000000" w:themeColor="text1"/>
          <w:sz w:val="28"/>
          <w:szCs w:val="28"/>
        </w:rPr>
        <w:t xml:space="preserve"> годом</w:t>
      </w:r>
      <w:r w:rsidR="00F35803" w:rsidRPr="00B76294">
        <w:rPr>
          <w:color w:val="000000" w:themeColor="text1"/>
          <w:sz w:val="28"/>
          <w:szCs w:val="28"/>
        </w:rPr>
        <w:t>.</w:t>
      </w:r>
      <w:r w:rsidR="00727B8F" w:rsidRPr="00B76294">
        <w:rPr>
          <w:color w:val="000000" w:themeColor="text1"/>
          <w:sz w:val="28"/>
          <w:szCs w:val="28"/>
        </w:rPr>
        <w:t xml:space="preserve"> </w:t>
      </w:r>
      <w:r w:rsidR="00ED49CA" w:rsidRPr="00C13552">
        <w:rPr>
          <w:sz w:val="28"/>
          <w:szCs w:val="28"/>
        </w:rPr>
        <w:t>Культурно-массовые мероприятия разделены на культ</w:t>
      </w:r>
      <w:r w:rsidR="00DA7264" w:rsidRPr="00C13552">
        <w:rPr>
          <w:sz w:val="28"/>
          <w:szCs w:val="28"/>
        </w:rPr>
        <w:t>урно-досуговые</w:t>
      </w:r>
      <w:r w:rsidR="00A04A5C" w:rsidRPr="00C13552">
        <w:rPr>
          <w:sz w:val="28"/>
          <w:szCs w:val="28"/>
        </w:rPr>
        <w:t xml:space="preserve"> ме</w:t>
      </w:r>
      <w:r w:rsidR="00727B8F" w:rsidRPr="00C13552">
        <w:rPr>
          <w:sz w:val="28"/>
          <w:szCs w:val="28"/>
        </w:rPr>
        <w:t>ропр</w:t>
      </w:r>
      <w:r w:rsidR="00DA7264" w:rsidRPr="00C13552">
        <w:rPr>
          <w:sz w:val="28"/>
          <w:szCs w:val="28"/>
        </w:rPr>
        <w:t>иятия</w:t>
      </w:r>
      <w:r w:rsidR="00727B8F" w:rsidRPr="00C13552">
        <w:rPr>
          <w:sz w:val="28"/>
          <w:szCs w:val="28"/>
        </w:rPr>
        <w:t xml:space="preserve"> </w:t>
      </w:r>
      <w:r>
        <w:rPr>
          <w:sz w:val="28"/>
          <w:szCs w:val="28"/>
        </w:rPr>
        <w:t>(29</w:t>
      </w:r>
      <w:r w:rsidR="00252B95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="00E05B9D" w:rsidRPr="00C13552">
        <w:rPr>
          <w:sz w:val="28"/>
          <w:szCs w:val="28"/>
        </w:rPr>
        <w:t xml:space="preserve"> </w:t>
      </w:r>
      <w:r w:rsidR="00252B95">
        <w:rPr>
          <w:sz w:val="28"/>
          <w:szCs w:val="28"/>
        </w:rPr>
        <w:t>мероприятий, что составляет 84</w:t>
      </w:r>
      <w:r w:rsidR="00E05B9D" w:rsidRPr="00C13552">
        <w:rPr>
          <w:sz w:val="28"/>
          <w:szCs w:val="28"/>
        </w:rPr>
        <w:t xml:space="preserve">%) </w:t>
      </w:r>
      <w:r w:rsidR="00727B8F" w:rsidRPr="00C13552">
        <w:rPr>
          <w:sz w:val="28"/>
          <w:szCs w:val="28"/>
        </w:rPr>
        <w:t>(</w:t>
      </w:r>
      <w:r>
        <w:rPr>
          <w:sz w:val="28"/>
          <w:szCs w:val="28"/>
        </w:rPr>
        <w:t>в 2016</w:t>
      </w:r>
      <w:r w:rsidR="00E05B9D" w:rsidRPr="00C13552">
        <w:rPr>
          <w:sz w:val="28"/>
          <w:szCs w:val="28"/>
        </w:rPr>
        <w:t xml:space="preserve"> г. - </w:t>
      </w:r>
      <w:r>
        <w:rPr>
          <w:sz w:val="28"/>
          <w:szCs w:val="28"/>
        </w:rPr>
        <w:t>24855</w:t>
      </w:r>
      <w:r w:rsidR="00BE36B8" w:rsidRPr="00C13552">
        <w:rPr>
          <w:sz w:val="28"/>
          <w:szCs w:val="28"/>
        </w:rPr>
        <w:t xml:space="preserve"> мероприятий</w:t>
      </w:r>
      <w:r w:rsidR="00727B8F" w:rsidRPr="00C13552">
        <w:rPr>
          <w:sz w:val="28"/>
          <w:szCs w:val="28"/>
        </w:rPr>
        <w:t>, что состав</w:t>
      </w:r>
      <w:r w:rsidR="00E05B9D" w:rsidRPr="00C13552">
        <w:rPr>
          <w:sz w:val="28"/>
          <w:szCs w:val="28"/>
        </w:rPr>
        <w:t>ляло</w:t>
      </w:r>
      <w:r w:rsidR="00727B8F" w:rsidRPr="00C13552">
        <w:rPr>
          <w:sz w:val="28"/>
          <w:szCs w:val="28"/>
        </w:rPr>
        <w:t xml:space="preserve"> 82</w:t>
      </w:r>
      <w:r>
        <w:rPr>
          <w:sz w:val="28"/>
          <w:szCs w:val="28"/>
        </w:rPr>
        <w:t>,7</w:t>
      </w:r>
      <w:r w:rsidR="00ED49CA" w:rsidRPr="00C13552">
        <w:rPr>
          <w:sz w:val="28"/>
          <w:szCs w:val="28"/>
        </w:rPr>
        <w:t>%) и инфо</w:t>
      </w:r>
      <w:r w:rsidR="00727B8F" w:rsidRPr="00C13552">
        <w:rPr>
          <w:sz w:val="28"/>
          <w:szCs w:val="28"/>
        </w:rPr>
        <w:t xml:space="preserve">рмационно-просветительские </w:t>
      </w:r>
      <w:r w:rsidR="00252B95">
        <w:rPr>
          <w:sz w:val="28"/>
          <w:szCs w:val="28"/>
        </w:rPr>
        <w:t>(5530</w:t>
      </w:r>
      <w:r w:rsidR="00E05B9D" w:rsidRPr="00C13552">
        <w:rPr>
          <w:sz w:val="28"/>
          <w:szCs w:val="28"/>
        </w:rPr>
        <w:t xml:space="preserve"> ме</w:t>
      </w:r>
      <w:r w:rsidR="00252B95">
        <w:rPr>
          <w:sz w:val="28"/>
          <w:szCs w:val="28"/>
        </w:rPr>
        <w:t>роприятий – 15,8</w:t>
      </w:r>
      <w:r w:rsidR="00E05B9D" w:rsidRPr="00C13552">
        <w:rPr>
          <w:sz w:val="28"/>
          <w:szCs w:val="28"/>
        </w:rPr>
        <w:t xml:space="preserve">%) </w:t>
      </w:r>
      <w:r w:rsidR="00727B8F" w:rsidRPr="00C13552">
        <w:rPr>
          <w:sz w:val="28"/>
          <w:szCs w:val="28"/>
        </w:rPr>
        <w:t>(</w:t>
      </w:r>
      <w:r w:rsidR="00252B95">
        <w:rPr>
          <w:sz w:val="28"/>
          <w:szCs w:val="28"/>
        </w:rPr>
        <w:t>в 2016</w:t>
      </w:r>
      <w:r w:rsidR="00E05B9D" w:rsidRPr="00C13552">
        <w:rPr>
          <w:sz w:val="28"/>
          <w:szCs w:val="28"/>
        </w:rPr>
        <w:t xml:space="preserve"> г. - </w:t>
      </w:r>
      <w:r w:rsidR="00252B95">
        <w:rPr>
          <w:sz w:val="28"/>
          <w:szCs w:val="28"/>
        </w:rPr>
        <w:t>5195</w:t>
      </w:r>
      <w:r w:rsidR="008152AF" w:rsidRPr="00C13552">
        <w:rPr>
          <w:sz w:val="28"/>
          <w:szCs w:val="28"/>
        </w:rPr>
        <w:t xml:space="preserve"> </w:t>
      </w:r>
      <w:r w:rsidR="00BE36B8" w:rsidRPr="00C13552">
        <w:rPr>
          <w:sz w:val="28"/>
          <w:szCs w:val="28"/>
        </w:rPr>
        <w:t>мероприятий</w:t>
      </w:r>
      <w:r w:rsidR="00252B95">
        <w:rPr>
          <w:sz w:val="28"/>
          <w:szCs w:val="28"/>
        </w:rPr>
        <w:t xml:space="preserve"> – 17,3</w:t>
      </w:r>
      <w:r w:rsidR="00ED49CA" w:rsidRPr="00C13552">
        <w:rPr>
          <w:sz w:val="28"/>
          <w:szCs w:val="28"/>
        </w:rPr>
        <w:t xml:space="preserve">%). Из общего числа </w:t>
      </w:r>
      <w:r w:rsidR="00252B95" w:rsidRPr="00C13552">
        <w:rPr>
          <w:sz w:val="28"/>
          <w:szCs w:val="28"/>
        </w:rPr>
        <w:t>мероприятий 1</w:t>
      </w:r>
      <w:r w:rsidR="00252B95">
        <w:rPr>
          <w:sz w:val="28"/>
          <w:szCs w:val="28"/>
        </w:rPr>
        <w:t>2</w:t>
      </w:r>
      <w:r w:rsidR="00E272A4" w:rsidRPr="00C13552">
        <w:rPr>
          <w:sz w:val="28"/>
          <w:szCs w:val="28"/>
        </w:rPr>
        <w:t>,5</w:t>
      </w:r>
      <w:r w:rsidR="00ED49CA" w:rsidRPr="00C13552">
        <w:rPr>
          <w:sz w:val="28"/>
          <w:szCs w:val="28"/>
        </w:rPr>
        <w:t>% составляют кино-</w:t>
      </w:r>
      <w:r w:rsidR="00067A36" w:rsidRPr="00C13552">
        <w:rPr>
          <w:sz w:val="28"/>
          <w:szCs w:val="28"/>
        </w:rPr>
        <w:t>видео сеансы</w:t>
      </w:r>
      <w:r w:rsidR="00ED49CA" w:rsidRPr="00C13552">
        <w:rPr>
          <w:sz w:val="28"/>
          <w:szCs w:val="28"/>
        </w:rPr>
        <w:t xml:space="preserve">, </w:t>
      </w:r>
      <w:r w:rsidR="00252B95">
        <w:rPr>
          <w:sz w:val="28"/>
          <w:szCs w:val="28"/>
        </w:rPr>
        <w:t>11</w:t>
      </w:r>
      <w:r w:rsidR="00E272A4" w:rsidRPr="00C13552">
        <w:rPr>
          <w:sz w:val="28"/>
          <w:szCs w:val="28"/>
        </w:rPr>
        <w:t>,5</w:t>
      </w:r>
      <w:r w:rsidR="00ED49CA" w:rsidRPr="00C13552">
        <w:rPr>
          <w:sz w:val="28"/>
          <w:szCs w:val="28"/>
        </w:rPr>
        <w:t>% -танцевальные вечера (дискотеки).</w:t>
      </w:r>
      <w:r w:rsidR="008152AF" w:rsidRPr="00C13552">
        <w:rPr>
          <w:sz w:val="28"/>
          <w:szCs w:val="28"/>
        </w:rPr>
        <w:t xml:space="preserve"> </w:t>
      </w:r>
      <w:r w:rsidR="008152AF">
        <w:rPr>
          <w:color w:val="000000" w:themeColor="text1"/>
          <w:sz w:val="28"/>
          <w:szCs w:val="28"/>
        </w:rPr>
        <w:t>Из общего числа мероприя</w:t>
      </w:r>
      <w:r w:rsidR="00252B95">
        <w:rPr>
          <w:color w:val="000000" w:themeColor="text1"/>
          <w:sz w:val="28"/>
          <w:szCs w:val="28"/>
        </w:rPr>
        <w:t>тий 11</w:t>
      </w:r>
      <w:r w:rsidR="008152AF">
        <w:rPr>
          <w:color w:val="000000" w:themeColor="text1"/>
          <w:sz w:val="28"/>
          <w:szCs w:val="28"/>
        </w:rPr>
        <w:t>% составляют мероприятия с участием инвалидов и лиц с ОВЗ</w:t>
      </w:r>
      <w:r w:rsidR="00E272A4">
        <w:rPr>
          <w:color w:val="000000" w:themeColor="text1"/>
          <w:sz w:val="28"/>
          <w:szCs w:val="28"/>
        </w:rPr>
        <w:t>, 13</w:t>
      </w:r>
      <w:r w:rsidR="0018415E">
        <w:rPr>
          <w:color w:val="000000" w:themeColor="text1"/>
          <w:sz w:val="28"/>
          <w:szCs w:val="28"/>
        </w:rPr>
        <w:t>% -мероприятия до</w:t>
      </w:r>
      <w:r w:rsidR="00252B95">
        <w:rPr>
          <w:color w:val="000000" w:themeColor="text1"/>
          <w:sz w:val="28"/>
          <w:szCs w:val="28"/>
        </w:rPr>
        <w:t>ступных для восприятия инвалидами</w:t>
      </w:r>
      <w:r w:rsidR="0018415E">
        <w:rPr>
          <w:color w:val="000000" w:themeColor="text1"/>
          <w:sz w:val="28"/>
          <w:szCs w:val="28"/>
        </w:rPr>
        <w:t xml:space="preserve"> и лицами с ОВЗ.</w:t>
      </w:r>
    </w:p>
    <w:p w:rsidR="003969A2" w:rsidRPr="001C74D8" w:rsidRDefault="00ED49CA" w:rsidP="003969A2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C74D8">
        <w:rPr>
          <w:color w:val="000000" w:themeColor="text1"/>
          <w:sz w:val="28"/>
          <w:szCs w:val="28"/>
        </w:rPr>
        <w:t>Из общего числа культурно-массовых мер</w:t>
      </w:r>
      <w:r w:rsidR="00727B8F" w:rsidRPr="001C74D8">
        <w:rPr>
          <w:color w:val="000000" w:themeColor="text1"/>
          <w:sz w:val="28"/>
          <w:szCs w:val="28"/>
        </w:rPr>
        <w:t xml:space="preserve">оприятий в КДУ МО проведено </w:t>
      </w:r>
      <w:r w:rsidR="00252B95">
        <w:rPr>
          <w:color w:val="000000" w:themeColor="text1"/>
          <w:sz w:val="28"/>
          <w:szCs w:val="28"/>
        </w:rPr>
        <w:t>7646</w:t>
      </w:r>
      <w:r w:rsidR="0018415E" w:rsidRPr="001C74D8">
        <w:rPr>
          <w:color w:val="000000" w:themeColor="text1"/>
          <w:sz w:val="28"/>
          <w:szCs w:val="28"/>
        </w:rPr>
        <w:t xml:space="preserve"> </w:t>
      </w:r>
      <w:r w:rsidRPr="001C74D8">
        <w:rPr>
          <w:color w:val="000000" w:themeColor="text1"/>
          <w:sz w:val="28"/>
          <w:szCs w:val="28"/>
        </w:rPr>
        <w:t xml:space="preserve">платных </w:t>
      </w:r>
      <w:r w:rsidR="00252B95">
        <w:rPr>
          <w:color w:val="000000" w:themeColor="text1"/>
          <w:sz w:val="28"/>
          <w:szCs w:val="28"/>
        </w:rPr>
        <w:t>мероприятий (это 22</w:t>
      </w:r>
      <w:r w:rsidRPr="001C74D8">
        <w:rPr>
          <w:color w:val="000000" w:themeColor="text1"/>
          <w:sz w:val="28"/>
          <w:szCs w:val="28"/>
        </w:rPr>
        <w:t>% от общего количества проведенных меропри</w:t>
      </w:r>
      <w:r w:rsidR="00A04A5C" w:rsidRPr="001C74D8">
        <w:rPr>
          <w:color w:val="000000" w:themeColor="text1"/>
          <w:sz w:val="28"/>
          <w:szCs w:val="28"/>
        </w:rPr>
        <w:t>ятий), в сельской местно</w:t>
      </w:r>
      <w:r w:rsidR="00727B8F" w:rsidRPr="001C74D8">
        <w:rPr>
          <w:color w:val="000000" w:themeColor="text1"/>
          <w:sz w:val="28"/>
          <w:szCs w:val="28"/>
        </w:rPr>
        <w:t xml:space="preserve">сти </w:t>
      </w:r>
      <w:r w:rsidR="00252B95">
        <w:rPr>
          <w:color w:val="000000" w:themeColor="text1"/>
          <w:sz w:val="28"/>
          <w:szCs w:val="28"/>
        </w:rPr>
        <w:t>2127 – 6</w:t>
      </w:r>
      <w:r w:rsidR="0018415E" w:rsidRPr="001C74D8">
        <w:rPr>
          <w:color w:val="000000" w:themeColor="text1"/>
          <w:sz w:val="28"/>
          <w:szCs w:val="28"/>
        </w:rPr>
        <w:t xml:space="preserve"> </w:t>
      </w:r>
      <w:r w:rsidRPr="001C74D8">
        <w:rPr>
          <w:color w:val="000000" w:themeColor="text1"/>
          <w:sz w:val="28"/>
          <w:szCs w:val="28"/>
        </w:rPr>
        <w:t xml:space="preserve">% от общего числа </w:t>
      </w:r>
      <w:r w:rsidR="00F502C2" w:rsidRPr="001C74D8">
        <w:rPr>
          <w:color w:val="000000" w:themeColor="text1"/>
          <w:sz w:val="28"/>
          <w:szCs w:val="28"/>
        </w:rPr>
        <w:t>мероприятий,</w:t>
      </w:r>
      <w:r w:rsidRPr="001C74D8">
        <w:rPr>
          <w:color w:val="000000" w:themeColor="text1"/>
          <w:sz w:val="28"/>
          <w:szCs w:val="28"/>
        </w:rPr>
        <w:t xml:space="preserve"> проведенных в сельской местности. Из общего числа культурно-</w:t>
      </w:r>
      <w:r w:rsidR="00C14014" w:rsidRPr="001C74D8">
        <w:rPr>
          <w:color w:val="000000" w:themeColor="text1"/>
          <w:sz w:val="28"/>
          <w:szCs w:val="28"/>
        </w:rPr>
        <w:t>массовых</w:t>
      </w:r>
      <w:r w:rsidR="00FC53B7">
        <w:rPr>
          <w:color w:val="000000" w:themeColor="text1"/>
          <w:sz w:val="28"/>
          <w:szCs w:val="28"/>
        </w:rPr>
        <w:t xml:space="preserve"> </w:t>
      </w:r>
      <w:r w:rsidRPr="001C74D8">
        <w:rPr>
          <w:color w:val="000000" w:themeColor="text1"/>
          <w:sz w:val="28"/>
          <w:szCs w:val="28"/>
        </w:rPr>
        <w:t>платных мероприятий т</w:t>
      </w:r>
      <w:r w:rsidR="00727B8F" w:rsidRPr="001C74D8">
        <w:rPr>
          <w:color w:val="000000" w:themeColor="text1"/>
          <w:sz w:val="28"/>
          <w:szCs w:val="28"/>
        </w:rPr>
        <w:t>анцевальные вечера со</w:t>
      </w:r>
      <w:r w:rsidR="00252B95">
        <w:rPr>
          <w:color w:val="000000" w:themeColor="text1"/>
          <w:sz w:val="28"/>
          <w:szCs w:val="28"/>
        </w:rPr>
        <w:t>ставляют 27</w:t>
      </w:r>
      <w:r w:rsidR="00C14014" w:rsidRPr="001C74D8">
        <w:rPr>
          <w:color w:val="000000" w:themeColor="text1"/>
          <w:sz w:val="28"/>
          <w:szCs w:val="28"/>
        </w:rPr>
        <w:t>,6</w:t>
      </w:r>
      <w:r w:rsidR="00B47617" w:rsidRPr="001C74D8">
        <w:rPr>
          <w:color w:val="000000" w:themeColor="text1"/>
          <w:sz w:val="28"/>
          <w:szCs w:val="28"/>
        </w:rPr>
        <w:t>%.</w:t>
      </w:r>
    </w:p>
    <w:p w:rsidR="00ED49CA" w:rsidRPr="004A1BE5" w:rsidRDefault="00ED49CA" w:rsidP="00ED49CA">
      <w:pPr>
        <w:pStyle w:val="a3"/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16"/>
        <w:gridCol w:w="1253"/>
        <w:gridCol w:w="1077"/>
        <w:gridCol w:w="24"/>
        <w:gridCol w:w="1309"/>
        <w:gridCol w:w="1167"/>
        <w:gridCol w:w="24"/>
        <w:gridCol w:w="1087"/>
        <w:gridCol w:w="24"/>
        <w:gridCol w:w="1133"/>
        <w:gridCol w:w="24"/>
        <w:gridCol w:w="1077"/>
      </w:tblGrid>
      <w:tr w:rsidR="00ED49CA" w:rsidRPr="004A1BE5" w:rsidTr="006F4249">
        <w:trPr>
          <w:trHeight w:val="2568"/>
        </w:trPr>
        <w:tc>
          <w:tcPr>
            <w:tcW w:w="708" w:type="dxa"/>
            <w:shd w:val="clear" w:color="auto" w:fill="C2D69B" w:themeFill="accent3" w:themeFillTint="99"/>
          </w:tcPr>
          <w:p w:rsidR="00ED49CA" w:rsidRPr="00C13552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</w:rPr>
            </w:pPr>
            <w:r w:rsidRPr="00C13552">
              <w:rPr>
                <w:b/>
              </w:rPr>
              <w:t>Год</w:t>
            </w:r>
          </w:p>
          <w:p w:rsidR="00ED49CA" w:rsidRPr="00C13552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</w:rPr>
            </w:pPr>
          </w:p>
          <w:p w:rsidR="00ED49CA" w:rsidRPr="00C13552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</w:rPr>
            </w:pPr>
          </w:p>
        </w:tc>
        <w:tc>
          <w:tcPr>
            <w:tcW w:w="1016" w:type="dxa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Всего мероприятий на платной основе</w:t>
            </w:r>
          </w:p>
        </w:tc>
        <w:tc>
          <w:tcPr>
            <w:tcW w:w="1253" w:type="dxa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Мероприятий на платной основе в сельской местности</w:t>
            </w:r>
          </w:p>
        </w:tc>
        <w:tc>
          <w:tcPr>
            <w:tcW w:w="1101" w:type="dxa"/>
            <w:gridSpan w:val="2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 сельской местности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Всего мероприятий на платной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основе для детей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Мероприятий для детей в сельской местности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 – детей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всего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 детей в сельской местности</w:t>
            </w:r>
          </w:p>
        </w:tc>
      </w:tr>
      <w:tr w:rsidR="00BF26C7" w:rsidRPr="004A1BE5" w:rsidTr="006F4249">
        <w:tc>
          <w:tcPr>
            <w:tcW w:w="708" w:type="dxa"/>
            <w:shd w:val="clear" w:color="auto" w:fill="D6E3BC" w:themeFill="accent3" w:themeFillTint="66"/>
          </w:tcPr>
          <w:p w:rsidR="00BF26C7" w:rsidRPr="00C13552" w:rsidRDefault="00BF26C7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</w:rPr>
            </w:pPr>
            <w:r w:rsidRPr="00C13552">
              <w:rPr>
                <w:b/>
              </w:rPr>
              <w:t>2015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BF26C7" w:rsidRPr="00C13552" w:rsidRDefault="00166C5E" w:rsidP="00166C5E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BF26C7" w:rsidRPr="00C13552" w:rsidRDefault="0018415E" w:rsidP="007C122D">
            <w:pPr>
              <w:pStyle w:val="a3"/>
              <w:spacing w:line="276" w:lineRule="auto"/>
              <w:jc w:val="both"/>
            </w:pPr>
            <w:r w:rsidRPr="00C13552">
              <w:t>252328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46671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80456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F26C7" w:rsidRPr="00C13552" w:rsidRDefault="0018415E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</w:p>
        </w:tc>
      </w:tr>
      <w:tr w:rsidR="00C14014" w:rsidRPr="004A1BE5" w:rsidTr="006F4249">
        <w:tc>
          <w:tcPr>
            <w:tcW w:w="708" w:type="dxa"/>
            <w:shd w:val="clear" w:color="auto" w:fill="D6E3BC" w:themeFill="accent3" w:themeFillTint="66"/>
          </w:tcPr>
          <w:p w:rsidR="00C14014" w:rsidRPr="00C13552" w:rsidRDefault="00C14014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</w:rPr>
            </w:pPr>
            <w:r w:rsidRPr="00C13552">
              <w:rPr>
                <w:b/>
              </w:rPr>
              <w:t>2016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C14014" w:rsidRPr="00C13552" w:rsidRDefault="00C14014" w:rsidP="00166C5E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C14014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C14014" w:rsidRPr="00C13552" w:rsidRDefault="00C14014" w:rsidP="007C122D">
            <w:pPr>
              <w:pStyle w:val="a3"/>
              <w:spacing w:line="276" w:lineRule="auto"/>
              <w:jc w:val="both"/>
            </w:pPr>
            <w:r w:rsidRPr="00C13552">
              <w:t>242811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C14014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42423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14014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14014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14014" w:rsidRPr="00C13552" w:rsidRDefault="00C14014" w:rsidP="00C14014">
            <w:pPr>
              <w:ind w:left="-709" w:righ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67868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14014" w:rsidRPr="00C13552" w:rsidRDefault="00C14014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2"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</w:p>
        </w:tc>
      </w:tr>
      <w:tr w:rsidR="00127897" w:rsidRPr="004A1BE5" w:rsidTr="006F4249">
        <w:tc>
          <w:tcPr>
            <w:tcW w:w="708" w:type="dxa"/>
            <w:shd w:val="clear" w:color="auto" w:fill="D6E3BC" w:themeFill="accent3" w:themeFillTint="66"/>
          </w:tcPr>
          <w:p w:rsidR="00127897" w:rsidRPr="00C13552" w:rsidRDefault="00127897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127897" w:rsidRPr="00C13552" w:rsidRDefault="00127897" w:rsidP="00166C5E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127897" w:rsidRPr="00C13552" w:rsidRDefault="00127897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127897" w:rsidRPr="00C13552" w:rsidRDefault="00127897" w:rsidP="007C122D">
            <w:pPr>
              <w:pStyle w:val="a3"/>
              <w:spacing w:line="276" w:lineRule="auto"/>
              <w:jc w:val="both"/>
            </w:pPr>
            <w:r>
              <w:t>284413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127897" w:rsidRPr="00C13552" w:rsidRDefault="00127897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40367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27897" w:rsidRPr="00C13552" w:rsidRDefault="00127897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27897" w:rsidRPr="00C13552" w:rsidRDefault="00127897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7897" w:rsidRPr="00C13552" w:rsidRDefault="00127897" w:rsidP="00C14014">
            <w:pPr>
              <w:ind w:left="-709" w:righ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27897" w:rsidRPr="00C13552" w:rsidRDefault="00127897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5415</w:t>
            </w:r>
          </w:p>
        </w:tc>
      </w:tr>
      <w:tr w:rsidR="00ED49CA" w:rsidRPr="004A1BE5" w:rsidTr="006F4249">
        <w:tc>
          <w:tcPr>
            <w:tcW w:w="708" w:type="dxa"/>
            <w:shd w:val="clear" w:color="auto" w:fill="EAF1DD" w:themeFill="accent3" w:themeFillTint="33"/>
          </w:tcPr>
          <w:p w:rsidR="00ED49CA" w:rsidRPr="00C13552" w:rsidRDefault="00ED49CA" w:rsidP="007C122D">
            <w:pPr>
              <w:pStyle w:val="a3"/>
              <w:spacing w:line="276" w:lineRule="auto"/>
              <w:ind w:left="-709" w:right="-250" w:firstLine="709"/>
              <w:jc w:val="both"/>
              <w:rPr>
                <w:b/>
              </w:rPr>
            </w:pPr>
            <w:r w:rsidRPr="00C13552">
              <w:rPr>
                <w:b/>
              </w:rPr>
              <w:t>+, -</w:t>
            </w:r>
          </w:p>
        </w:tc>
        <w:tc>
          <w:tcPr>
            <w:tcW w:w="1016" w:type="dxa"/>
            <w:shd w:val="clear" w:color="auto" w:fill="EAF1DD" w:themeFill="accent3" w:themeFillTint="33"/>
          </w:tcPr>
          <w:p w:rsidR="00ED49CA" w:rsidRPr="00C13552" w:rsidRDefault="00127897" w:rsidP="00C14014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+ 3869</w:t>
            </w:r>
          </w:p>
        </w:tc>
        <w:tc>
          <w:tcPr>
            <w:tcW w:w="1253" w:type="dxa"/>
            <w:shd w:val="clear" w:color="auto" w:fill="EAF1DD" w:themeFill="accent3" w:themeFillTint="33"/>
          </w:tcPr>
          <w:p w:rsidR="00ED49CA" w:rsidRPr="00C13552" w:rsidRDefault="00127897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- 105</w:t>
            </w:r>
          </w:p>
        </w:tc>
        <w:tc>
          <w:tcPr>
            <w:tcW w:w="1077" w:type="dxa"/>
            <w:shd w:val="clear" w:color="auto" w:fill="EAF1DD" w:themeFill="accent3" w:themeFillTint="33"/>
          </w:tcPr>
          <w:p w:rsidR="00ED49CA" w:rsidRPr="00C13552" w:rsidRDefault="00127897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+41602</w:t>
            </w:r>
          </w:p>
        </w:tc>
        <w:tc>
          <w:tcPr>
            <w:tcW w:w="1333" w:type="dxa"/>
            <w:gridSpan w:val="2"/>
            <w:shd w:val="clear" w:color="auto" w:fill="EAF1DD" w:themeFill="accent3" w:themeFillTint="33"/>
          </w:tcPr>
          <w:p w:rsidR="00ED49CA" w:rsidRPr="00C13552" w:rsidRDefault="00127897" w:rsidP="00727B8F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-2056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D49CA" w:rsidRPr="00C13552" w:rsidRDefault="00127897" w:rsidP="00127897">
            <w:pPr>
              <w:ind w:right="-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+534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D49CA" w:rsidRPr="00C13552" w:rsidRDefault="00127897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D49CA" w:rsidRPr="00C13552" w:rsidRDefault="00127897" w:rsidP="00127897">
            <w:pPr>
              <w:ind w:right="-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12078">
              <w:rPr>
                <w:rFonts w:ascii="Times New Roman" w:hAnsi="Times New Roman" w:cs="Times New Roman"/>
                <w:b/>
                <w:sz w:val="24"/>
                <w:szCs w:val="24"/>
              </w:rPr>
              <w:t>16732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D49CA" w:rsidRPr="00C13552" w:rsidRDefault="00C12078" w:rsidP="007C122D">
            <w:pPr>
              <w:ind w:left="-709" w:right="-25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+423</w:t>
            </w:r>
          </w:p>
        </w:tc>
      </w:tr>
    </w:tbl>
    <w:p w:rsidR="00C13552" w:rsidRDefault="00C13552" w:rsidP="00C13552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C13552" w:rsidRPr="00C13552" w:rsidRDefault="00C12078" w:rsidP="00C1355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2016</w:t>
      </w:r>
      <w:r w:rsidR="00C13552" w:rsidRPr="00C13552">
        <w:rPr>
          <w:sz w:val="28"/>
          <w:szCs w:val="28"/>
        </w:rPr>
        <w:t xml:space="preserve"> годом общее количе</w:t>
      </w:r>
      <w:r>
        <w:rPr>
          <w:sz w:val="28"/>
          <w:szCs w:val="28"/>
        </w:rPr>
        <w:t>ство платных мероприятий увеличилось на 3869</w:t>
      </w:r>
      <w:r w:rsidR="00C13552" w:rsidRPr="00C13552">
        <w:rPr>
          <w:sz w:val="28"/>
          <w:szCs w:val="28"/>
        </w:rPr>
        <w:t>, в селе уменьшилось на</w:t>
      </w:r>
      <w:r>
        <w:rPr>
          <w:sz w:val="28"/>
          <w:szCs w:val="28"/>
        </w:rPr>
        <w:t xml:space="preserve"> 105</w:t>
      </w:r>
      <w:r w:rsidR="00C13552" w:rsidRPr="00C13552">
        <w:rPr>
          <w:sz w:val="28"/>
          <w:szCs w:val="28"/>
        </w:rPr>
        <w:t xml:space="preserve">. </w:t>
      </w:r>
      <w:r w:rsidR="00C13552" w:rsidRPr="00FF1121">
        <w:rPr>
          <w:sz w:val="28"/>
          <w:szCs w:val="28"/>
        </w:rPr>
        <w:t xml:space="preserve">Число посетителей </w:t>
      </w:r>
      <w:r w:rsidR="00C13552" w:rsidRPr="00C13552">
        <w:rPr>
          <w:sz w:val="28"/>
          <w:szCs w:val="28"/>
        </w:rPr>
        <w:t>платных ме</w:t>
      </w:r>
      <w:r w:rsidR="00512498">
        <w:rPr>
          <w:sz w:val="28"/>
          <w:szCs w:val="28"/>
        </w:rPr>
        <w:t>роприятий увеличилось на 41602</w:t>
      </w:r>
      <w:r w:rsidR="00C13552" w:rsidRPr="00C13552">
        <w:rPr>
          <w:sz w:val="28"/>
          <w:szCs w:val="28"/>
        </w:rPr>
        <w:t xml:space="preserve"> человек</w:t>
      </w:r>
      <w:r w:rsidR="00512498">
        <w:rPr>
          <w:sz w:val="28"/>
          <w:szCs w:val="28"/>
        </w:rPr>
        <w:t>а</w:t>
      </w:r>
      <w:r w:rsidR="00C13552" w:rsidRPr="00C13552">
        <w:rPr>
          <w:sz w:val="28"/>
          <w:szCs w:val="28"/>
        </w:rPr>
        <w:t>, в сельск</w:t>
      </w:r>
      <w:r w:rsidR="00C1545E">
        <w:rPr>
          <w:sz w:val="28"/>
          <w:szCs w:val="28"/>
        </w:rPr>
        <w:t>ой местности уменьшилось на 2056</w:t>
      </w:r>
      <w:r w:rsidR="00C13552" w:rsidRPr="00C13552">
        <w:rPr>
          <w:sz w:val="28"/>
          <w:szCs w:val="28"/>
        </w:rPr>
        <w:t xml:space="preserve"> человек. Количество платн</w:t>
      </w:r>
      <w:r w:rsidR="00C1545E">
        <w:rPr>
          <w:sz w:val="28"/>
          <w:szCs w:val="28"/>
        </w:rPr>
        <w:t>ых мероприятий для детей увеличилось на 534, в селе увеличилось на 7</w:t>
      </w:r>
      <w:r w:rsidR="00C13552" w:rsidRPr="00C13552">
        <w:rPr>
          <w:sz w:val="28"/>
          <w:szCs w:val="28"/>
        </w:rPr>
        <w:t>, посещение пл</w:t>
      </w:r>
      <w:r w:rsidR="00C1545E">
        <w:rPr>
          <w:sz w:val="28"/>
          <w:szCs w:val="28"/>
        </w:rPr>
        <w:t>атных мероприятий детьми увеличилось на 16732</w:t>
      </w:r>
      <w:r w:rsidR="00575378">
        <w:rPr>
          <w:sz w:val="28"/>
          <w:szCs w:val="28"/>
        </w:rPr>
        <w:t>, в сельской местности на 423 посетителя стало бол</w:t>
      </w:r>
      <w:r w:rsidR="00C13552" w:rsidRPr="00C13552">
        <w:rPr>
          <w:sz w:val="28"/>
          <w:szCs w:val="28"/>
        </w:rPr>
        <w:t>ьше.</w:t>
      </w:r>
    </w:p>
    <w:p w:rsidR="00ED49CA" w:rsidRPr="004A1BE5" w:rsidRDefault="00ED49CA" w:rsidP="00ED49CA">
      <w:pPr>
        <w:pStyle w:val="a3"/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</w:p>
    <w:p w:rsidR="00ED49CA" w:rsidRPr="004A1BE5" w:rsidRDefault="00ED49CA" w:rsidP="00ED49CA">
      <w:pPr>
        <w:pStyle w:val="a3"/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4A1BE5">
        <w:rPr>
          <w:sz w:val="28"/>
          <w:szCs w:val="28"/>
          <w:u w:val="single"/>
        </w:rPr>
        <w:t>Музейная деятельность</w:t>
      </w:r>
    </w:p>
    <w:p w:rsidR="00F54405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В структуре учреждений культурно-досугового типа Калини</w:t>
      </w:r>
      <w:r w:rsidR="00575378">
        <w:rPr>
          <w:color w:val="000000" w:themeColor="text1"/>
          <w:sz w:val="28"/>
          <w:szCs w:val="28"/>
        </w:rPr>
        <w:t>нградской области на 01.01.2018</w:t>
      </w:r>
      <w:r w:rsidRPr="00B76294">
        <w:rPr>
          <w:color w:val="000000" w:themeColor="text1"/>
          <w:sz w:val="28"/>
          <w:szCs w:val="28"/>
        </w:rPr>
        <w:t xml:space="preserve"> </w:t>
      </w:r>
      <w:r w:rsidR="00BF26C7">
        <w:rPr>
          <w:color w:val="000000" w:themeColor="text1"/>
          <w:sz w:val="28"/>
          <w:szCs w:val="28"/>
        </w:rPr>
        <w:t>г</w:t>
      </w:r>
      <w:r w:rsidR="00F54405">
        <w:rPr>
          <w:color w:val="000000" w:themeColor="text1"/>
          <w:sz w:val="28"/>
          <w:szCs w:val="28"/>
        </w:rPr>
        <w:t>ода осуществляют деятельность 1</w:t>
      </w:r>
      <w:r w:rsidR="00684E49">
        <w:rPr>
          <w:color w:val="000000" w:themeColor="text1"/>
          <w:sz w:val="28"/>
          <w:szCs w:val="28"/>
        </w:rPr>
        <w:t>1</w:t>
      </w:r>
      <w:r w:rsidRPr="00B76294">
        <w:rPr>
          <w:color w:val="000000" w:themeColor="text1"/>
          <w:sz w:val="28"/>
          <w:szCs w:val="28"/>
        </w:rPr>
        <w:t xml:space="preserve"> музеев: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D49CA" w:rsidRPr="00B76294">
        <w:rPr>
          <w:color w:val="000000" w:themeColor="text1"/>
          <w:sz w:val="28"/>
          <w:szCs w:val="28"/>
        </w:rPr>
        <w:t>МО «Балтийский МР»</w:t>
      </w:r>
      <w:r>
        <w:rPr>
          <w:color w:val="000000" w:themeColor="text1"/>
          <w:sz w:val="28"/>
          <w:szCs w:val="28"/>
        </w:rPr>
        <w:t>-  музей г. Приморск;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E36B8">
        <w:rPr>
          <w:color w:val="000000" w:themeColor="text1"/>
          <w:sz w:val="28"/>
          <w:szCs w:val="28"/>
        </w:rPr>
        <w:t>МО</w:t>
      </w:r>
      <w:r w:rsidR="00ED49CA" w:rsidRPr="00B76294">
        <w:rPr>
          <w:color w:val="000000" w:themeColor="text1"/>
          <w:sz w:val="28"/>
          <w:szCs w:val="28"/>
        </w:rPr>
        <w:t xml:space="preserve">«Багратионовский МР» - </w:t>
      </w:r>
      <w:r>
        <w:rPr>
          <w:color w:val="000000" w:themeColor="text1"/>
          <w:sz w:val="28"/>
          <w:szCs w:val="28"/>
        </w:rPr>
        <w:t xml:space="preserve">музей </w:t>
      </w:r>
      <w:r w:rsidR="00ED49CA" w:rsidRPr="00B76294">
        <w:rPr>
          <w:color w:val="000000" w:themeColor="text1"/>
          <w:sz w:val="28"/>
          <w:szCs w:val="28"/>
        </w:rPr>
        <w:t>п. Владимиро</w:t>
      </w:r>
      <w:r>
        <w:rPr>
          <w:color w:val="000000" w:themeColor="text1"/>
          <w:sz w:val="28"/>
          <w:szCs w:val="28"/>
        </w:rPr>
        <w:t>во;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 </w:t>
      </w:r>
      <w:r w:rsidR="00ED49CA" w:rsidRPr="00B76294">
        <w:rPr>
          <w:color w:val="000000" w:themeColor="text1"/>
          <w:sz w:val="28"/>
          <w:szCs w:val="28"/>
        </w:rPr>
        <w:t>«Гусевский</w:t>
      </w:r>
      <w:r w:rsidR="00192205">
        <w:rPr>
          <w:color w:val="000000" w:themeColor="text1"/>
          <w:sz w:val="28"/>
          <w:szCs w:val="28"/>
        </w:rPr>
        <w:t xml:space="preserve"> МР» - </w:t>
      </w:r>
      <w:r>
        <w:rPr>
          <w:color w:val="000000" w:themeColor="text1"/>
          <w:sz w:val="28"/>
          <w:szCs w:val="28"/>
        </w:rPr>
        <w:t>музеи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Pr="00F54405">
        <w:rPr>
          <w:color w:val="000000" w:themeColor="text1"/>
          <w:sz w:val="28"/>
          <w:szCs w:val="28"/>
        </w:rPr>
        <w:t>п.</w:t>
      </w:r>
      <w:r>
        <w:rPr>
          <w:color w:val="000000" w:themeColor="text1"/>
          <w:sz w:val="28"/>
          <w:szCs w:val="28"/>
        </w:rPr>
        <w:t xml:space="preserve"> </w:t>
      </w:r>
      <w:r w:rsidR="00ED49CA" w:rsidRPr="00F54405">
        <w:rPr>
          <w:color w:val="000000" w:themeColor="text1"/>
          <w:sz w:val="28"/>
          <w:szCs w:val="28"/>
        </w:rPr>
        <w:t>Куба</w:t>
      </w:r>
      <w:r w:rsidR="009E111D">
        <w:rPr>
          <w:color w:val="000000" w:themeColor="text1"/>
          <w:sz w:val="28"/>
          <w:szCs w:val="28"/>
        </w:rPr>
        <w:t>новка</w:t>
      </w:r>
      <w:r w:rsidR="00ED49CA" w:rsidRPr="00F54405">
        <w:rPr>
          <w:color w:val="000000" w:themeColor="text1"/>
          <w:sz w:val="28"/>
          <w:szCs w:val="28"/>
        </w:rPr>
        <w:t>,</w:t>
      </w:r>
      <w:r w:rsidRPr="00F54405">
        <w:rPr>
          <w:rFonts w:eastAsia="Calibri"/>
          <w:sz w:val="28"/>
          <w:szCs w:val="28"/>
          <w:lang w:eastAsia="en-US"/>
        </w:rPr>
        <w:t xml:space="preserve"> п.</w:t>
      </w:r>
      <w:r w:rsidR="009E111D">
        <w:rPr>
          <w:rFonts w:eastAsia="Calibri"/>
          <w:sz w:val="28"/>
          <w:szCs w:val="28"/>
          <w:lang w:eastAsia="en-US"/>
        </w:rPr>
        <w:t xml:space="preserve"> </w:t>
      </w:r>
      <w:r w:rsidRPr="00F54405">
        <w:rPr>
          <w:rFonts w:eastAsia="Calibri"/>
          <w:sz w:val="28"/>
          <w:szCs w:val="28"/>
          <w:lang w:eastAsia="en-US"/>
        </w:rPr>
        <w:t>Михайло</w:t>
      </w:r>
      <w:r w:rsidR="009E111D">
        <w:rPr>
          <w:rFonts w:eastAsia="Calibri"/>
          <w:sz w:val="28"/>
          <w:szCs w:val="28"/>
          <w:lang w:eastAsia="en-US"/>
        </w:rPr>
        <w:t>во</w:t>
      </w:r>
      <w:r w:rsidRPr="00F54405">
        <w:rPr>
          <w:rFonts w:eastAsia="Calibri"/>
          <w:sz w:val="28"/>
          <w:szCs w:val="28"/>
          <w:lang w:eastAsia="en-US"/>
        </w:rPr>
        <w:t>, п. Маяковск</w:t>
      </w:r>
      <w:r w:rsidR="009E111D">
        <w:rPr>
          <w:rFonts w:eastAsia="Calibri"/>
          <w:sz w:val="28"/>
          <w:szCs w:val="28"/>
          <w:lang w:eastAsia="en-US"/>
        </w:rPr>
        <w:t>ое</w:t>
      </w:r>
      <w:r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 «Озерский ГО»- музей г. Озерск</w:t>
      </w:r>
      <w:r w:rsidR="00ED49CA" w:rsidRPr="00B76294">
        <w:rPr>
          <w:color w:val="000000" w:themeColor="text1"/>
          <w:sz w:val="28"/>
          <w:szCs w:val="28"/>
        </w:rPr>
        <w:t xml:space="preserve">,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 «Полесский МР» - музей г. </w:t>
      </w:r>
      <w:r w:rsidR="00ED49CA" w:rsidRPr="00B76294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лесск</w:t>
      </w:r>
      <w:r w:rsidR="00ED49CA" w:rsidRPr="00B76294">
        <w:rPr>
          <w:color w:val="000000" w:themeColor="text1"/>
          <w:sz w:val="28"/>
          <w:szCs w:val="28"/>
        </w:rPr>
        <w:t xml:space="preserve">,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 «Светловский ГО» - музей г. </w:t>
      </w:r>
      <w:r w:rsidR="00BE36B8">
        <w:rPr>
          <w:color w:val="000000" w:themeColor="text1"/>
          <w:sz w:val="28"/>
          <w:szCs w:val="28"/>
        </w:rPr>
        <w:t>Свет</w:t>
      </w:r>
      <w:r>
        <w:rPr>
          <w:color w:val="000000" w:themeColor="text1"/>
          <w:sz w:val="28"/>
          <w:szCs w:val="28"/>
        </w:rPr>
        <w:t>л</w:t>
      </w:r>
      <w:r w:rsidR="00684E49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й</w:t>
      </w:r>
      <w:r w:rsidR="00BE36B8">
        <w:rPr>
          <w:color w:val="000000" w:themeColor="text1"/>
          <w:sz w:val="28"/>
          <w:szCs w:val="28"/>
        </w:rPr>
        <w:t xml:space="preserve">;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185E">
        <w:rPr>
          <w:color w:val="000000" w:themeColor="text1"/>
          <w:sz w:val="28"/>
          <w:szCs w:val="28"/>
        </w:rPr>
        <w:t>МО</w:t>
      </w:r>
      <w:r w:rsidR="00DE6615">
        <w:rPr>
          <w:color w:val="000000" w:themeColor="text1"/>
          <w:sz w:val="28"/>
          <w:szCs w:val="28"/>
        </w:rPr>
        <w:t xml:space="preserve"> «</w:t>
      </w:r>
      <w:r w:rsidR="00CA185E">
        <w:rPr>
          <w:color w:val="000000" w:themeColor="text1"/>
          <w:sz w:val="28"/>
          <w:szCs w:val="28"/>
        </w:rPr>
        <w:t>Прадинский район»</w:t>
      </w:r>
      <w:r>
        <w:rPr>
          <w:color w:val="000000" w:themeColor="text1"/>
          <w:sz w:val="28"/>
          <w:szCs w:val="28"/>
        </w:rPr>
        <w:t xml:space="preserve"> - музеи пгт. Железнодорожный</w:t>
      </w:r>
      <w:r w:rsidR="00BE36B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п.</w:t>
      </w:r>
      <w:r w:rsidR="009E111D">
        <w:rPr>
          <w:color w:val="000000" w:themeColor="text1"/>
          <w:sz w:val="28"/>
          <w:szCs w:val="28"/>
        </w:rPr>
        <w:t xml:space="preserve"> Домново</w:t>
      </w:r>
    </w:p>
    <w:p w:rsidR="00ED49CA" w:rsidRDefault="00CC6A2D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E36B8">
        <w:rPr>
          <w:color w:val="000000" w:themeColor="text1"/>
          <w:sz w:val="28"/>
          <w:szCs w:val="28"/>
        </w:rPr>
        <w:t xml:space="preserve">МО «Краснознаменский МР» </w:t>
      </w:r>
      <w:r w:rsidR="00CA185E">
        <w:rPr>
          <w:color w:val="000000" w:themeColor="text1"/>
          <w:sz w:val="28"/>
          <w:szCs w:val="28"/>
        </w:rPr>
        <w:t>-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684E49">
        <w:rPr>
          <w:color w:val="000000" w:themeColor="text1"/>
          <w:sz w:val="28"/>
          <w:szCs w:val="28"/>
        </w:rPr>
        <w:t>музей</w:t>
      </w:r>
      <w:r w:rsidR="00F54405">
        <w:rPr>
          <w:color w:val="000000" w:themeColor="text1"/>
          <w:sz w:val="28"/>
          <w:szCs w:val="28"/>
        </w:rPr>
        <w:t xml:space="preserve"> п</w:t>
      </w:r>
      <w:r w:rsidR="00684E49">
        <w:rPr>
          <w:color w:val="000000" w:themeColor="text1"/>
          <w:sz w:val="28"/>
          <w:szCs w:val="28"/>
        </w:rPr>
        <w:t>.</w:t>
      </w:r>
      <w:r w:rsidR="00017402">
        <w:rPr>
          <w:color w:val="000000" w:themeColor="text1"/>
          <w:sz w:val="28"/>
          <w:szCs w:val="28"/>
        </w:rPr>
        <w:t xml:space="preserve"> </w:t>
      </w:r>
      <w:r w:rsidR="00684E49">
        <w:rPr>
          <w:color w:val="000000" w:themeColor="text1"/>
          <w:sz w:val="28"/>
          <w:szCs w:val="28"/>
        </w:rPr>
        <w:t>Алексеевка.</w:t>
      </w:r>
    </w:p>
    <w:p w:rsidR="00CC6A2D" w:rsidRDefault="00CC6A2D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E36B8" w:rsidRDefault="00CC6A2D" w:rsidP="00BE36B8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01.01.2018</w:t>
      </w:r>
      <w:r w:rsidR="00ED49CA" w:rsidRPr="00B76294">
        <w:rPr>
          <w:color w:val="000000" w:themeColor="text1"/>
          <w:sz w:val="28"/>
          <w:szCs w:val="28"/>
        </w:rPr>
        <w:t xml:space="preserve"> г</w:t>
      </w:r>
      <w:r w:rsidR="00746352" w:rsidRPr="00B76294">
        <w:rPr>
          <w:color w:val="000000" w:themeColor="text1"/>
          <w:sz w:val="28"/>
          <w:szCs w:val="28"/>
        </w:rPr>
        <w:t>ода фонды музеев сос</w:t>
      </w:r>
      <w:r w:rsidR="00CA185E">
        <w:rPr>
          <w:color w:val="000000" w:themeColor="text1"/>
          <w:sz w:val="28"/>
          <w:szCs w:val="28"/>
        </w:rPr>
        <w:t xml:space="preserve">тавляют </w:t>
      </w:r>
      <w:r w:rsidR="00950EF1">
        <w:rPr>
          <w:color w:val="000000" w:themeColor="text1"/>
          <w:sz w:val="28"/>
          <w:szCs w:val="28"/>
        </w:rPr>
        <w:t>8 464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ED49CA" w:rsidRPr="003B5484">
        <w:rPr>
          <w:sz w:val="28"/>
          <w:szCs w:val="28"/>
        </w:rPr>
        <w:t>единицы</w:t>
      </w:r>
      <w:r w:rsidR="003B5484" w:rsidRPr="003B5484">
        <w:rPr>
          <w:sz w:val="28"/>
          <w:szCs w:val="28"/>
        </w:rPr>
        <w:t xml:space="preserve">, </w:t>
      </w:r>
      <w:r w:rsidR="00ED49CA" w:rsidRPr="003B5484">
        <w:rPr>
          <w:sz w:val="28"/>
          <w:szCs w:val="28"/>
        </w:rPr>
        <w:t xml:space="preserve">в </w:t>
      </w:r>
      <w:r w:rsidR="00A90A50" w:rsidRPr="00B76294">
        <w:rPr>
          <w:color w:val="000000" w:themeColor="text1"/>
          <w:sz w:val="28"/>
          <w:szCs w:val="28"/>
        </w:rPr>
        <w:t>музеях сельской местно</w:t>
      </w:r>
      <w:r w:rsidR="00017402">
        <w:rPr>
          <w:color w:val="000000" w:themeColor="text1"/>
          <w:sz w:val="28"/>
          <w:szCs w:val="28"/>
        </w:rPr>
        <w:t>сти</w:t>
      </w:r>
      <w:r w:rsidR="00950EF1">
        <w:rPr>
          <w:color w:val="000000" w:themeColor="text1"/>
          <w:sz w:val="28"/>
          <w:szCs w:val="28"/>
        </w:rPr>
        <w:t xml:space="preserve"> составило 4 390 (в 2016</w:t>
      </w:r>
      <w:r w:rsidR="00017402">
        <w:rPr>
          <w:color w:val="000000" w:themeColor="text1"/>
          <w:sz w:val="28"/>
          <w:szCs w:val="28"/>
        </w:rPr>
        <w:t xml:space="preserve"> г. – </w:t>
      </w:r>
      <w:r w:rsidR="00950EF1">
        <w:rPr>
          <w:color w:val="000000" w:themeColor="text1"/>
          <w:sz w:val="28"/>
          <w:szCs w:val="28"/>
        </w:rPr>
        <w:t>3 753</w:t>
      </w:r>
      <w:r w:rsidR="00017402">
        <w:rPr>
          <w:color w:val="000000" w:themeColor="text1"/>
          <w:sz w:val="28"/>
          <w:szCs w:val="28"/>
        </w:rPr>
        <w:t>)</w:t>
      </w:r>
      <w:r w:rsidR="00746352" w:rsidRPr="00B76294">
        <w:rPr>
          <w:color w:val="000000" w:themeColor="text1"/>
          <w:sz w:val="28"/>
          <w:szCs w:val="28"/>
        </w:rPr>
        <w:t>.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017402">
        <w:rPr>
          <w:color w:val="000000" w:themeColor="text1"/>
          <w:sz w:val="28"/>
          <w:szCs w:val="28"/>
        </w:rPr>
        <w:t>К п</w:t>
      </w:r>
      <w:r w:rsidR="00CA185E">
        <w:rPr>
          <w:color w:val="000000" w:themeColor="text1"/>
          <w:sz w:val="28"/>
          <w:szCs w:val="28"/>
        </w:rPr>
        <w:t>редме</w:t>
      </w:r>
      <w:r w:rsidR="00017402">
        <w:rPr>
          <w:color w:val="000000" w:themeColor="text1"/>
          <w:sz w:val="28"/>
          <w:szCs w:val="28"/>
        </w:rPr>
        <w:t>там</w:t>
      </w:r>
      <w:r w:rsidR="00CA185E">
        <w:rPr>
          <w:color w:val="000000" w:themeColor="text1"/>
          <w:sz w:val="28"/>
          <w:szCs w:val="28"/>
        </w:rPr>
        <w:t xml:space="preserve"> быта и этнографии</w:t>
      </w:r>
      <w:r w:rsidR="00017402">
        <w:rPr>
          <w:color w:val="000000" w:themeColor="text1"/>
          <w:sz w:val="28"/>
          <w:szCs w:val="28"/>
        </w:rPr>
        <w:t xml:space="preserve"> относятся</w:t>
      </w:r>
      <w:r w:rsidR="00CA185E">
        <w:rPr>
          <w:color w:val="000000" w:themeColor="text1"/>
          <w:sz w:val="28"/>
          <w:szCs w:val="28"/>
        </w:rPr>
        <w:t xml:space="preserve"> </w:t>
      </w:r>
      <w:r w:rsidR="00950EF1">
        <w:rPr>
          <w:color w:val="000000" w:themeColor="text1"/>
          <w:sz w:val="28"/>
          <w:szCs w:val="28"/>
        </w:rPr>
        <w:t>– 30</w:t>
      </w:r>
      <w:r w:rsidR="00ED49CA" w:rsidRPr="00B76294">
        <w:rPr>
          <w:color w:val="000000" w:themeColor="text1"/>
          <w:sz w:val="28"/>
          <w:szCs w:val="28"/>
        </w:rPr>
        <w:t xml:space="preserve"> %</w:t>
      </w:r>
      <w:r w:rsidR="00017402" w:rsidRPr="00F81913">
        <w:rPr>
          <w:color w:val="C00000"/>
          <w:sz w:val="28"/>
          <w:szCs w:val="28"/>
        </w:rPr>
        <w:t xml:space="preserve"> </w:t>
      </w:r>
      <w:r w:rsidR="00BA1AD0" w:rsidRPr="003B5484">
        <w:rPr>
          <w:sz w:val="28"/>
          <w:szCs w:val="28"/>
        </w:rPr>
        <w:t>экспонатов</w:t>
      </w:r>
      <w:r w:rsidR="00ED49CA" w:rsidRPr="003B5484">
        <w:rPr>
          <w:sz w:val="28"/>
          <w:szCs w:val="28"/>
        </w:rPr>
        <w:t>,</w:t>
      </w:r>
      <w:r w:rsidR="00ED49CA" w:rsidRPr="00B76294">
        <w:rPr>
          <w:color w:val="000000" w:themeColor="text1"/>
          <w:sz w:val="28"/>
          <w:szCs w:val="28"/>
        </w:rPr>
        <w:t xml:space="preserve"> живопись, графи</w:t>
      </w:r>
      <w:r w:rsidR="00A90A50" w:rsidRPr="00B76294">
        <w:rPr>
          <w:color w:val="000000" w:themeColor="text1"/>
          <w:sz w:val="28"/>
          <w:szCs w:val="28"/>
        </w:rPr>
        <w:t>ка, скульп</w:t>
      </w:r>
      <w:r w:rsidR="00CA185E">
        <w:rPr>
          <w:color w:val="000000" w:themeColor="text1"/>
          <w:sz w:val="28"/>
          <w:szCs w:val="28"/>
        </w:rPr>
        <w:t>ту</w:t>
      </w:r>
      <w:r w:rsidR="00017402">
        <w:rPr>
          <w:color w:val="000000" w:themeColor="text1"/>
          <w:sz w:val="28"/>
          <w:szCs w:val="28"/>
        </w:rPr>
        <w:t>ра – 4%, прочие – 65</w:t>
      </w:r>
      <w:r w:rsidR="00C2433F">
        <w:rPr>
          <w:color w:val="000000" w:themeColor="text1"/>
          <w:sz w:val="28"/>
          <w:szCs w:val="28"/>
        </w:rPr>
        <w:t>,5</w:t>
      </w:r>
      <w:r w:rsidR="00BE36B8">
        <w:rPr>
          <w:color w:val="000000" w:themeColor="text1"/>
          <w:sz w:val="28"/>
          <w:szCs w:val="28"/>
        </w:rPr>
        <w:t>%.</w:t>
      </w:r>
    </w:p>
    <w:p w:rsidR="00ED49CA" w:rsidRPr="00B76294" w:rsidRDefault="00BE36B8" w:rsidP="00BE36B8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2433F">
        <w:rPr>
          <w:color w:val="000000" w:themeColor="text1"/>
          <w:sz w:val="28"/>
          <w:szCs w:val="28"/>
        </w:rPr>
        <w:t>84</w:t>
      </w:r>
      <w:r w:rsidR="00ED49CA" w:rsidRPr="00B76294">
        <w:rPr>
          <w:color w:val="000000" w:themeColor="text1"/>
          <w:sz w:val="28"/>
          <w:szCs w:val="28"/>
        </w:rPr>
        <w:t>% фонда экспонировалось</w:t>
      </w:r>
      <w:r w:rsidR="00B00EDC">
        <w:rPr>
          <w:color w:val="000000" w:themeColor="text1"/>
          <w:sz w:val="28"/>
          <w:szCs w:val="28"/>
        </w:rPr>
        <w:t xml:space="preserve"> </w:t>
      </w:r>
      <w:r w:rsidR="00BA1AD0" w:rsidRPr="00BA1AD0">
        <w:rPr>
          <w:sz w:val="28"/>
          <w:szCs w:val="28"/>
        </w:rPr>
        <w:t>музеями</w:t>
      </w:r>
      <w:r w:rsidR="00ED49CA" w:rsidRPr="00B00EDC">
        <w:rPr>
          <w:color w:val="C00000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 xml:space="preserve">в течение отчетного года. </w:t>
      </w:r>
    </w:p>
    <w:p w:rsidR="00ED49CA" w:rsidRPr="00B76294" w:rsidRDefault="00A90A50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За год по</w:t>
      </w:r>
      <w:r w:rsidR="00CA185E">
        <w:rPr>
          <w:color w:val="000000" w:themeColor="text1"/>
          <w:sz w:val="28"/>
          <w:szCs w:val="28"/>
        </w:rPr>
        <w:t xml:space="preserve">сетили </w:t>
      </w:r>
      <w:r w:rsidR="00C2433F">
        <w:rPr>
          <w:color w:val="000000" w:themeColor="text1"/>
          <w:sz w:val="28"/>
          <w:szCs w:val="28"/>
        </w:rPr>
        <w:t xml:space="preserve">музеи 12 030 </w:t>
      </w:r>
      <w:r w:rsidR="00C2433F" w:rsidRPr="00B76294">
        <w:rPr>
          <w:color w:val="000000" w:themeColor="text1"/>
          <w:sz w:val="28"/>
          <w:szCs w:val="28"/>
        </w:rPr>
        <w:t>человек</w:t>
      </w:r>
      <w:r w:rsidR="00017402">
        <w:rPr>
          <w:color w:val="000000" w:themeColor="text1"/>
          <w:sz w:val="28"/>
          <w:szCs w:val="28"/>
        </w:rPr>
        <w:t xml:space="preserve"> </w:t>
      </w:r>
      <w:r w:rsidR="00C2433F">
        <w:rPr>
          <w:color w:val="000000" w:themeColor="text1"/>
          <w:sz w:val="28"/>
          <w:szCs w:val="28"/>
        </w:rPr>
        <w:t>(в</w:t>
      </w:r>
      <w:r w:rsidR="00017402">
        <w:rPr>
          <w:color w:val="000000" w:themeColor="text1"/>
          <w:sz w:val="28"/>
          <w:szCs w:val="28"/>
        </w:rPr>
        <w:t xml:space="preserve"> </w:t>
      </w:r>
      <w:r w:rsidR="00C2433F">
        <w:rPr>
          <w:color w:val="000000" w:themeColor="text1"/>
          <w:sz w:val="28"/>
          <w:szCs w:val="28"/>
        </w:rPr>
        <w:t>2016</w:t>
      </w:r>
      <w:r w:rsidR="00017402">
        <w:rPr>
          <w:color w:val="000000" w:themeColor="text1"/>
          <w:sz w:val="28"/>
          <w:szCs w:val="28"/>
        </w:rPr>
        <w:t xml:space="preserve"> году- </w:t>
      </w:r>
      <w:r w:rsidR="00C2433F">
        <w:rPr>
          <w:color w:val="000000" w:themeColor="text1"/>
          <w:sz w:val="28"/>
          <w:szCs w:val="28"/>
        </w:rPr>
        <w:t xml:space="preserve">11 594 </w:t>
      </w:r>
      <w:r w:rsidR="00ED49CA" w:rsidRPr="00B76294">
        <w:rPr>
          <w:color w:val="000000" w:themeColor="text1"/>
          <w:sz w:val="28"/>
          <w:szCs w:val="28"/>
        </w:rPr>
        <w:t>че</w:t>
      </w:r>
      <w:r w:rsidR="00746352" w:rsidRPr="00B76294">
        <w:rPr>
          <w:color w:val="000000" w:themeColor="text1"/>
          <w:sz w:val="28"/>
          <w:szCs w:val="28"/>
        </w:rPr>
        <w:t>ловек</w:t>
      </w:r>
      <w:r w:rsidR="00C2433F">
        <w:rPr>
          <w:color w:val="000000" w:themeColor="text1"/>
          <w:sz w:val="28"/>
          <w:szCs w:val="28"/>
        </w:rPr>
        <w:t>а</w:t>
      </w:r>
      <w:r w:rsidR="00746352" w:rsidRPr="00B76294">
        <w:rPr>
          <w:color w:val="000000" w:themeColor="text1"/>
          <w:sz w:val="28"/>
          <w:szCs w:val="28"/>
        </w:rPr>
        <w:t>, в</w:t>
      </w:r>
      <w:r w:rsidR="00CA185E">
        <w:rPr>
          <w:color w:val="000000" w:themeColor="text1"/>
          <w:sz w:val="28"/>
          <w:szCs w:val="28"/>
        </w:rPr>
        <w:t xml:space="preserve"> сельской местности </w:t>
      </w:r>
      <w:r w:rsidR="00C2433F">
        <w:rPr>
          <w:color w:val="000000" w:themeColor="text1"/>
          <w:sz w:val="28"/>
          <w:szCs w:val="28"/>
        </w:rPr>
        <w:t>3 302 человека (в 2016</w:t>
      </w:r>
      <w:r w:rsidR="00017402">
        <w:rPr>
          <w:color w:val="000000" w:themeColor="text1"/>
          <w:sz w:val="28"/>
          <w:szCs w:val="28"/>
        </w:rPr>
        <w:t xml:space="preserve"> году -</w:t>
      </w:r>
      <w:r w:rsidR="009E111D">
        <w:rPr>
          <w:color w:val="000000" w:themeColor="text1"/>
          <w:sz w:val="28"/>
          <w:szCs w:val="28"/>
        </w:rPr>
        <w:t xml:space="preserve"> </w:t>
      </w:r>
      <w:r w:rsidR="00C2433F">
        <w:rPr>
          <w:color w:val="000000" w:themeColor="text1"/>
          <w:sz w:val="28"/>
          <w:szCs w:val="28"/>
        </w:rPr>
        <w:t>3 430</w:t>
      </w:r>
      <w:r w:rsidR="00CA185E">
        <w:rPr>
          <w:color w:val="000000" w:themeColor="text1"/>
          <w:sz w:val="28"/>
          <w:szCs w:val="28"/>
        </w:rPr>
        <w:t xml:space="preserve"> человек</w:t>
      </w:r>
      <w:r w:rsidR="00017402">
        <w:rPr>
          <w:color w:val="000000" w:themeColor="text1"/>
          <w:sz w:val="28"/>
          <w:szCs w:val="28"/>
        </w:rPr>
        <w:t>)</w:t>
      </w:r>
      <w:r w:rsidR="00CA185E">
        <w:rPr>
          <w:color w:val="000000" w:themeColor="text1"/>
          <w:sz w:val="28"/>
          <w:szCs w:val="28"/>
        </w:rPr>
        <w:t xml:space="preserve">, из них </w:t>
      </w:r>
      <w:r w:rsidR="00C2433F">
        <w:rPr>
          <w:color w:val="000000" w:themeColor="text1"/>
          <w:sz w:val="28"/>
          <w:szCs w:val="28"/>
        </w:rPr>
        <w:t>5675</w:t>
      </w:r>
      <w:r w:rsidR="00CA185E">
        <w:rPr>
          <w:color w:val="000000" w:themeColor="text1"/>
          <w:sz w:val="28"/>
          <w:szCs w:val="28"/>
        </w:rPr>
        <w:t xml:space="preserve"> чел</w:t>
      </w:r>
      <w:r w:rsidR="00DE6615">
        <w:rPr>
          <w:color w:val="000000" w:themeColor="text1"/>
          <w:sz w:val="28"/>
          <w:szCs w:val="28"/>
        </w:rPr>
        <w:t>овек</w:t>
      </w:r>
      <w:r w:rsidR="00CA185E">
        <w:rPr>
          <w:color w:val="000000" w:themeColor="text1"/>
          <w:sz w:val="28"/>
          <w:szCs w:val="28"/>
        </w:rPr>
        <w:t xml:space="preserve"> (</w:t>
      </w:r>
      <w:r w:rsidR="00C2433F">
        <w:rPr>
          <w:color w:val="000000" w:themeColor="text1"/>
          <w:sz w:val="28"/>
          <w:szCs w:val="28"/>
        </w:rPr>
        <w:t>47</w:t>
      </w:r>
      <w:r w:rsidR="00CA185E">
        <w:rPr>
          <w:color w:val="000000" w:themeColor="text1"/>
          <w:sz w:val="28"/>
          <w:szCs w:val="28"/>
        </w:rPr>
        <w:t xml:space="preserve"> </w:t>
      </w:r>
      <w:r w:rsidR="00ED49CA" w:rsidRPr="00B76294">
        <w:rPr>
          <w:color w:val="000000" w:themeColor="text1"/>
          <w:sz w:val="28"/>
          <w:szCs w:val="28"/>
        </w:rPr>
        <w:t>%) шко</w:t>
      </w:r>
      <w:r w:rsidR="00746352" w:rsidRPr="00B76294">
        <w:rPr>
          <w:color w:val="000000" w:themeColor="text1"/>
          <w:sz w:val="28"/>
          <w:szCs w:val="28"/>
        </w:rPr>
        <w:t>л</w:t>
      </w:r>
      <w:r w:rsidR="00CA185E">
        <w:rPr>
          <w:color w:val="000000" w:themeColor="text1"/>
          <w:sz w:val="28"/>
          <w:szCs w:val="28"/>
        </w:rPr>
        <w:t xml:space="preserve">ьники и студенты, в селе – </w:t>
      </w:r>
      <w:r w:rsidR="00C2433F">
        <w:rPr>
          <w:color w:val="000000" w:themeColor="text1"/>
          <w:sz w:val="28"/>
          <w:szCs w:val="28"/>
        </w:rPr>
        <w:t>2 099</w:t>
      </w:r>
      <w:r w:rsidR="00CA185E">
        <w:rPr>
          <w:color w:val="000000" w:themeColor="text1"/>
          <w:sz w:val="28"/>
          <w:szCs w:val="28"/>
        </w:rPr>
        <w:t xml:space="preserve"> чело</w:t>
      </w:r>
      <w:r w:rsidR="00C2433F">
        <w:rPr>
          <w:color w:val="000000" w:themeColor="text1"/>
          <w:sz w:val="28"/>
          <w:szCs w:val="28"/>
        </w:rPr>
        <w:t>век (63,5</w:t>
      </w:r>
      <w:r w:rsidR="00ED49CA" w:rsidRPr="00B76294">
        <w:rPr>
          <w:color w:val="000000" w:themeColor="text1"/>
          <w:sz w:val="28"/>
          <w:szCs w:val="28"/>
        </w:rPr>
        <w:t xml:space="preserve"> %).</w:t>
      </w:r>
    </w:p>
    <w:p w:rsidR="00045212" w:rsidRDefault="00045212" w:rsidP="00C13552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15EC1" w:rsidRPr="00115EC1" w:rsidRDefault="00115EC1" w:rsidP="00115EC1">
      <w:pPr>
        <w:spacing w:after="160" w:line="259" w:lineRule="auto"/>
        <w:ind w:firstLine="426"/>
        <w:jc w:val="center"/>
        <w:rPr>
          <w:rFonts w:ascii="Calibri" w:eastAsia="Calibri" w:hAnsi="Calibri" w:cs="Times New Roman"/>
          <w:lang w:eastAsia="en-US"/>
        </w:rPr>
      </w:pPr>
      <w:r w:rsidRPr="00115E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Персонал учреждений</w:t>
      </w:r>
    </w:p>
    <w:p w:rsidR="00115EC1" w:rsidRPr="00115EC1" w:rsidRDefault="00115EC1" w:rsidP="00BE36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работников учреждений культур</w:t>
      </w:r>
      <w:r w:rsidR="008771D9">
        <w:rPr>
          <w:rFonts w:ascii="Times New Roman" w:eastAsia="Times New Roman" w:hAnsi="Times New Roman" w:cs="Times New Roman"/>
          <w:color w:val="000000"/>
          <w:sz w:val="28"/>
          <w:szCs w:val="28"/>
        </w:rPr>
        <w:t>но-досугового ти</w:t>
      </w:r>
      <w:r w:rsidR="00C2433F">
        <w:rPr>
          <w:rFonts w:ascii="Times New Roman" w:eastAsia="Times New Roman" w:hAnsi="Times New Roman" w:cs="Times New Roman"/>
          <w:color w:val="000000"/>
          <w:sz w:val="28"/>
          <w:szCs w:val="28"/>
        </w:rPr>
        <w:t>па на 01.01 2018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согласно данным статистич</w:t>
      </w:r>
      <w:r w:rsidR="00B35544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отчетности составляет 1256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</w:t>
      </w:r>
      <w:r w:rsidR="00B35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в сельской местности 569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23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. От общей численности работников доля специалистов культурно-досу</w:t>
      </w:r>
      <w:r w:rsidR="00B3554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 деятельности составляют 64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115EC1" w:rsidRPr="00115EC1" w:rsidRDefault="00115EC1" w:rsidP="00962C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88"/>
        <w:gridCol w:w="1417"/>
        <w:gridCol w:w="1418"/>
        <w:gridCol w:w="1417"/>
        <w:gridCol w:w="1294"/>
        <w:gridCol w:w="1400"/>
      </w:tblGrid>
      <w:tr w:rsidR="00115EC1" w:rsidRPr="00115EC1" w:rsidTr="00470552">
        <w:tc>
          <w:tcPr>
            <w:tcW w:w="1271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588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работников</w:t>
            </w:r>
          </w:p>
        </w:tc>
        <w:tc>
          <w:tcPr>
            <w:tcW w:w="1417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418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Штатных</w:t>
            </w:r>
          </w:p>
        </w:tc>
        <w:tc>
          <w:tcPr>
            <w:tcW w:w="1417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294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Основной персонал</w:t>
            </w:r>
          </w:p>
          <w:p w:rsidR="00115EC1" w:rsidRPr="00115EC1" w:rsidRDefault="00C34473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(специалисты КДУ</w:t>
            </w:r>
            <w:r w:rsidR="00115EC1" w:rsidRPr="00115EC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400" w:type="dxa"/>
            <w:shd w:val="clear" w:color="auto" w:fill="CCC0D9"/>
          </w:tcPr>
          <w:p w:rsidR="00115EC1" w:rsidRPr="00115EC1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5EC1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</w:tr>
      <w:tr w:rsidR="00115EC1" w:rsidRPr="00115EC1" w:rsidTr="00470552">
        <w:tc>
          <w:tcPr>
            <w:tcW w:w="1271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88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1417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418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417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94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400" w:type="dxa"/>
            <w:shd w:val="clear" w:color="auto" w:fill="E5DFEC"/>
          </w:tcPr>
          <w:p w:rsidR="00115EC1" w:rsidRPr="00962C2A" w:rsidRDefault="00115EC1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702512" w:rsidRPr="00115EC1" w:rsidTr="00470552">
        <w:tc>
          <w:tcPr>
            <w:tcW w:w="1271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8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1417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418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417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294" w:type="dxa"/>
            <w:shd w:val="clear" w:color="auto" w:fill="E5DFEC"/>
          </w:tcPr>
          <w:p w:rsidR="00702512" w:rsidRPr="00962C2A" w:rsidRDefault="00702512" w:rsidP="009C0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9C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shd w:val="clear" w:color="auto" w:fill="E5DFEC"/>
          </w:tcPr>
          <w:p w:rsidR="00702512" w:rsidRPr="00962C2A" w:rsidRDefault="0070251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</w:tr>
      <w:tr w:rsidR="00B35544" w:rsidRPr="00115EC1" w:rsidTr="00470552">
        <w:tc>
          <w:tcPr>
            <w:tcW w:w="1271" w:type="dxa"/>
            <w:shd w:val="clear" w:color="auto" w:fill="E5DFEC"/>
          </w:tcPr>
          <w:p w:rsidR="00B35544" w:rsidRDefault="00B35544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88" w:type="dxa"/>
            <w:shd w:val="clear" w:color="auto" w:fill="E5DFEC"/>
          </w:tcPr>
          <w:p w:rsidR="00B35544" w:rsidRDefault="00B35544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1417" w:type="dxa"/>
            <w:shd w:val="clear" w:color="auto" w:fill="E5DFEC"/>
          </w:tcPr>
          <w:p w:rsidR="00B35544" w:rsidRDefault="00C34473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418" w:type="dxa"/>
            <w:shd w:val="clear" w:color="auto" w:fill="E5DFEC"/>
          </w:tcPr>
          <w:p w:rsidR="00B35544" w:rsidRDefault="00C34473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417" w:type="dxa"/>
            <w:shd w:val="clear" w:color="auto" w:fill="E5DFEC"/>
          </w:tcPr>
          <w:p w:rsidR="00B35544" w:rsidRDefault="00C34473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294" w:type="dxa"/>
            <w:shd w:val="clear" w:color="auto" w:fill="E5DFEC"/>
          </w:tcPr>
          <w:p w:rsidR="00B35544" w:rsidRDefault="00C34473" w:rsidP="009C0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400" w:type="dxa"/>
            <w:shd w:val="clear" w:color="auto" w:fill="E5DFEC"/>
          </w:tcPr>
          <w:p w:rsidR="00B35544" w:rsidRDefault="00C34473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</w:tr>
      <w:tr w:rsidR="00115EC1" w:rsidRPr="00115EC1" w:rsidTr="00470552">
        <w:tc>
          <w:tcPr>
            <w:tcW w:w="1271" w:type="dxa"/>
          </w:tcPr>
          <w:p w:rsidR="00115EC1" w:rsidRPr="00962C2A" w:rsidRDefault="00115EC1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+, -</w:t>
            </w:r>
          </w:p>
        </w:tc>
        <w:tc>
          <w:tcPr>
            <w:tcW w:w="1588" w:type="dxa"/>
          </w:tcPr>
          <w:p w:rsidR="00115EC1" w:rsidRPr="00962C2A" w:rsidRDefault="00C34473" w:rsidP="00702512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+15</w:t>
            </w:r>
          </w:p>
        </w:tc>
        <w:tc>
          <w:tcPr>
            <w:tcW w:w="1417" w:type="dxa"/>
          </w:tcPr>
          <w:p w:rsidR="00115EC1" w:rsidRPr="00962C2A" w:rsidRDefault="00C34473" w:rsidP="00702512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+7</w:t>
            </w:r>
          </w:p>
        </w:tc>
        <w:tc>
          <w:tcPr>
            <w:tcW w:w="1418" w:type="dxa"/>
          </w:tcPr>
          <w:p w:rsidR="00115EC1" w:rsidRPr="00962C2A" w:rsidRDefault="00C34473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+9</w:t>
            </w:r>
          </w:p>
        </w:tc>
        <w:tc>
          <w:tcPr>
            <w:tcW w:w="1417" w:type="dxa"/>
          </w:tcPr>
          <w:p w:rsidR="00115EC1" w:rsidRPr="00962C2A" w:rsidRDefault="00C34473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+2</w:t>
            </w:r>
          </w:p>
        </w:tc>
        <w:tc>
          <w:tcPr>
            <w:tcW w:w="1294" w:type="dxa"/>
          </w:tcPr>
          <w:p w:rsidR="00115EC1" w:rsidRPr="00962C2A" w:rsidRDefault="00C34473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+12</w:t>
            </w:r>
          </w:p>
        </w:tc>
        <w:tc>
          <w:tcPr>
            <w:tcW w:w="1400" w:type="dxa"/>
          </w:tcPr>
          <w:p w:rsidR="00115EC1" w:rsidRPr="00962C2A" w:rsidRDefault="00C34473" w:rsidP="00115EC1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</w:p>
        </w:tc>
      </w:tr>
    </w:tbl>
    <w:p w:rsidR="00045212" w:rsidRDefault="00045212" w:rsidP="00962C2A">
      <w:pPr>
        <w:pStyle w:val="a3"/>
        <w:ind w:firstLine="709"/>
        <w:jc w:val="both"/>
        <w:rPr>
          <w:sz w:val="28"/>
          <w:szCs w:val="28"/>
        </w:rPr>
      </w:pPr>
    </w:p>
    <w:p w:rsidR="00115EC1" w:rsidRPr="00962C2A" w:rsidRDefault="00C34473" w:rsidP="00962C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2016</w:t>
      </w:r>
      <w:r w:rsidR="00115EC1" w:rsidRPr="00962C2A">
        <w:rPr>
          <w:sz w:val="28"/>
          <w:szCs w:val="28"/>
        </w:rPr>
        <w:t xml:space="preserve"> годом численность работников культурно-досугов</w:t>
      </w:r>
      <w:r>
        <w:rPr>
          <w:sz w:val="28"/>
          <w:szCs w:val="28"/>
        </w:rPr>
        <w:t>ых учреждений увеличила</w:t>
      </w:r>
      <w:r w:rsidR="00115EC1" w:rsidRPr="00962C2A">
        <w:rPr>
          <w:sz w:val="28"/>
          <w:szCs w:val="28"/>
        </w:rPr>
        <w:t xml:space="preserve">сь на </w:t>
      </w:r>
      <w:r>
        <w:rPr>
          <w:sz w:val="28"/>
          <w:szCs w:val="28"/>
        </w:rPr>
        <w:t>15</w:t>
      </w:r>
      <w:r w:rsidR="00115EC1" w:rsidRPr="00962C2A">
        <w:rPr>
          <w:sz w:val="28"/>
          <w:szCs w:val="28"/>
        </w:rPr>
        <w:t xml:space="preserve"> человек, в сельской местности на </w:t>
      </w:r>
      <w:r w:rsidR="001B2A19">
        <w:rPr>
          <w:sz w:val="28"/>
          <w:szCs w:val="28"/>
        </w:rPr>
        <w:t>7</w:t>
      </w:r>
      <w:r w:rsidR="00115EC1" w:rsidRPr="00962C2A">
        <w:rPr>
          <w:sz w:val="28"/>
          <w:szCs w:val="28"/>
        </w:rPr>
        <w:t xml:space="preserve"> челове</w:t>
      </w:r>
      <w:r w:rsidR="00115EC1" w:rsidRPr="00BA1AD0">
        <w:rPr>
          <w:sz w:val="28"/>
          <w:szCs w:val="28"/>
        </w:rPr>
        <w:t>к</w:t>
      </w:r>
      <w:r w:rsidR="00962C2A" w:rsidRPr="00962C2A">
        <w:rPr>
          <w:sz w:val="28"/>
          <w:szCs w:val="28"/>
        </w:rPr>
        <w:t>.</w:t>
      </w:r>
    </w:p>
    <w:p w:rsidR="006E7CA4" w:rsidRPr="00962C2A" w:rsidRDefault="00115EC1" w:rsidP="00962C2A">
      <w:pPr>
        <w:pStyle w:val="a3"/>
        <w:ind w:firstLine="709"/>
        <w:jc w:val="both"/>
        <w:rPr>
          <w:sz w:val="28"/>
          <w:szCs w:val="28"/>
        </w:rPr>
      </w:pPr>
      <w:r w:rsidRPr="00962C2A">
        <w:rPr>
          <w:sz w:val="28"/>
          <w:szCs w:val="28"/>
        </w:rPr>
        <w:t xml:space="preserve">Количество </w:t>
      </w:r>
      <w:r w:rsidRPr="00962C2A">
        <w:rPr>
          <w:sz w:val="28"/>
          <w:szCs w:val="28"/>
          <w:u w:val="single"/>
        </w:rPr>
        <w:t>штатных</w:t>
      </w:r>
      <w:r w:rsidR="001B2A19">
        <w:rPr>
          <w:sz w:val="28"/>
          <w:szCs w:val="28"/>
        </w:rPr>
        <w:t xml:space="preserve"> работников увеличи</w:t>
      </w:r>
      <w:r w:rsidRPr="00962C2A">
        <w:rPr>
          <w:sz w:val="28"/>
          <w:szCs w:val="28"/>
        </w:rPr>
        <w:t xml:space="preserve">лось на </w:t>
      </w:r>
      <w:r w:rsidR="001B2A19">
        <w:rPr>
          <w:sz w:val="28"/>
          <w:szCs w:val="28"/>
        </w:rPr>
        <w:t>9</w:t>
      </w:r>
      <w:r w:rsidRPr="00962C2A">
        <w:rPr>
          <w:sz w:val="28"/>
          <w:szCs w:val="28"/>
        </w:rPr>
        <w:t xml:space="preserve"> человек, в сельской местности на </w:t>
      </w:r>
      <w:r w:rsidR="001B2A19">
        <w:rPr>
          <w:sz w:val="28"/>
          <w:szCs w:val="28"/>
        </w:rPr>
        <w:t>2</w:t>
      </w:r>
      <w:r w:rsidRPr="00962C2A">
        <w:rPr>
          <w:sz w:val="28"/>
          <w:szCs w:val="28"/>
        </w:rPr>
        <w:t xml:space="preserve"> человек</w:t>
      </w:r>
      <w:r w:rsidR="001B2A19">
        <w:rPr>
          <w:sz w:val="28"/>
          <w:szCs w:val="28"/>
        </w:rPr>
        <w:t>а</w:t>
      </w:r>
      <w:r w:rsidRPr="00962C2A">
        <w:rPr>
          <w:sz w:val="28"/>
          <w:szCs w:val="28"/>
        </w:rPr>
        <w:t>.</w:t>
      </w:r>
      <w:r w:rsidR="00486843" w:rsidRPr="00962C2A">
        <w:rPr>
          <w:sz w:val="28"/>
          <w:szCs w:val="28"/>
        </w:rPr>
        <w:t xml:space="preserve"> </w:t>
      </w:r>
      <w:r w:rsidR="001B2A19" w:rsidRPr="000214D4">
        <w:rPr>
          <w:sz w:val="28"/>
          <w:szCs w:val="28"/>
        </w:rPr>
        <w:t>Специалистов основного</w:t>
      </w:r>
      <w:r w:rsidR="006E7CA4" w:rsidRPr="00962C2A">
        <w:rPr>
          <w:sz w:val="28"/>
          <w:szCs w:val="28"/>
          <w:u w:val="single"/>
        </w:rPr>
        <w:t xml:space="preserve"> персонала</w:t>
      </w:r>
      <w:r w:rsidR="006E7CA4" w:rsidRPr="00962C2A">
        <w:rPr>
          <w:sz w:val="28"/>
          <w:szCs w:val="28"/>
        </w:rPr>
        <w:t xml:space="preserve"> </w:t>
      </w:r>
      <w:r w:rsidR="001B2A19">
        <w:rPr>
          <w:sz w:val="28"/>
          <w:szCs w:val="28"/>
        </w:rPr>
        <w:t>по сравнению с 2016</w:t>
      </w:r>
      <w:r w:rsidR="006E7CA4" w:rsidRPr="00962C2A">
        <w:rPr>
          <w:sz w:val="28"/>
          <w:szCs w:val="28"/>
        </w:rPr>
        <w:t xml:space="preserve"> годом</w:t>
      </w:r>
      <w:r w:rsidR="00DE6615" w:rsidRPr="00962C2A">
        <w:rPr>
          <w:sz w:val="28"/>
          <w:szCs w:val="28"/>
        </w:rPr>
        <w:t xml:space="preserve"> </w:t>
      </w:r>
      <w:r w:rsidR="001B2A19">
        <w:rPr>
          <w:sz w:val="28"/>
          <w:szCs w:val="28"/>
        </w:rPr>
        <w:t xml:space="preserve">увеличилось </w:t>
      </w:r>
      <w:r w:rsidR="001B2A19" w:rsidRPr="00962C2A">
        <w:rPr>
          <w:sz w:val="28"/>
          <w:szCs w:val="28"/>
        </w:rPr>
        <w:t>на</w:t>
      </w:r>
      <w:r w:rsidR="001B2A19">
        <w:rPr>
          <w:sz w:val="28"/>
          <w:szCs w:val="28"/>
        </w:rPr>
        <w:t xml:space="preserve"> 12</w:t>
      </w:r>
      <w:r w:rsidR="00962C2A">
        <w:rPr>
          <w:sz w:val="28"/>
          <w:szCs w:val="28"/>
        </w:rPr>
        <w:t xml:space="preserve"> человек</w:t>
      </w:r>
      <w:r w:rsidR="00702512">
        <w:rPr>
          <w:sz w:val="28"/>
          <w:szCs w:val="28"/>
        </w:rPr>
        <w:t>, в сельской местности</w:t>
      </w:r>
      <w:r w:rsidR="001B2A19">
        <w:rPr>
          <w:sz w:val="28"/>
          <w:szCs w:val="28"/>
        </w:rPr>
        <w:t xml:space="preserve"> уменьшилось на 1</w:t>
      </w:r>
      <w:r w:rsidR="00AC5898">
        <w:rPr>
          <w:sz w:val="28"/>
          <w:szCs w:val="28"/>
        </w:rPr>
        <w:t xml:space="preserve"> </w:t>
      </w:r>
      <w:r w:rsidR="00702512">
        <w:rPr>
          <w:sz w:val="28"/>
          <w:szCs w:val="28"/>
        </w:rPr>
        <w:t>человека.</w:t>
      </w:r>
      <w:r w:rsidR="00453AFE" w:rsidRPr="00962C2A">
        <w:rPr>
          <w:sz w:val="28"/>
          <w:szCs w:val="28"/>
        </w:rPr>
        <w:t xml:space="preserve"> </w:t>
      </w:r>
    </w:p>
    <w:p w:rsidR="00115EC1" w:rsidRPr="00115EC1" w:rsidRDefault="00115EC1" w:rsidP="00166C5E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15E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Поступление и расходование финансовых средств</w:t>
      </w:r>
    </w:p>
    <w:p w:rsidR="00A6309C" w:rsidRPr="00962C2A" w:rsidRDefault="00115EC1" w:rsidP="00962C2A">
      <w:pPr>
        <w:pStyle w:val="a3"/>
        <w:ind w:firstLine="709"/>
        <w:jc w:val="both"/>
        <w:rPr>
          <w:sz w:val="28"/>
          <w:szCs w:val="28"/>
        </w:rPr>
      </w:pPr>
      <w:r w:rsidRPr="00962C2A">
        <w:rPr>
          <w:sz w:val="28"/>
          <w:szCs w:val="28"/>
        </w:rPr>
        <w:t xml:space="preserve">На финансирование учреждений </w:t>
      </w:r>
      <w:r w:rsidR="001B2A19">
        <w:rPr>
          <w:sz w:val="28"/>
          <w:szCs w:val="28"/>
        </w:rPr>
        <w:t>культурно-досугового типа в 2017</w:t>
      </w:r>
      <w:r w:rsidRPr="00962C2A">
        <w:rPr>
          <w:sz w:val="28"/>
          <w:szCs w:val="28"/>
        </w:rPr>
        <w:t xml:space="preserve"> году были привлечен</w:t>
      </w:r>
      <w:r w:rsidR="00962C2A">
        <w:rPr>
          <w:sz w:val="28"/>
          <w:szCs w:val="28"/>
        </w:rPr>
        <w:t xml:space="preserve">ы средства в сумме </w:t>
      </w:r>
      <w:r w:rsidR="001B2A19">
        <w:rPr>
          <w:sz w:val="28"/>
          <w:szCs w:val="28"/>
        </w:rPr>
        <w:t>482 771</w:t>
      </w:r>
      <w:r w:rsidR="00BB072D">
        <w:rPr>
          <w:sz w:val="28"/>
          <w:szCs w:val="28"/>
        </w:rPr>
        <w:t xml:space="preserve"> </w:t>
      </w:r>
      <w:r w:rsidR="00962C2A">
        <w:rPr>
          <w:sz w:val="28"/>
          <w:szCs w:val="28"/>
        </w:rPr>
        <w:t>тыс.</w:t>
      </w:r>
      <w:r w:rsidRPr="00962C2A">
        <w:rPr>
          <w:sz w:val="28"/>
          <w:szCs w:val="28"/>
        </w:rPr>
        <w:t xml:space="preserve"> рублей. Эта сумма </w:t>
      </w:r>
      <w:r w:rsidR="00962C2A">
        <w:rPr>
          <w:sz w:val="28"/>
          <w:szCs w:val="28"/>
        </w:rPr>
        <w:t>складывалась из трех источников -</w:t>
      </w:r>
      <w:r w:rsidRPr="00962C2A">
        <w:rPr>
          <w:sz w:val="28"/>
          <w:szCs w:val="28"/>
        </w:rPr>
        <w:t xml:space="preserve"> финансир</w:t>
      </w:r>
      <w:r w:rsidR="00962C2A">
        <w:rPr>
          <w:sz w:val="28"/>
          <w:szCs w:val="28"/>
        </w:rPr>
        <w:t>ование из бюджетов всех уровней,</w:t>
      </w:r>
      <w:r w:rsidRPr="00962C2A">
        <w:rPr>
          <w:sz w:val="28"/>
          <w:szCs w:val="28"/>
        </w:rPr>
        <w:t xml:space="preserve"> от предпринимательской и иной приносящей доход деятельности и от сдачи имущества в аренду. </w:t>
      </w:r>
      <w:r w:rsidR="00BC4BED" w:rsidRPr="00BC4BED">
        <w:rPr>
          <w:sz w:val="28"/>
          <w:szCs w:val="28"/>
        </w:rPr>
        <w:t xml:space="preserve">Финансирование из </w:t>
      </w:r>
      <w:r w:rsidR="00BC4BED" w:rsidRPr="000214D4">
        <w:rPr>
          <w:sz w:val="28"/>
          <w:szCs w:val="28"/>
        </w:rPr>
        <w:t xml:space="preserve">бюджета учредителя </w:t>
      </w:r>
      <w:r w:rsidR="00BC4BED" w:rsidRPr="00BC4BED">
        <w:rPr>
          <w:sz w:val="28"/>
          <w:szCs w:val="28"/>
        </w:rPr>
        <w:t>составило 88 %, бюд</w:t>
      </w:r>
      <w:r w:rsidR="00BC4BED" w:rsidRPr="000214D4">
        <w:rPr>
          <w:sz w:val="28"/>
          <w:szCs w:val="28"/>
        </w:rPr>
        <w:t>жета</w:t>
      </w:r>
      <w:r w:rsidR="001B2A19">
        <w:rPr>
          <w:sz w:val="28"/>
          <w:szCs w:val="28"/>
        </w:rPr>
        <w:t xml:space="preserve"> других уровней 2,8</w:t>
      </w:r>
      <w:r w:rsidR="00BC4BED" w:rsidRPr="00BC4BED">
        <w:rPr>
          <w:sz w:val="28"/>
          <w:szCs w:val="28"/>
        </w:rPr>
        <w:t xml:space="preserve">%, от предпринимательской и иной приносящей доход деятельности – 8 %, от сдачи имущества в аренду- 0,5%.  </w:t>
      </w:r>
      <w:r w:rsidR="00BC4BED">
        <w:rPr>
          <w:sz w:val="28"/>
          <w:szCs w:val="28"/>
        </w:rPr>
        <w:t>Процентное соотношение долей финансирование осталось неизменным.</w:t>
      </w:r>
    </w:p>
    <w:p w:rsidR="00A6309C" w:rsidRDefault="00A6309C" w:rsidP="00115EC1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F0C" w:rsidRDefault="00024F0C" w:rsidP="00962C2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294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4E4D6800" wp14:editId="0A9BB3D3">
            <wp:extent cx="5701665" cy="3467100"/>
            <wp:effectExtent l="38100" t="0" r="1333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5EC1" w:rsidRPr="00115EC1" w:rsidRDefault="00115EC1" w:rsidP="00962C2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поступления финансовых средств за три года (в тыс. рублей) говорит о ежегодном увеличении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КДУ области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31"/>
        <w:gridCol w:w="1531"/>
        <w:gridCol w:w="1531"/>
      </w:tblGrid>
      <w:tr w:rsidR="00CF72B3" w:rsidRPr="00115EC1" w:rsidTr="00CF72B3">
        <w:tc>
          <w:tcPr>
            <w:tcW w:w="1588" w:type="dxa"/>
            <w:shd w:val="clear" w:color="auto" w:fill="8DB3E2" w:themeFill="text2" w:themeFillTint="66"/>
          </w:tcPr>
          <w:p w:rsidR="00CF72B3" w:rsidRPr="00F653A7" w:rsidRDefault="00CF72B3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CF72B3" w:rsidRPr="00F653A7" w:rsidRDefault="00CF72B3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CF72B3" w:rsidRPr="00F653A7" w:rsidRDefault="00CF72B3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CF72B3" w:rsidRPr="00BB072D" w:rsidRDefault="00CF72B3" w:rsidP="00B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D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  <w:p w:rsidR="00CF72B3" w:rsidRPr="00F653A7" w:rsidRDefault="00CF72B3" w:rsidP="00B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8DB3E2" w:themeFill="text2" w:themeFillTint="66"/>
          </w:tcPr>
          <w:p w:rsidR="00CF72B3" w:rsidRPr="00BB072D" w:rsidRDefault="00CF72B3" w:rsidP="00B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CF72B3" w:rsidRPr="00BB072D" w:rsidRDefault="00CF72B3" w:rsidP="00B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CF72B3" w:rsidRPr="00115EC1" w:rsidTr="00CF72B3">
        <w:tc>
          <w:tcPr>
            <w:tcW w:w="1588" w:type="dxa"/>
            <w:shd w:val="clear" w:color="auto" w:fill="8DB3E2" w:themeFill="text2" w:themeFillTint="66"/>
          </w:tcPr>
          <w:p w:rsidR="00CF72B3" w:rsidRPr="00F653A7" w:rsidRDefault="00CF72B3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415 535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CF72B3" w:rsidRPr="00F653A7" w:rsidRDefault="00CF72B3" w:rsidP="00A1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A7">
              <w:rPr>
                <w:rFonts w:ascii="Times New Roman" w:hAnsi="Times New Roman" w:cs="Times New Roman"/>
                <w:b/>
                <w:sz w:val="24"/>
                <w:szCs w:val="24"/>
              </w:rPr>
              <w:t>+ 4 023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CF72B3" w:rsidRPr="00F653A7" w:rsidRDefault="00CF72B3" w:rsidP="0016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455 683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CF72B3" w:rsidRPr="00F653A7" w:rsidRDefault="00CF72B3" w:rsidP="00B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2D">
              <w:rPr>
                <w:rFonts w:ascii="Times New Roman" w:hAnsi="Times New Roman" w:cs="Times New Roman"/>
                <w:b/>
                <w:sz w:val="24"/>
                <w:szCs w:val="24"/>
              </w:rPr>
              <w:t>+ 4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CF72B3" w:rsidRPr="00BB072D" w:rsidRDefault="00CF72B3" w:rsidP="00B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482 771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CF72B3" w:rsidRPr="00BB072D" w:rsidRDefault="00000560" w:rsidP="00B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F72B3">
              <w:rPr>
                <w:rFonts w:ascii="Times New Roman" w:hAnsi="Times New Roman" w:cs="Times New Roman"/>
                <w:b/>
                <w:sz w:val="24"/>
                <w:szCs w:val="24"/>
              </w:rPr>
              <w:t>27 088</w:t>
            </w:r>
          </w:p>
        </w:tc>
      </w:tr>
    </w:tbl>
    <w:p w:rsidR="00E33F88" w:rsidRDefault="00E33F88" w:rsidP="00962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C1" w:rsidRPr="00115EC1" w:rsidRDefault="00115EC1" w:rsidP="00962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Среди муниципальных образований, имеющих сельские учреждения культурно-досугового типа, самое большое поступления финансовых средств</w:t>
      </w:r>
      <w:r w:rsidR="0009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C1">
        <w:rPr>
          <w:rFonts w:ascii="Times New Roman" w:eastAsia="Calibri" w:hAnsi="Times New Roman" w:cs="Times New Roman"/>
          <w:sz w:val="28"/>
          <w:szCs w:val="28"/>
        </w:rPr>
        <w:t>отмечается:</w:t>
      </w:r>
    </w:p>
    <w:p w:rsid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lastRenderedPageBreak/>
        <w:t>- Гур</w:t>
      </w:r>
      <w:r w:rsidR="00A643C8">
        <w:rPr>
          <w:rFonts w:ascii="Times New Roman" w:eastAsia="Calibri" w:hAnsi="Times New Roman" w:cs="Times New Roman"/>
          <w:sz w:val="28"/>
          <w:szCs w:val="28"/>
        </w:rPr>
        <w:t>ьевский ГО -</w:t>
      </w:r>
      <w:r w:rsidR="00A037A2">
        <w:rPr>
          <w:rFonts w:ascii="Times New Roman" w:eastAsia="Calibri" w:hAnsi="Times New Roman" w:cs="Times New Roman"/>
          <w:sz w:val="28"/>
          <w:szCs w:val="28"/>
        </w:rPr>
        <w:t xml:space="preserve"> 50 369</w:t>
      </w:r>
      <w:r w:rsidR="00962C2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7A2" w:rsidRDefault="00A037A2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-Зеленоградский ГО-44 218 тыс. рублей;</w:t>
      </w:r>
    </w:p>
    <w:p w:rsidR="00A12195" w:rsidRDefault="00A12195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C1">
        <w:rPr>
          <w:rFonts w:ascii="Times New Roman" w:eastAsia="Calibri" w:hAnsi="Times New Roman" w:cs="Times New Roman"/>
          <w:sz w:val="28"/>
          <w:szCs w:val="28"/>
        </w:rPr>
        <w:t>Багратио</w:t>
      </w:r>
      <w:r w:rsidR="00A037A2">
        <w:rPr>
          <w:rFonts w:ascii="Times New Roman" w:eastAsia="Calibri" w:hAnsi="Times New Roman" w:cs="Times New Roman"/>
          <w:sz w:val="28"/>
          <w:szCs w:val="28"/>
        </w:rPr>
        <w:t>новский ГО - 33 806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037A2">
        <w:rPr>
          <w:rFonts w:ascii="Times New Roman" w:eastAsia="Calibri" w:hAnsi="Times New Roman" w:cs="Times New Roman"/>
          <w:sz w:val="28"/>
          <w:szCs w:val="28"/>
        </w:rPr>
        <w:t>;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37A2">
        <w:rPr>
          <w:rFonts w:ascii="Times New Roman" w:eastAsia="Calibri" w:hAnsi="Times New Roman" w:cs="Times New Roman"/>
          <w:sz w:val="28"/>
          <w:szCs w:val="28"/>
        </w:rPr>
        <w:t>Гусевский ГО-29 615 тыс</w:t>
      </w:r>
      <w:r w:rsidR="00E33F88">
        <w:rPr>
          <w:rFonts w:ascii="Times New Roman" w:eastAsia="Calibri" w:hAnsi="Times New Roman" w:cs="Times New Roman"/>
          <w:sz w:val="28"/>
          <w:szCs w:val="28"/>
        </w:rPr>
        <w:t>.</w:t>
      </w: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7A2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A037A2" w:rsidRPr="00115EC1" w:rsidRDefault="00A037A2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-Гвардейский ГО-27 778 тыс. рублей.</w:t>
      </w:r>
    </w:p>
    <w:p w:rsidR="00962C2A" w:rsidRDefault="00962C2A" w:rsidP="00E33F8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C0E0D" w:rsidRPr="00B76294" w:rsidRDefault="002C0E0D" w:rsidP="002C0E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62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Использование финансовых средств.</w:t>
      </w:r>
    </w:p>
    <w:p w:rsidR="002C0E0D" w:rsidRPr="00962C2A" w:rsidRDefault="002C0E0D" w:rsidP="00F653A7">
      <w:pPr>
        <w:pStyle w:val="a3"/>
        <w:ind w:firstLine="709"/>
        <w:jc w:val="both"/>
        <w:rPr>
          <w:sz w:val="28"/>
          <w:szCs w:val="28"/>
        </w:rPr>
      </w:pPr>
      <w:r>
        <w:t xml:space="preserve"> </w:t>
      </w:r>
      <w:r w:rsidR="00857F16">
        <w:rPr>
          <w:sz w:val="28"/>
          <w:szCs w:val="28"/>
        </w:rPr>
        <w:t>В 2017</w:t>
      </w:r>
      <w:r w:rsidRPr="00962C2A">
        <w:rPr>
          <w:sz w:val="28"/>
          <w:szCs w:val="28"/>
        </w:rPr>
        <w:t xml:space="preserve"> году культурно-досуговыми учреждениями Калининградской области было израсходовано </w:t>
      </w:r>
      <w:r w:rsidR="00857F16">
        <w:rPr>
          <w:sz w:val="28"/>
          <w:szCs w:val="28"/>
        </w:rPr>
        <w:t>475 743</w:t>
      </w:r>
      <w:r w:rsidRPr="00962C2A">
        <w:rPr>
          <w:sz w:val="28"/>
          <w:szCs w:val="28"/>
        </w:rPr>
        <w:t xml:space="preserve"> тыс. рублей.</w:t>
      </w:r>
    </w:p>
    <w:p w:rsidR="002C0E0D" w:rsidRPr="001A3ECE" w:rsidRDefault="002C0E0D" w:rsidP="00F653A7">
      <w:pPr>
        <w:pStyle w:val="a3"/>
        <w:ind w:firstLine="709"/>
        <w:jc w:val="both"/>
        <w:rPr>
          <w:color w:val="C00000"/>
          <w:sz w:val="28"/>
          <w:szCs w:val="28"/>
        </w:rPr>
      </w:pPr>
      <w:r w:rsidRPr="00962C2A">
        <w:rPr>
          <w:sz w:val="28"/>
          <w:szCs w:val="28"/>
        </w:rPr>
        <w:t>Из них расхо</w:t>
      </w:r>
      <w:r w:rsidR="00F441E8">
        <w:rPr>
          <w:sz w:val="28"/>
          <w:szCs w:val="28"/>
        </w:rPr>
        <w:t>ды на оплату труда составили 256 873</w:t>
      </w:r>
      <w:r w:rsidRPr="00962C2A">
        <w:rPr>
          <w:sz w:val="28"/>
          <w:szCs w:val="28"/>
        </w:rPr>
        <w:t xml:space="preserve"> тыс. рублей</w:t>
      </w:r>
      <w:r w:rsidR="00962C2A">
        <w:rPr>
          <w:sz w:val="28"/>
          <w:szCs w:val="28"/>
        </w:rPr>
        <w:t>,</w:t>
      </w:r>
      <w:r w:rsidR="00F441E8">
        <w:rPr>
          <w:sz w:val="28"/>
          <w:szCs w:val="28"/>
        </w:rPr>
        <w:t xml:space="preserve"> что составляет 54 </w:t>
      </w:r>
      <w:r w:rsidR="00BA1AD0">
        <w:rPr>
          <w:sz w:val="28"/>
          <w:szCs w:val="28"/>
        </w:rPr>
        <w:t>%</w:t>
      </w:r>
      <w:r w:rsidRPr="00962C2A">
        <w:rPr>
          <w:sz w:val="28"/>
          <w:szCs w:val="28"/>
        </w:rPr>
        <w:t xml:space="preserve"> </w:t>
      </w:r>
      <w:r w:rsidR="00BA1AD0">
        <w:rPr>
          <w:sz w:val="28"/>
          <w:szCs w:val="28"/>
        </w:rPr>
        <w:t xml:space="preserve">от общей суммы; </w:t>
      </w:r>
      <w:r w:rsidRPr="00863ADD">
        <w:rPr>
          <w:sz w:val="28"/>
          <w:szCs w:val="28"/>
        </w:rPr>
        <w:t>в том чис</w:t>
      </w:r>
      <w:r w:rsidR="00E033B3" w:rsidRPr="00863ADD">
        <w:rPr>
          <w:sz w:val="28"/>
          <w:szCs w:val="28"/>
        </w:rPr>
        <w:t xml:space="preserve">ле </w:t>
      </w:r>
      <w:r w:rsidR="00E033B3">
        <w:rPr>
          <w:sz w:val="28"/>
          <w:szCs w:val="28"/>
        </w:rPr>
        <w:t>за счет собстве</w:t>
      </w:r>
      <w:r w:rsidR="00863ADD">
        <w:rPr>
          <w:sz w:val="28"/>
          <w:szCs w:val="28"/>
        </w:rPr>
        <w:t>нных средств 9</w:t>
      </w:r>
      <w:r w:rsidR="00E033B3">
        <w:rPr>
          <w:sz w:val="28"/>
          <w:szCs w:val="28"/>
        </w:rPr>
        <w:t xml:space="preserve"> </w:t>
      </w:r>
      <w:r w:rsidR="00863ADD">
        <w:rPr>
          <w:sz w:val="28"/>
          <w:szCs w:val="28"/>
        </w:rPr>
        <w:t>307</w:t>
      </w:r>
      <w:r w:rsidRPr="00962C2A">
        <w:rPr>
          <w:sz w:val="28"/>
          <w:szCs w:val="28"/>
        </w:rPr>
        <w:t xml:space="preserve"> т</w:t>
      </w:r>
      <w:r w:rsidR="00BA1AD0">
        <w:rPr>
          <w:sz w:val="28"/>
          <w:szCs w:val="28"/>
        </w:rPr>
        <w:t xml:space="preserve">ыс. </w:t>
      </w:r>
      <w:r w:rsidR="00863ADD">
        <w:rPr>
          <w:sz w:val="28"/>
          <w:szCs w:val="28"/>
        </w:rPr>
        <w:t>рублей, что составляет 3,6</w:t>
      </w:r>
      <w:r w:rsidR="00BA1AD0">
        <w:rPr>
          <w:sz w:val="28"/>
          <w:szCs w:val="28"/>
        </w:rPr>
        <w:t xml:space="preserve">% от общей суммы расходов на оплату труда. </w:t>
      </w:r>
    </w:p>
    <w:p w:rsidR="002C0E0D" w:rsidRPr="00962C2A" w:rsidRDefault="00863ADD" w:rsidP="00F653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2C0E0D" w:rsidRPr="00962C2A">
        <w:rPr>
          <w:sz w:val="28"/>
          <w:szCs w:val="28"/>
        </w:rPr>
        <w:t xml:space="preserve"> году расходы на</w:t>
      </w:r>
      <w:r w:rsidR="00E033B3">
        <w:rPr>
          <w:sz w:val="28"/>
          <w:szCs w:val="28"/>
        </w:rPr>
        <w:t xml:space="preserve"> кап</w:t>
      </w:r>
      <w:r>
        <w:rPr>
          <w:sz w:val="28"/>
          <w:szCs w:val="28"/>
        </w:rPr>
        <w:t>итальный ремонт составили 9 347</w:t>
      </w:r>
      <w:r w:rsidR="002C0E0D" w:rsidRPr="00962C2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(на 18 180</w:t>
      </w:r>
      <w:r w:rsidR="00E033B3">
        <w:rPr>
          <w:sz w:val="28"/>
          <w:szCs w:val="28"/>
        </w:rPr>
        <w:t xml:space="preserve"> </w:t>
      </w:r>
      <w:r w:rsidR="002C0E0D" w:rsidRPr="00962C2A">
        <w:rPr>
          <w:sz w:val="28"/>
          <w:szCs w:val="28"/>
        </w:rPr>
        <w:t>тыс.</w:t>
      </w:r>
      <w:r w:rsidR="000A35BE" w:rsidRPr="00962C2A">
        <w:rPr>
          <w:sz w:val="28"/>
          <w:szCs w:val="28"/>
        </w:rPr>
        <w:t xml:space="preserve"> </w:t>
      </w:r>
      <w:r w:rsidR="00962C2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меньше чем в 2016</w:t>
      </w:r>
      <w:r w:rsidR="002C0E0D" w:rsidRPr="00962C2A">
        <w:rPr>
          <w:sz w:val="28"/>
          <w:szCs w:val="28"/>
        </w:rPr>
        <w:t xml:space="preserve"> году), из них за счет собственных </w:t>
      </w:r>
      <w:r>
        <w:rPr>
          <w:sz w:val="28"/>
          <w:szCs w:val="28"/>
        </w:rPr>
        <w:t>средств 95</w:t>
      </w:r>
      <w:r w:rsidR="00E033B3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 (на 1 372</w:t>
      </w:r>
      <w:r w:rsidR="002C0E0D" w:rsidRPr="00962C2A">
        <w:rPr>
          <w:sz w:val="28"/>
          <w:szCs w:val="28"/>
        </w:rPr>
        <w:t xml:space="preserve"> тыс.</w:t>
      </w:r>
      <w:r w:rsidR="000A35BE" w:rsidRPr="00962C2A">
        <w:rPr>
          <w:sz w:val="28"/>
          <w:szCs w:val="28"/>
        </w:rPr>
        <w:t xml:space="preserve"> </w:t>
      </w:r>
      <w:r w:rsidR="00962C2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меньше чем в 2016</w:t>
      </w:r>
      <w:r w:rsidR="002C0E0D" w:rsidRPr="00962C2A">
        <w:rPr>
          <w:sz w:val="28"/>
          <w:szCs w:val="28"/>
        </w:rPr>
        <w:t xml:space="preserve"> году); в сель</w:t>
      </w:r>
      <w:r w:rsidR="002C0F17">
        <w:rPr>
          <w:sz w:val="28"/>
          <w:szCs w:val="28"/>
        </w:rPr>
        <w:t>ской местности – 5 322</w:t>
      </w:r>
      <w:r w:rsidR="002C0E0D" w:rsidRPr="00962C2A">
        <w:rPr>
          <w:sz w:val="28"/>
          <w:szCs w:val="28"/>
        </w:rPr>
        <w:t xml:space="preserve"> тыс. рублей, з</w:t>
      </w:r>
      <w:r w:rsidR="002C0F17">
        <w:rPr>
          <w:sz w:val="28"/>
          <w:szCs w:val="28"/>
        </w:rPr>
        <w:t>а счет собственных средств – 95</w:t>
      </w:r>
      <w:r w:rsidR="002C0E0D" w:rsidRPr="00962C2A">
        <w:rPr>
          <w:sz w:val="28"/>
          <w:szCs w:val="28"/>
        </w:rPr>
        <w:t xml:space="preserve"> тыс. рублей. </w:t>
      </w:r>
    </w:p>
    <w:p w:rsidR="002C0E0D" w:rsidRDefault="002C0E0D" w:rsidP="00F653A7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Наибольшее количество средств на ремонт и реставрацию учреждений использовали:</w:t>
      </w:r>
    </w:p>
    <w:p w:rsidR="00071E02" w:rsidRDefault="00154885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-Озерский ГО -2 960</w:t>
      </w:r>
      <w:r w:rsidR="00071E02">
        <w:rPr>
          <w:color w:val="000000" w:themeColor="text1"/>
          <w:sz w:val="28"/>
          <w:szCs w:val="28"/>
        </w:rPr>
        <w:t xml:space="preserve"> тыс. рублей;</w:t>
      </w:r>
    </w:p>
    <w:p w:rsidR="00E61173" w:rsidRDefault="00154885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Гурьевский ГО – 1 735</w:t>
      </w:r>
      <w:r w:rsidR="00962C2A">
        <w:rPr>
          <w:color w:val="000000" w:themeColor="text1"/>
          <w:sz w:val="28"/>
          <w:szCs w:val="28"/>
        </w:rPr>
        <w:t xml:space="preserve"> тыс. рублей;</w:t>
      </w:r>
    </w:p>
    <w:p w:rsidR="002C0E0D" w:rsidRPr="00B76294" w:rsidRDefault="00071E02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C0E0D" w:rsidRPr="00B76294">
        <w:rPr>
          <w:color w:val="000000" w:themeColor="text1"/>
          <w:sz w:val="28"/>
          <w:szCs w:val="28"/>
        </w:rPr>
        <w:t xml:space="preserve"> </w:t>
      </w:r>
      <w:r w:rsidR="00154885">
        <w:rPr>
          <w:color w:val="000000" w:themeColor="text1"/>
          <w:sz w:val="28"/>
          <w:szCs w:val="28"/>
        </w:rPr>
        <w:t>Нестеровский район - 960</w:t>
      </w:r>
      <w:r w:rsidR="006E7CA4" w:rsidRPr="00B76294">
        <w:rPr>
          <w:color w:val="000000" w:themeColor="text1"/>
          <w:sz w:val="28"/>
          <w:szCs w:val="28"/>
        </w:rPr>
        <w:t xml:space="preserve"> тыс. рублей</w:t>
      </w:r>
      <w:r w:rsidR="00F653A7">
        <w:rPr>
          <w:color w:val="000000" w:themeColor="text1"/>
          <w:sz w:val="28"/>
          <w:szCs w:val="28"/>
        </w:rPr>
        <w:t>;</w:t>
      </w:r>
    </w:p>
    <w:p w:rsidR="002C0E0D" w:rsidRPr="00F653A7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На приобретение о</w:t>
      </w:r>
      <w:r w:rsidR="006E7CA4" w:rsidRPr="00F653A7">
        <w:rPr>
          <w:sz w:val="28"/>
          <w:szCs w:val="28"/>
        </w:rPr>
        <w:t xml:space="preserve">борудования в КДУ области в </w:t>
      </w:r>
      <w:r w:rsidR="00154885">
        <w:rPr>
          <w:sz w:val="28"/>
          <w:szCs w:val="28"/>
        </w:rPr>
        <w:t>2017</w:t>
      </w:r>
      <w:r w:rsidRPr="00F653A7">
        <w:rPr>
          <w:sz w:val="28"/>
          <w:szCs w:val="28"/>
        </w:rPr>
        <w:t xml:space="preserve"> году</w:t>
      </w:r>
      <w:r w:rsidR="006E7CA4" w:rsidRPr="00F653A7">
        <w:rPr>
          <w:sz w:val="28"/>
          <w:szCs w:val="28"/>
        </w:rPr>
        <w:t xml:space="preserve"> всего было израсходовано</w:t>
      </w:r>
      <w:r w:rsidR="00154885">
        <w:rPr>
          <w:sz w:val="28"/>
          <w:szCs w:val="28"/>
        </w:rPr>
        <w:t xml:space="preserve"> 13 231</w:t>
      </w:r>
      <w:r w:rsidR="00154885" w:rsidRPr="00F653A7">
        <w:rPr>
          <w:sz w:val="28"/>
          <w:szCs w:val="28"/>
        </w:rPr>
        <w:t xml:space="preserve"> </w:t>
      </w:r>
      <w:r w:rsidR="00154885">
        <w:rPr>
          <w:sz w:val="28"/>
          <w:szCs w:val="28"/>
        </w:rPr>
        <w:t>тыс.</w:t>
      </w:r>
      <w:r w:rsidR="00071E02" w:rsidRPr="00F653A7">
        <w:rPr>
          <w:sz w:val="28"/>
          <w:szCs w:val="28"/>
        </w:rPr>
        <w:t xml:space="preserve"> рублей</w:t>
      </w:r>
      <w:r w:rsidR="009B4ACE">
        <w:rPr>
          <w:sz w:val="28"/>
          <w:szCs w:val="28"/>
        </w:rPr>
        <w:t xml:space="preserve"> (на 10 142</w:t>
      </w:r>
      <w:r w:rsidR="00071E02">
        <w:rPr>
          <w:sz w:val="28"/>
          <w:szCs w:val="28"/>
        </w:rPr>
        <w:t xml:space="preserve"> </w:t>
      </w:r>
      <w:r w:rsidR="00071E02" w:rsidRPr="00F653A7">
        <w:rPr>
          <w:sz w:val="28"/>
          <w:szCs w:val="28"/>
        </w:rPr>
        <w:t>тыс. рублей</w:t>
      </w:r>
      <w:r w:rsidR="009B4ACE">
        <w:rPr>
          <w:sz w:val="28"/>
          <w:szCs w:val="28"/>
        </w:rPr>
        <w:t xml:space="preserve"> больше чем в 2016</w:t>
      </w:r>
      <w:r w:rsidR="00071E02">
        <w:rPr>
          <w:sz w:val="28"/>
          <w:szCs w:val="28"/>
        </w:rPr>
        <w:t xml:space="preserve"> году)</w:t>
      </w:r>
      <w:r w:rsidRPr="00F653A7">
        <w:rPr>
          <w:sz w:val="28"/>
          <w:szCs w:val="28"/>
        </w:rPr>
        <w:t>, в сельских учреждения</w:t>
      </w:r>
      <w:r w:rsidR="006E7CA4" w:rsidRPr="00F653A7">
        <w:rPr>
          <w:sz w:val="28"/>
          <w:szCs w:val="28"/>
        </w:rPr>
        <w:t xml:space="preserve">х культуры </w:t>
      </w:r>
      <w:r w:rsidR="009B4ACE">
        <w:rPr>
          <w:sz w:val="28"/>
          <w:szCs w:val="28"/>
        </w:rPr>
        <w:t>– 4 088</w:t>
      </w:r>
      <w:r w:rsidR="00EF1A06">
        <w:rPr>
          <w:sz w:val="28"/>
          <w:szCs w:val="28"/>
        </w:rPr>
        <w:t xml:space="preserve"> </w:t>
      </w:r>
      <w:r w:rsidR="00EF1A06" w:rsidRPr="00F653A7">
        <w:rPr>
          <w:sz w:val="28"/>
          <w:szCs w:val="28"/>
        </w:rPr>
        <w:t>тыс. рублей</w:t>
      </w:r>
      <w:r w:rsidR="009B4ACE">
        <w:rPr>
          <w:sz w:val="28"/>
          <w:szCs w:val="28"/>
        </w:rPr>
        <w:t xml:space="preserve"> (на 2 137</w:t>
      </w:r>
      <w:r w:rsidR="00EF1A06">
        <w:rPr>
          <w:sz w:val="28"/>
          <w:szCs w:val="28"/>
        </w:rPr>
        <w:t xml:space="preserve"> </w:t>
      </w:r>
      <w:r w:rsidR="00EF1A06" w:rsidRPr="00F653A7">
        <w:rPr>
          <w:sz w:val="28"/>
          <w:szCs w:val="28"/>
        </w:rPr>
        <w:t>тыс. рублей</w:t>
      </w:r>
      <w:r w:rsidR="00EF1A06">
        <w:rPr>
          <w:sz w:val="28"/>
          <w:szCs w:val="28"/>
        </w:rPr>
        <w:t xml:space="preserve"> бол</w:t>
      </w:r>
      <w:r w:rsidR="009B4ACE">
        <w:rPr>
          <w:sz w:val="28"/>
          <w:szCs w:val="28"/>
        </w:rPr>
        <w:t>ьше чем в 2016</w:t>
      </w:r>
      <w:r w:rsidR="00EF1A06">
        <w:rPr>
          <w:sz w:val="28"/>
          <w:szCs w:val="28"/>
        </w:rPr>
        <w:t xml:space="preserve"> году)</w:t>
      </w:r>
      <w:r w:rsidRPr="00F653A7">
        <w:rPr>
          <w:sz w:val="28"/>
          <w:szCs w:val="28"/>
        </w:rPr>
        <w:t xml:space="preserve">. </w:t>
      </w:r>
    </w:p>
    <w:p w:rsidR="00EF1A06" w:rsidRDefault="002C0E0D" w:rsidP="006A65F9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 xml:space="preserve">Больше всего финансовых средств получено и использовано на приобретение оборудования для учреждений культуры в муниципальных образованиях: </w:t>
      </w:r>
    </w:p>
    <w:p w:rsidR="002C0E0D" w:rsidRDefault="006E7CA4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-</w:t>
      </w:r>
      <w:r w:rsidR="00F653A7">
        <w:rPr>
          <w:sz w:val="28"/>
          <w:szCs w:val="28"/>
        </w:rPr>
        <w:t xml:space="preserve"> </w:t>
      </w:r>
      <w:r w:rsidRPr="00F653A7">
        <w:rPr>
          <w:sz w:val="28"/>
          <w:szCs w:val="28"/>
        </w:rPr>
        <w:t>Гурьевский Г</w:t>
      </w:r>
      <w:r w:rsidR="006A65F9">
        <w:rPr>
          <w:sz w:val="28"/>
          <w:szCs w:val="28"/>
        </w:rPr>
        <w:t>О -  4</w:t>
      </w:r>
      <w:r w:rsidRPr="00F653A7">
        <w:rPr>
          <w:sz w:val="28"/>
          <w:szCs w:val="28"/>
        </w:rPr>
        <w:t xml:space="preserve"> </w:t>
      </w:r>
      <w:r w:rsidR="006A65F9">
        <w:rPr>
          <w:sz w:val="28"/>
          <w:szCs w:val="28"/>
        </w:rPr>
        <w:t>150</w:t>
      </w:r>
      <w:r w:rsidR="002C0E0D" w:rsidRPr="00F653A7">
        <w:rPr>
          <w:sz w:val="28"/>
          <w:szCs w:val="28"/>
        </w:rPr>
        <w:t xml:space="preserve"> тыс. рублей</w:t>
      </w:r>
      <w:r w:rsidR="00F653A7">
        <w:rPr>
          <w:sz w:val="28"/>
          <w:szCs w:val="28"/>
        </w:rPr>
        <w:t>;</w:t>
      </w:r>
    </w:p>
    <w:p w:rsidR="006A65F9" w:rsidRPr="00F653A7" w:rsidRDefault="006A65F9" w:rsidP="00F653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-Нестеровский район-2 277 тыс. рублей;</w:t>
      </w:r>
    </w:p>
    <w:p w:rsidR="002C0E0D" w:rsidRPr="00F653A7" w:rsidRDefault="002C0E0D" w:rsidP="00D246C6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-</w:t>
      </w:r>
      <w:r w:rsidR="00F653A7">
        <w:rPr>
          <w:sz w:val="28"/>
          <w:szCs w:val="28"/>
        </w:rPr>
        <w:t xml:space="preserve"> </w:t>
      </w:r>
      <w:r w:rsidRPr="00F653A7">
        <w:rPr>
          <w:sz w:val="28"/>
          <w:szCs w:val="28"/>
        </w:rPr>
        <w:t>ГО г</w:t>
      </w:r>
      <w:r w:rsidR="00D246C6">
        <w:rPr>
          <w:sz w:val="28"/>
          <w:szCs w:val="28"/>
        </w:rPr>
        <w:t>. Калининград – 1 137тыс. рублей.</w:t>
      </w:r>
    </w:p>
    <w:p w:rsidR="002C0E0D" w:rsidRPr="00490C66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В основном это компьютерная техника, музыкальная и звуковая аппаратура, костюмы для коллективов народного творчества. Часть приобретений была закуплена за счет собственных</w:t>
      </w:r>
      <w:r w:rsidR="00490C66">
        <w:rPr>
          <w:sz w:val="28"/>
          <w:szCs w:val="28"/>
        </w:rPr>
        <w:t xml:space="preserve"> средств учреждений культуры.</w:t>
      </w:r>
      <w:r w:rsidRPr="009973D6">
        <w:rPr>
          <w:color w:val="C00000"/>
          <w:sz w:val="28"/>
          <w:szCs w:val="28"/>
        </w:rPr>
        <w:t xml:space="preserve"> </w:t>
      </w:r>
      <w:r w:rsidR="00490C66" w:rsidRPr="00490C66">
        <w:rPr>
          <w:sz w:val="28"/>
          <w:szCs w:val="28"/>
        </w:rPr>
        <w:t>Данна</w:t>
      </w:r>
      <w:r w:rsidR="00490C66">
        <w:rPr>
          <w:sz w:val="28"/>
          <w:szCs w:val="28"/>
        </w:rPr>
        <w:t xml:space="preserve">я </w:t>
      </w:r>
      <w:r w:rsidRPr="00490C66">
        <w:rPr>
          <w:sz w:val="28"/>
          <w:szCs w:val="28"/>
        </w:rPr>
        <w:t xml:space="preserve">сумма </w:t>
      </w:r>
      <w:r w:rsidR="003C1222">
        <w:rPr>
          <w:sz w:val="28"/>
          <w:szCs w:val="28"/>
        </w:rPr>
        <w:t>в 2017</w:t>
      </w:r>
      <w:r w:rsidR="00490C66">
        <w:rPr>
          <w:sz w:val="28"/>
          <w:szCs w:val="28"/>
        </w:rPr>
        <w:t xml:space="preserve"> </w:t>
      </w:r>
      <w:r w:rsidR="003C1222">
        <w:rPr>
          <w:sz w:val="28"/>
          <w:szCs w:val="28"/>
        </w:rPr>
        <w:t xml:space="preserve">году </w:t>
      </w:r>
      <w:r w:rsidR="003C1222" w:rsidRPr="00490C66">
        <w:rPr>
          <w:sz w:val="28"/>
          <w:szCs w:val="28"/>
        </w:rPr>
        <w:t>составила</w:t>
      </w:r>
      <w:r w:rsidR="003C1222">
        <w:rPr>
          <w:sz w:val="28"/>
          <w:szCs w:val="28"/>
        </w:rPr>
        <w:t xml:space="preserve"> 2 727</w:t>
      </w:r>
      <w:r w:rsidRPr="00490C66">
        <w:rPr>
          <w:sz w:val="28"/>
          <w:szCs w:val="28"/>
        </w:rPr>
        <w:t xml:space="preserve"> тыс. </w:t>
      </w:r>
      <w:r w:rsidR="003C1222" w:rsidRPr="00490C66">
        <w:rPr>
          <w:sz w:val="28"/>
          <w:szCs w:val="28"/>
        </w:rPr>
        <w:t>рубле</w:t>
      </w:r>
      <w:r w:rsidR="003C1222">
        <w:rPr>
          <w:sz w:val="28"/>
          <w:szCs w:val="28"/>
        </w:rPr>
        <w:t xml:space="preserve">й </w:t>
      </w:r>
      <w:r w:rsidR="003C1222" w:rsidRPr="00490C66">
        <w:rPr>
          <w:sz w:val="28"/>
          <w:szCs w:val="28"/>
        </w:rPr>
        <w:t>(в т.</w:t>
      </w:r>
      <w:r w:rsidR="00BA1AD0">
        <w:rPr>
          <w:sz w:val="28"/>
          <w:szCs w:val="28"/>
        </w:rPr>
        <w:t xml:space="preserve"> </w:t>
      </w:r>
      <w:r w:rsidR="003C1222">
        <w:rPr>
          <w:sz w:val="28"/>
          <w:szCs w:val="28"/>
        </w:rPr>
        <w:t>ч. на селе 716</w:t>
      </w:r>
      <w:r w:rsidRPr="00490C66">
        <w:rPr>
          <w:sz w:val="28"/>
          <w:szCs w:val="28"/>
        </w:rPr>
        <w:t xml:space="preserve"> тыс. рублей</w:t>
      </w:r>
      <w:r w:rsidR="00490C66">
        <w:rPr>
          <w:sz w:val="28"/>
          <w:szCs w:val="28"/>
        </w:rPr>
        <w:t>)</w:t>
      </w:r>
      <w:r w:rsidRPr="00490C66">
        <w:rPr>
          <w:sz w:val="28"/>
          <w:szCs w:val="28"/>
        </w:rPr>
        <w:t>.</w:t>
      </w:r>
    </w:p>
    <w:p w:rsidR="002C0E0D" w:rsidRPr="00115EC1" w:rsidRDefault="002C0E0D" w:rsidP="00F653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КДУ области на социально</w:t>
      </w:r>
      <w:r w:rsidR="00E8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мероприятия о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бласти было </w:t>
      </w:r>
      <w:r w:rsidR="003C1222">
        <w:rPr>
          <w:rFonts w:ascii="Times New Roman" w:hAnsi="Times New Roman" w:cs="Times New Roman"/>
          <w:color w:val="000000" w:themeColor="text1"/>
          <w:sz w:val="28"/>
          <w:szCs w:val="28"/>
        </w:rPr>
        <w:t>израсходовано 50 669</w:t>
      </w:r>
      <w:r w:rsidR="00EF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A06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в сельской </w:t>
      </w:r>
      <w:r w:rsidR="003C1222">
        <w:rPr>
          <w:rFonts w:ascii="Times New Roman" w:hAnsi="Times New Roman" w:cs="Times New Roman"/>
          <w:color w:val="000000" w:themeColor="text1"/>
          <w:sz w:val="28"/>
          <w:szCs w:val="28"/>
        </w:rPr>
        <w:t>местности 9 134</w:t>
      </w:r>
      <w:r w:rsidR="00EF1A06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). Данный показатель в сравнении с</w:t>
      </w:r>
      <w:r w:rsidR="003C1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E21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F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по </w:t>
      </w:r>
      <w:r w:rsidR="00B36388">
        <w:rPr>
          <w:rFonts w:ascii="Times New Roman" w:hAnsi="Times New Roman" w:cs="Times New Roman"/>
          <w:color w:val="000000" w:themeColor="text1"/>
          <w:sz w:val="28"/>
          <w:szCs w:val="28"/>
        </w:rPr>
        <w:t>области увеличился</w:t>
      </w:r>
      <w:r w:rsidR="00EF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6E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11 600 </w:t>
      </w:r>
      <w:r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B3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15EC1" w:rsidRPr="00115EC1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EC1">
        <w:rPr>
          <w:rFonts w:ascii="Times New Roman" w:eastAsia="Calibri" w:hAnsi="Times New Roman" w:cs="Times New Roman"/>
          <w:sz w:val="28"/>
          <w:szCs w:val="28"/>
          <w:lang w:eastAsia="en-US"/>
        </w:rPr>
        <w:t>Лидирующие места среди муниципальных образований по финансированию социально-значимых мероприятий занимают:</w:t>
      </w:r>
    </w:p>
    <w:p w:rsidR="00115EC1" w:rsidRPr="00115EC1" w:rsidRDefault="0065030A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Гусевский ГО – 12 635</w:t>
      </w:r>
      <w:r w:rsidR="00115EC1" w:rsidRPr="00115EC1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E211C2" w:rsidRDefault="00115EC1" w:rsidP="00E211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030A">
        <w:rPr>
          <w:rFonts w:ascii="Times New Roman" w:eastAsia="Calibri" w:hAnsi="Times New Roman" w:cs="Times New Roman"/>
          <w:sz w:val="28"/>
          <w:szCs w:val="28"/>
        </w:rPr>
        <w:t>Гурьевский ГО – 6 696</w:t>
      </w:r>
      <w:r w:rsidR="00E211C2" w:rsidRPr="00115EC1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115EC1" w:rsidRPr="00115EC1" w:rsidRDefault="00115EC1" w:rsidP="00E211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211C2" w:rsidRPr="00115EC1">
        <w:rPr>
          <w:rFonts w:ascii="Times New Roman" w:eastAsia="Calibri" w:hAnsi="Times New Roman" w:cs="Times New Roman"/>
          <w:sz w:val="28"/>
          <w:szCs w:val="28"/>
        </w:rPr>
        <w:t>Све</w:t>
      </w:r>
      <w:r w:rsidR="0065030A">
        <w:rPr>
          <w:rFonts w:ascii="Times New Roman" w:eastAsia="Calibri" w:hAnsi="Times New Roman" w:cs="Times New Roman"/>
          <w:sz w:val="28"/>
          <w:szCs w:val="28"/>
        </w:rPr>
        <w:t>тловский ГО -5 264</w:t>
      </w:r>
      <w:r w:rsidR="00E211C2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115EC1" w:rsidRPr="00115EC1" w:rsidRDefault="0065030A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Багратионовский ГО – 4 576</w:t>
      </w:r>
      <w:r w:rsidR="00E21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EC1" w:rsidRPr="00115EC1">
        <w:rPr>
          <w:rFonts w:ascii="Times New Roman" w:eastAsia="Calibri" w:hAnsi="Times New Roman" w:cs="Times New Roman"/>
          <w:sz w:val="28"/>
          <w:szCs w:val="28"/>
        </w:rPr>
        <w:t>тыс. рублей,</w:t>
      </w:r>
    </w:p>
    <w:p w:rsidR="00115EC1" w:rsidRPr="00115EC1" w:rsidRDefault="0065030A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Гвардейский ГО- 3 3</w:t>
      </w:r>
      <w:r w:rsidR="00E211C2">
        <w:rPr>
          <w:rFonts w:ascii="Times New Roman" w:eastAsia="Calibri" w:hAnsi="Times New Roman" w:cs="Times New Roman"/>
          <w:sz w:val="28"/>
          <w:szCs w:val="28"/>
        </w:rPr>
        <w:t>74</w:t>
      </w:r>
      <w:r w:rsidR="00115EC1" w:rsidRPr="00115EC1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067A36" w:rsidRPr="00B76294" w:rsidRDefault="00067A36" w:rsidP="00B47617">
      <w:pPr>
        <w:pStyle w:val="a3"/>
        <w:rPr>
          <w:b/>
          <w:sz w:val="28"/>
          <w:szCs w:val="28"/>
        </w:rPr>
      </w:pPr>
    </w:p>
    <w:p w:rsidR="00067A36" w:rsidRPr="00B76294" w:rsidRDefault="00067A36" w:rsidP="00B47617">
      <w:pPr>
        <w:pStyle w:val="a3"/>
        <w:rPr>
          <w:b/>
          <w:sz w:val="28"/>
          <w:szCs w:val="28"/>
        </w:rPr>
      </w:pPr>
    </w:p>
    <w:p w:rsidR="00CC137D" w:rsidRPr="00B76294" w:rsidRDefault="00155833" w:rsidP="00B47617">
      <w:pPr>
        <w:pStyle w:val="a3"/>
        <w:rPr>
          <w:b/>
          <w:sz w:val="28"/>
          <w:szCs w:val="28"/>
        </w:rPr>
      </w:pPr>
      <w:r w:rsidRPr="00B76294">
        <w:rPr>
          <w:b/>
          <w:noProof/>
          <w:sz w:val="28"/>
          <w:szCs w:val="28"/>
        </w:rPr>
        <w:drawing>
          <wp:inline distT="0" distB="0" distL="0" distR="0" wp14:anchorId="2805777A" wp14:editId="74C54F5F">
            <wp:extent cx="6124575" cy="3095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5E59" w:rsidRDefault="00355E59" w:rsidP="00F653A7">
      <w:pPr>
        <w:pStyle w:val="a3"/>
        <w:rPr>
          <w:sz w:val="28"/>
          <w:szCs w:val="28"/>
        </w:rPr>
      </w:pPr>
    </w:p>
    <w:p w:rsidR="00B47617" w:rsidRPr="00F653A7" w:rsidRDefault="00ED49CA" w:rsidP="00F653A7">
      <w:pPr>
        <w:pStyle w:val="a3"/>
        <w:rPr>
          <w:sz w:val="28"/>
          <w:szCs w:val="28"/>
        </w:rPr>
      </w:pPr>
      <w:r w:rsidRPr="00F653A7">
        <w:rPr>
          <w:sz w:val="28"/>
          <w:szCs w:val="28"/>
        </w:rPr>
        <w:t>ВЫВОДЫ:</w:t>
      </w:r>
    </w:p>
    <w:p w:rsidR="00CC137D" w:rsidRPr="00F653A7" w:rsidRDefault="00CC137D" w:rsidP="00F653A7">
      <w:pPr>
        <w:pStyle w:val="a3"/>
        <w:rPr>
          <w:sz w:val="28"/>
          <w:szCs w:val="28"/>
        </w:rPr>
      </w:pPr>
    </w:p>
    <w:p w:rsidR="00583EE3" w:rsidRDefault="00ED49CA" w:rsidP="00F653A7">
      <w:pPr>
        <w:pStyle w:val="a3"/>
        <w:ind w:firstLine="709"/>
        <w:jc w:val="both"/>
        <w:rPr>
          <w:sz w:val="28"/>
          <w:szCs w:val="28"/>
        </w:rPr>
      </w:pPr>
      <w:r w:rsidRPr="00F653A7">
        <w:rPr>
          <w:sz w:val="28"/>
          <w:szCs w:val="28"/>
        </w:rPr>
        <w:t>Подводя итоги деятельности учреждений к</w:t>
      </w:r>
      <w:r w:rsidR="00054EF3">
        <w:rPr>
          <w:sz w:val="28"/>
          <w:szCs w:val="28"/>
        </w:rPr>
        <w:t>ультурно-досугового типа за 2017</w:t>
      </w:r>
      <w:r w:rsidRPr="00F653A7">
        <w:rPr>
          <w:sz w:val="28"/>
          <w:szCs w:val="28"/>
        </w:rPr>
        <w:t xml:space="preserve"> год, на основании текстовых и статистических отчетов культурно-досуговых учреждений области, исходя из сравнительного анализа последних 3 лет, можно отметить:</w:t>
      </w:r>
    </w:p>
    <w:p w:rsidR="00375908" w:rsidRDefault="00583EE3" w:rsidP="00013634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583EE3">
        <w:rPr>
          <w:color w:val="000000" w:themeColor="text1"/>
          <w:sz w:val="28"/>
          <w:szCs w:val="28"/>
        </w:rPr>
        <w:t>Структура культурно-до</w:t>
      </w:r>
      <w:r w:rsidR="00054EF3">
        <w:rPr>
          <w:color w:val="000000" w:themeColor="text1"/>
          <w:sz w:val="28"/>
          <w:szCs w:val="28"/>
        </w:rPr>
        <w:t>суговых учреждений на 01.01.2018</w:t>
      </w:r>
      <w:r w:rsidRPr="00583EE3">
        <w:rPr>
          <w:color w:val="000000" w:themeColor="text1"/>
          <w:sz w:val="28"/>
          <w:szCs w:val="28"/>
        </w:rPr>
        <w:t xml:space="preserve"> года в Калин</w:t>
      </w:r>
      <w:r w:rsidR="00054EF3">
        <w:rPr>
          <w:color w:val="000000" w:themeColor="text1"/>
          <w:sz w:val="28"/>
          <w:szCs w:val="28"/>
        </w:rPr>
        <w:t>инградской области состоит из 34</w:t>
      </w:r>
      <w:r w:rsidRPr="00583EE3">
        <w:rPr>
          <w:color w:val="000000" w:themeColor="text1"/>
          <w:sz w:val="28"/>
          <w:szCs w:val="28"/>
        </w:rPr>
        <w:t xml:space="preserve"> культурно-досуговых учреждений культуры (юр. лица), </w:t>
      </w:r>
      <w:r w:rsidR="00054EF3">
        <w:rPr>
          <w:color w:val="000000" w:themeColor="text1"/>
          <w:sz w:val="28"/>
          <w:szCs w:val="28"/>
        </w:rPr>
        <w:t>в сравнении с 2016</w:t>
      </w:r>
      <w:r>
        <w:rPr>
          <w:color w:val="000000" w:themeColor="text1"/>
          <w:sz w:val="28"/>
          <w:szCs w:val="28"/>
        </w:rPr>
        <w:t xml:space="preserve"> </w:t>
      </w:r>
      <w:r w:rsidR="00054EF3">
        <w:rPr>
          <w:color w:val="000000" w:themeColor="text1"/>
          <w:sz w:val="28"/>
          <w:szCs w:val="28"/>
        </w:rPr>
        <w:t>годом уменьшилось</w:t>
      </w:r>
      <w:r>
        <w:rPr>
          <w:color w:val="000000" w:themeColor="text1"/>
          <w:sz w:val="28"/>
          <w:szCs w:val="28"/>
        </w:rPr>
        <w:t xml:space="preserve"> на</w:t>
      </w:r>
      <w:r w:rsidR="00355E59">
        <w:rPr>
          <w:color w:val="000000" w:themeColor="text1"/>
          <w:sz w:val="28"/>
          <w:szCs w:val="28"/>
        </w:rPr>
        <w:t xml:space="preserve"> </w:t>
      </w:r>
      <w:r w:rsidR="00054EF3">
        <w:rPr>
          <w:color w:val="000000" w:themeColor="text1"/>
          <w:sz w:val="28"/>
          <w:szCs w:val="28"/>
        </w:rPr>
        <w:t>3</w:t>
      </w:r>
      <w:r w:rsidR="0020251B">
        <w:rPr>
          <w:color w:val="000000" w:themeColor="text1"/>
          <w:sz w:val="28"/>
          <w:szCs w:val="28"/>
        </w:rPr>
        <w:t xml:space="preserve"> юр. лиц</w:t>
      </w:r>
      <w:r w:rsidR="00054EF3">
        <w:rPr>
          <w:color w:val="000000" w:themeColor="text1"/>
          <w:sz w:val="28"/>
          <w:szCs w:val="28"/>
        </w:rPr>
        <w:t>а</w:t>
      </w:r>
      <w:r w:rsidR="00375908">
        <w:rPr>
          <w:color w:val="000000" w:themeColor="text1"/>
          <w:sz w:val="28"/>
          <w:szCs w:val="28"/>
        </w:rPr>
        <w:t>.</w:t>
      </w:r>
      <w:r w:rsidRPr="00583EE3">
        <w:rPr>
          <w:color w:val="000000" w:themeColor="text1"/>
          <w:sz w:val="28"/>
          <w:szCs w:val="28"/>
        </w:rPr>
        <w:t xml:space="preserve"> </w:t>
      </w:r>
    </w:p>
    <w:p w:rsidR="00ED49CA" w:rsidRPr="0020251B" w:rsidRDefault="00375908" w:rsidP="00375908">
      <w:pPr>
        <w:pStyle w:val="a3"/>
        <w:ind w:left="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583EE3" w:rsidRPr="00583EE3">
        <w:rPr>
          <w:color w:val="000000" w:themeColor="text1"/>
          <w:sz w:val="28"/>
          <w:szCs w:val="28"/>
        </w:rPr>
        <w:t>а территории области  с 2013 года происходит  объедине</w:t>
      </w:r>
      <w:r w:rsidR="0020251B">
        <w:rPr>
          <w:color w:val="000000" w:themeColor="text1"/>
          <w:sz w:val="28"/>
          <w:szCs w:val="28"/>
        </w:rPr>
        <w:t>ние</w:t>
      </w:r>
      <w:r w:rsidR="00583EE3" w:rsidRPr="00583EE3">
        <w:rPr>
          <w:color w:val="000000" w:themeColor="text1"/>
          <w:sz w:val="28"/>
          <w:szCs w:val="28"/>
        </w:rPr>
        <w:t xml:space="preserve"> поселений</w:t>
      </w:r>
      <w:r w:rsidR="003C2022">
        <w:rPr>
          <w:color w:val="000000" w:themeColor="text1"/>
          <w:sz w:val="28"/>
          <w:szCs w:val="28"/>
        </w:rPr>
        <w:t>, входящих в состав муниципальных</w:t>
      </w:r>
      <w:r w:rsidR="00583EE3" w:rsidRPr="00583EE3">
        <w:rPr>
          <w:color w:val="000000" w:themeColor="text1"/>
          <w:sz w:val="28"/>
          <w:szCs w:val="28"/>
        </w:rPr>
        <w:t xml:space="preserve"> </w:t>
      </w:r>
      <w:r w:rsidR="00583EE3" w:rsidRPr="003C2022">
        <w:rPr>
          <w:sz w:val="28"/>
          <w:szCs w:val="28"/>
        </w:rPr>
        <w:t>образовани</w:t>
      </w:r>
      <w:r w:rsidR="003C2022" w:rsidRPr="003C2022">
        <w:rPr>
          <w:sz w:val="28"/>
          <w:szCs w:val="28"/>
        </w:rPr>
        <w:t>й</w:t>
      </w:r>
      <w:r w:rsidR="00583EE3" w:rsidRPr="003C2022">
        <w:rPr>
          <w:sz w:val="28"/>
          <w:szCs w:val="28"/>
        </w:rPr>
        <w:t xml:space="preserve"> и организации </w:t>
      </w:r>
      <w:r w:rsidR="00583EE3" w:rsidRPr="00583EE3">
        <w:rPr>
          <w:color w:val="000000" w:themeColor="text1"/>
          <w:sz w:val="28"/>
          <w:szCs w:val="28"/>
        </w:rPr>
        <w:t xml:space="preserve">местного самоуправления на объединенной территории (районы переходят в статус городских округов), культурно-досуговые учреждения (юридические лица) находящиеся на территории сельских поселений муниципальных районов   </w:t>
      </w:r>
      <w:r w:rsidR="003C2022" w:rsidRPr="003C2022">
        <w:rPr>
          <w:sz w:val="28"/>
          <w:szCs w:val="28"/>
        </w:rPr>
        <w:t xml:space="preserve">передают </w:t>
      </w:r>
      <w:r w:rsidR="003C2022">
        <w:rPr>
          <w:sz w:val="28"/>
          <w:szCs w:val="28"/>
        </w:rPr>
        <w:t>свои</w:t>
      </w:r>
      <w:r w:rsidR="003C2022" w:rsidRPr="003C2022">
        <w:rPr>
          <w:sz w:val="28"/>
          <w:szCs w:val="28"/>
        </w:rPr>
        <w:t xml:space="preserve"> п</w:t>
      </w:r>
      <w:r w:rsidR="00583EE3" w:rsidRPr="003C2022">
        <w:rPr>
          <w:sz w:val="28"/>
          <w:szCs w:val="28"/>
        </w:rPr>
        <w:t>олномочия юридического лица городскому центру (</w:t>
      </w:r>
      <w:r w:rsidR="00583EE3" w:rsidRPr="00583EE3">
        <w:rPr>
          <w:color w:val="000000" w:themeColor="text1"/>
          <w:sz w:val="28"/>
          <w:szCs w:val="28"/>
        </w:rPr>
        <w:t xml:space="preserve">Дому) культуры. </w:t>
      </w:r>
      <w:r w:rsidR="0020251B" w:rsidRPr="00F653A7">
        <w:rPr>
          <w:color w:val="000000" w:themeColor="text1"/>
          <w:sz w:val="28"/>
          <w:szCs w:val="28"/>
        </w:rPr>
        <w:t>В результате структурных преобразований, на основании ФЗ РФ от 08.05.2010 года №83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</w:t>
      </w:r>
      <w:r w:rsidR="0020251B">
        <w:rPr>
          <w:color w:val="000000" w:themeColor="text1"/>
          <w:sz w:val="28"/>
          <w:szCs w:val="28"/>
        </w:rPr>
        <w:t xml:space="preserve"> </w:t>
      </w:r>
      <w:r w:rsidR="007D58AD" w:rsidRPr="00F653A7">
        <w:rPr>
          <w:color w:val="000000" w:themeColor="text1"/>
          <w:sz w:val="28"/>
          <w:szCs w:val="28"/>
        </w:rPr>
        <w:t>в</w:t>
      </w:r>
      <w:r w:rsidR="00054EF3">
        <w:rPr>
          <w:color w:val="000000" w:themeColor="text1"/>
          <w:sz w:val="28"/>
          <w:szCs w:val="28"/>
        </w:rPr>
        <w:t xml:space="preserve"> 2017</w:t>
      </w:r>
      <w:r w:rsidR="00BA4C08">
        <w:rPr>
          <w:color w:val="000000" w:themeColor="text1"/>
          <w:sz w:val="28"/>
          <w:szCs w:val="28"/>
        </w:rPr>
        <w:t xml:space="preserve"> </w:t>
      </w:r>
      <w:r w:rsidR="00CB4403" w:rsidRPr="00F653A7">
        <w:rPr>
          <w:color w:val="000000" w:themeColor="text1"/>
          <w:sz w:val="28"/>
          <w:szCs w:val="28"/>
        </w:rPr>
        <w:t>году</w:t>
      </w:r>
      <w:r w:rsidR="00CC137D" w:rsidRPr="00F653A7">
        <w:rPr>
          <w:color w:val="000000" w:themeColor="text1"/>
          <w:sz w:val="28"/>
          <w:szCs w:val="28"/>
        </w:rPr>
        <w:t xml:space="preserve"> </w:t>
      </w:r>
      <w:r w:rsidR="00CB4403" w:rsidRPr="00F653A7">
        <w:rPr>
          <w:color w:val="000000" w:themeColor="text1"/>
          <w:sz w:val="28"/>
          <w:szCs w:val="28"/>
        </w:rPr>
        <w:t>в Калининградской области</w:t>
      </w:r>
      <w:r w:rsidR="006D1400">
        <w:rPr>
          <w:color w:val="000000" w:themeColor="text1"/>
          <w:sz w:val="28"/>
          <w:szCs w:val="28"/>
        </w:rPr>
        <w:t xml:space="preserve"> </w:t>
      </w:r>
      <w:r w:rsidR="00054EF3">
        <w:rPr>
          <w:color w:val="000000" w:themeColor="text1"/>
          <w:sz w:val="28"/>
          <w:szCs w:val="28"/>
        </w:rPr>
        <w:t>213</w:t>
      </w:r>
      <w:r w:rsidR="00CC137D" w:rsidRPr="00F653A7">
        <w:rPr>
          <w:color w:val="000000" w:themeColor="text1"/>
          <w:sz w:val="28"/>
          <w:szCs w:val="28"/>
        </w:rPr>
        <w:t xml:space="preserve"> </w:t>
      </w:r>
      <w:r w:rsidR="00CB4403" w:rsidRPr="00F653A7">
        <w:rPr>
          <w:color w:val="000000" w:themeColor="text1"/>
          <w:sz w:val="28"/>
          <w:szCs w:val="28"/>
        </w:rPr>
        <w:t xml:space="preserve">учреждений </w:t>
      </w:r>
      <w:r w:rsidR="00054EF3" w:rsidRPr="00F653A7">
        <w:rPr>
          <w:color w:val="000000" w:themeColor="text1"/>
          <w:sz w:val="28"/>
          <w:szCs w:val="28"/>
        </w:rPr>
        <w:t>клубного</w:t>
      </w:r>
      <w:r w:rsidR="00054EF3">
        <w:rPr>
          <w:color w:val="000000" w:themeColor="text1"/>
          <w:sz w:val="28"/>
          <w:szCs w:val="28"/>
        </w:rPr>
        <w:t xml:space="preserve"> </w:t>
      </w:r>
      <w:r w:rsidR="00054EF3" w:rsidRPr="00F653A7">
        <w:rPr>
          <w:color w:val="000000" w:themeColor="text1"/>
          <w:sz w:val="28"/>
          <w:szCs w:val="28"/>
        </w:rPr>
        <w:t>типа</w:t>
      </w:r>
      <w:r w:rsidR="00054EF3">
        <w:rPr>
          <w:color w:val="000000" w:themeColor="text1"/>
          <w:sz w:val="28"/>
          <w:szCs w:val="28"/>
        </w:rPr>
        <w:t xml:space="preserve"> </w:t>
      </w:r>
      <w:r w:rsidR="00054EF3">
        <w:rPr>
          <w:color w:val="C00000"/>
          <w:sz w:val="28"/>
          <w:szCs w:val="28"/>
        </w:rPr>
        <w:t>(</w:t>
      </w:r>
      <w:r w:rsidR="003C2022" w:rsidRPr="003C2022">
        <w:rPr>
          <w:sz w:val="28"/>
          <w:szCs w:val="28"/>
        </w:rPr>
        <w:t xml:space="preserve">структурных объектов) </w:t>
      </w:r>
      <w:r w:rsidR="00042F4F" w:rsidRPr="00F653A7">
        <w:rPr>
          <w:color w:val="000000" w:themeColor="text1"/>
          <w:sz w:val="28"/>
          <w:szCs w:val="28"/>
        </w:rPr>
        <w:t>из</w:t>
      </w:r>
      <w:r w:rsidR="00CB4403" w:rsidRPr="00F653A7">
        <w:rPr>
          <w:color w:val="000000" w:themeColor="text1"/>
          <w:sz w:val="28"/>
          <w:szCs w:val="28"/>
        </w:rPr>
        <w:t xml:space="preserve"> которых </w:t>
      </w:r>
      <w:r w:rsidR="00054EF3">
        <w:rPr>
          <w:color w:val="000000" w:themeColor="text1"/>
          <w:sz w:val="28"/>
          <w:szCs w:val="28"/>
        </w:rPr>
        <w:t>34 учреждения</w:t>
      </w:r>
      <w:r w:rsidR="00CB4403" w:rsidRPr="00F653A7">
        <w:rPr>
          <w:color w:val="000000" w:themeColor="text1"/>
          <w:sz w:val="28"/>
          <w:szCs w:val="28"/>
        </w:rPr>
        <w:t xml:space="preserve"> юр. лица</w:t>
      </w:r>
      <w:r w:rsidR="00054EF3">
        <w:rPr>
          <w:color w:val="000000" w:themeColor="text1"/>
          <w:sz w:val="28"/>
          <w:szCs w:val="28"/>
        </w:rPr>
        <w:t xml:space="preserve"> (в 2016</w:t>
      </w:r>
      <w:r w:rsidR="00583EE3">
        <w:rPr>
          <w:color w:val="000000" w:themeColor="text1"/>
          <w:sz w:val="28"/>
          <w:szCs w:val="28"/>
        </w:rPr>
        <w:t>г.</w:t>
      </w:r>
      <w:r w:rsidR="00BA4C08">
        <w:rPr>
          <w:color w:val="000000" w:themeColor="text1"/>
          <w:sz w:val="28"/>
          <w:szCs w:val="28"/>
        </w:rPr>
        <w:t xml:space="preserve"> </w:t>
      </w:r>
      <w:r w:rsidR="00583EE3">
        <w:rPr>
          <w:color w:val="000000" w:themeColor="text1"/>
          <w:sz w:val="28"/>
          <w:szCs w:val="28"/>
        </w:rPr>
        <w:t>-</w:t>
      </w:r>
      <w:r w:rsidR="00BA4C08">
        <w:rPr>
          <w:color w:val="000000" w:themeColor="text1"/>
          <w:sz w:val="28"/>
          <w:szCs w:val="28"/>
        </w:rPr>
        <w:t xml:space="preserve"> </w:t>
      </w:r>
      <w:r w:rsidR="00054EF3">
        <w:rPr>
          <w:color w:val="000000" w:themeColor="text1"/>
          <w:sz w:val="28"/>
          <w:szCs w:val="28"/>
        </w:rPr>
        <w:t>37</w:t>
      </w:r>
      <w:r w:rsidR="00583EE3">
        <w:rPr>
          <w:color w:val="000000" w:themeColor="text1"/>
          <w:sz w:val="28"/>
          <w:szCs w:val="28"/>
        </w:rPr>
        <w:t xml:space="preserve"> юр.</w:t>
      </w:r>
      <w:r w:rsidR="0020251B">
        <w:rPr>
          <w:color w:val="000000" w:themeColor="text1"/>
          <w:sz w:val="28"/>
          <w:szCs w:val="28"/>
        </w:rPr>
        <w:t xml:space="preserve"> </w:t>
      </w:r>
      <w:r w:rsidR="00054EF3">
        <w:rPr>
          <w:color w:val="000000" w:themeColor="text1"/>
          <w:sz w:val="28"/>
          <w:szCs w:val="28"/>
        </w:rPr>
        <w:t>лиц), в</w:t>
      </w:r>
      <w:r w:rsidR="00F653A7">
        <w:rPr>
          <w:color w:val="000000" w:themeColor="text1"/>
          <w:sz w:val="28"/>
          <w:szCs w:val="28"/>
        </w:rPr>
        <w:t xml:space="preserve"> сельской местности</w:t>
      </w:r>
      <w:r w:rsidR="00AC5898">
        <w:rPr>
          <w:color w:val="000000" w:themeColor="text1"/>
          <w:sz w:val="28"/>
          <w:szCs w:val="28"/>
        </w:rPr>
        <w:t xml:space="preserve"> </w:t>
      </w:r>
      <w:r w:rsidR="0020251B">
        <w:rPr>
          <w:color w:val="000000" w:themeColor="text1"/>
          <w:sz w:val="28"/>
          <w:szCs w:val="28"/>
        </w:rPr>
        <w:t>–</w:t>
      </w:r>
      <w:r w:rsidR="00054EF3">
        <w:rPr>
          <w:color w:val="000000" w:themeColor="text1"/>
          <w:sz w:val="28"/>
          <w:szCs w:val="28"/>
        </w:rPr>
        <w:t xml:space="preserve"> 8 (в 2016 г. 11</w:t>
      </w:r>
      <w:r w:rsidR="0020251B">
        <w:rPr>
          <w:color w:val="000000" w:themeColor="text1"/>
          <w:sz w:val="28"/>
          <w:szCs w:val="28"/>
        </w:rPr>
        <w:t>- юр. лиц</w:t>
      </w:r>
      <w:r w:rsidR="00CC137D" w:rsidRPr="00F653A7">
        <w:rPr>
          <w:color w:val="000000" w:themeColor="text1"/>
          <w:sz w:val="28"/>
          <w:szCs w:val="28"/>
        </w:rPr>
        <w:t>).</w:t>
      </w:r>
    </w:p>
    <w:p w:rsidR="00772D44" w:rsidRPr="00772D44" w:rsidRDefault="00054EF3" w:rsidP="00772D44">
      <w:pPr>
        <w:pStyle w:val="a3"/>
        <w:numPr>
          <w:ilvl w:val="0"/>
          <w:numId w:val="4"/>
        </w:numPr>
        <w:ind w:left="708" w:firstLine="56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2017</w:t>
      </w:r>
      <w:r w:rsidR="00BE2295">
        <w:rPr>
          <w:color w:val="000000" w:themeColor="text1"/>
          <w:sz w:val="28"/>
          <w:szCs w:val="28"/>
        </w:rPr>
        <w:t xml:space="preserve"> году увеличило</w:t>
      </w:r>
      <w:r w:rsidR="001D79B8" w:rsidRPr="003C2022">
        <w:rPr>
          <w:color w:val="000000" w:themeColor="text1"/>
          <w:sz w:val="28"/>
          <w:szCs w:val="28"/>
        </w:rPr>
        <w:t>сь число клубных формирований самодеятел</w:t>
      </w:r>
      <w:r w:rsidR="00BE2295">
        <w:rPr>
          <w:color w:val="000000" w:themeColor="text1"/>
          <w:sz w:val="28"/>
          <w:szCs w:val="28"/>
        </w:rPr>
        <w:t>ьного народного творчества на 23</w:t>
      </w:r>
      <w:r w:rsidR="001D79B8" w:rsidRPr="003C2022">
        <w:rPr>
          <w:color w:val="000000" w:themeColor="text1"/>
          <w:sz w:val="28"/>
          <w:szCs w:val="28"/>
        </w:rPr>
        <w:t xml:space="preserve"> единиц</w:t>
      </w:r>
      <w:r w:rsidR="00BE2295">
        <w:rPr>
          <w:color w:val="000000" w:themeColor="text1"/>
          <w:sz w:val="28"/>
          <w:szCs w:val="28"/>
        </w:rPr>
        <w:t xml:space="preserve">ы, количество участников увеличилось на </w:t>
      </w:r>
      <w:r w:rsidR="00772D44">
        <w:rPr>
          <w:color w:val="000000" w:themeColor="text1"/>
          <w:sz w:val="28"/>
          <w:szCs w:val="28"/>
        </w:rPr>
        <w:t xml:space="preserve">69 </w:t>
      </w:r>
      <w:r w:rsidR="00772D44" w:rsidRPr="003C2022">
        <w:rPr>
          <w:color w:val="000000" w:themeColor="text1"/>
          <w:sz w:val="28"/>
          <w:szCs w:val="28"/>
        </w:rPr>
        <w:t>человек</w:t>
      </w:r>
      <w:r w:rsidR="001D79B8" w:rsidRPr="003C2022">
        <w:rPr>
          <w:color w:val="000000" w:themeColor="text1"/>
          <w:sz w:val="28"/>
          <w:szCs w:val="28"/>
        </w:rPr>
        <w:t>.</w:t>
      </w:r>
    </w:p>
    <w:p w:rsidR="000771FF" w:rsidRDefault="002C7C83" w:rsidP="00772D44">
      <w:pPr>
        <w:pStyle w:val="a3"/>
        <w:ind w:left="1274"/>
        <w:jc w:val="both"/>
        <w:rPr>
          <w:sz w:val="28"/>
          <w:szCs w:val="28"/>
        </w:rPr>
      </w:pPr>
      <w:r w:rsidRPr="00AC5898">
        <w:rPr>
          <w:i/>
          <w:color w:val="000000" w:themeColor="text1"/>
          <w:sz w:val="28"/>
          <w:szCs w:val="28"/>
        </w:rPr>
        <w:tab/>
      </w:r>
      <w:r w:rsidR="00B33B9C" w:rsidRPr="000214D4">
        <w:rPr>
          <w:sz w:val="28"/>
          <w:szCs w:val="28"/>
        </w:rPr>
        <w:t xml:space="preserve">Причины </w:t>
      </w:r>
      <w:r w:rsidR="00DD2BE0">
        <w:rPr>
          <w:sz w:val="28"/>
          <w:szCs w:val="28"/>
        </w:rPr>
        <w:t xml:space="preserve">улучшения </w:t>
      </w:r>
      <w:r w:rsidR="00DD2BE0" w:rsidRPr="000214D4">
        <w:rPr>
          <w:sz w:val="28"/>
          <w:szCs w:val="28"/>
        </w:rPr>
        <w:t>показателей</w:t>
      </w:r>
      <w:r w:rsidR="000214D4" w:rsidRPr="000214D4">
        <w:rPr>
          <w:sz w:val="28"/>
          <w:szCs w:val="28"/>
        </w:rPr>
        <w:t>:</w:t>
      </w:r>
    </w:p>
    <w:p w:rsidR="00DD2BE0" w:rsidRDefault="00DD2BE0" w:rsidP="00772D44">
      <w:pPr>
        <w:pStyle w:val="a3"/>
        <w:ind w:left="1274"/>
        <w:jc w:val="both"/>
        <w:rPr>
          <w:sz w:val="28"/>
          <w:szCs w:val="28"/>
        </w:rPr>
      </w:pPr>
      <w:r>
        <w:rPr>
          <w:sz w:val="28"/>
          <w:szCs w:val="28"/>
        </w:rPr>
        <w:t>-Приход молодых специалистов в культурно-досуговые учреждения.</w:t>
      </w:r>
    </w:p>
    <w:p w:rsidR="00DD2BE0" w:rsidRPr="000214D4" w:rsidRDefault="00DD2BE0" w:rsidP="00772D44">
      <w:pPr>
        <w:pStyle w:val="a3"/>
        <w:ind w:lef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-Активная работа руководителей клубных формирований и </w:t>
      </w:r>
      <w:r w:rsidR="00676B0F">
        <w:rPr>
          <w:sz w:val="28"/>
          <w:szCs w:val="28"/>
        </w:rPr>
        <w:t>отдела культурно-массовой работы.</w:t>
      </w:r>
    </w:p>
    <w:p w:rsidR="00D605BB" w:rsidRPr="00490C66" w:rsidRDefault="00375908" w:rsidP="00DD2BE0">
      <w:pPr>
        <w:pStyle w:val="a3"/>
        <w:ind w:left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B25CB">
        <w:rPr>
          <w:color w:val="000000" w:themeColor="text1"/>
          <w:sz w:val="28"/>
          <w:szCs w:val="28"/>
        </w:rPr>
        <w:t>В 2017</w:t>
      </w:r>
      <w:r w:rsidR="00D605BB" w:rsidRPr="00D605BB">
        <w:rPr>
          <w:color w:val="000000" w:themeColor="text1"/>
          <w:sz w:val="28"/>
          <w:szCs w:val="28"/>
        </w:rPr>
        <w:t xml:space="preserve"> году показатель «количес</w:t>
      </w:r>
      <w:r w:rsidR="00D605BB">
        <w:rPr>
          <w:color w:val="000000" w:themeColor="text1"/>
          <w:sz w:val="28"/>
          <w:szCs w:val="28"/>
        </w:rPr>
        <w:t>тво культурно-массовых мероприя</w:t>
      </w:r>
      <w:r w:rsidR="00D605BB" w:rsidRPr="00D605BB">
        <w:rPr>
          <w:color w:val="000000" w:themeColor="text1"/>
          <w:sz w:val="28"/>
          <w:szCs w:val="28"/>
        </w:rPr>
        <w:t>тий» увелич</w:t>
      </w:r>
      <w:r w:rsidR="005B2D37">
        <w:rPr>
          <w:color w:val="000000" w:themeColor="text1"/>
          <w:sz w:val="28"/>
          <w:szCs w:val="28"/>
        </w:rPr>
        <w:t>ился</w:t>
      </w:r>
      <w:r w:rsidR="00D605BB">
        <w:rPr>
          <w:color w:val="000000" w:themeColor="text1"/>
          <w:sz w:val="28"/>
          <w:szCs w:val="28"/>
        </w:rPr>
        <w:t xml:space="preserve"> по сравнению </w:t>
      </w:r>
      <w:r w:rsidR="00676B0F">
        <w:rPr>
          <w:color w:val="000000" w:themeColor="text1"/>
          <w:sz w:val="28"/>
          <w:szCs w:val="28"/>
        </w:rPr>
        <w:t>с 2016</w:t>
      </w:r>
      <w:r w:rsidR="005B2D37">
        <w:rPr>
          <w:color w:val="000000" w:themeColor="text1"/>
          <w:sz w:val="28"/>
          <w:szCs w:val="28"/>
        </w:rPr>
        <w:t xml:space="preserve"> годом на 4 780 единиц, также увеличился </w:t>
      </w:r>
      <w:r w:rsidR="00D605BB">
        <w:rPr>
          <w:color w:val="000000" w:themeColor="text1"/>
          <w:sz w:val="28"/>
          <w:szCs w:val="28"/>
        </w:rPr>
        <w:lastRenderedPageBreak/>
        <w:t>показ</w:t>
      </w:r>
      <w:r w:rsidR="005B2D37">
        <w:rPr>
          <w:color w:val="000000" w:themeColor="text1"/>
          <w:sz w:val="28"/>
          <w:szCs w:val="28"/>
        </w:rPr>
        <w:t>атель платных мероприятий на 3 869</w:t>
      </w:r>
      <w:r w:rsidR="00D605BB">
        <w:rPr>
          <w:color w:val="000000" w:themeColor="text1"/>
          <w:sz w:val="28"/>
          <w:szCs w:val="28"/>
        </w:rPr>
        <w:t xml:space="preserve"> единиц. Причинами</w:t>
      </w:r>
      <w:r w:rsidR="00340F0C">
        <w:rPr>
          <w:color w:val="000000" w:themeColor="text1"/>
          <w:sz w:val="28"/>
          <w:szCs w:val="28"/>
        </w:rPr>
        <w:t xml:space="preserve"> </w:t>
      </w:r>
      <w:r w:rsidR="003C2022" w:rsidRPr="00490C66">
        <w:rPr>
          <w:sz w:val="28"/>
          <w:szCs w:val="28"/>
        </w:rPr>
        <w:t>измене</w:t>
      </w:r>
      <w:r w:rsidR="00BA1AD0">
        <w:rPr>
          <w:sz w:val="28"/>
          <w:szCs w:val="28"/>
        </w:rPr>
        <w:t>ни</w:t>
      </w:r>
      <w:r w:rsidR="003C2022" w:rsidRPr="00490C66">
        <w:rPr>
          <w:sz w:val="28"/>
          <w:szCs w:val="28"/>
        </w:rPr>
        <w:t xml:space="preserve">й </w:t>
      </w:r>
      <w:r w:rsidR="00490C66" w:rsidRPr="00490C66">
        <w:rPr>
          <w:sz w:val="28"/>
          <w:szCs w:val="28"/>
        </w:rPr>
        <w:t>показателей</w:t>
      </w:r>
      <w:r w:rsidR="00D605BB" w:rsidRPr="00490C66">
        <w:rPr>
          <w:sz w:val="28"/>
          <w:szCs w:val="28"/>
        </w:rPr>
        <w:t xml:space="preserve"> являются:</w:t>
      </w:r>
    </w:p>
    <w:p w:rsidR="00375908" w:rsidRDefault="000771FF" w:rsidP="00375908">
      <w:pPr>
        <w:pStyle w:val="a3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3EE3">
        <w:rPr>
          <w:color w:val="000000" w:themeColor="text1"/>
          <w:sz w:val="28"/>
          <w:szCs w:val="28"/>
        </w:rPr>
        <w:t xml:space="preserve">увеличение количества бесплатных </w:t>
      </w:r>
      <w:r>
        <w:rPr>
          <w:color w:val="000000" w:themeColor="text1"/>
          <w:sz w:val="28"/>
          <w:szCs w:val="28"/>
        </w:rPr>
        <w:t xml:space="preserve">плановых и </w:t>
      </w:r>
      <w:r w:rsidRPr="00583EE3">
        <w:rPr>
          <w:color w:val="000000" w:themeColor="text1"/>
          <w:sz w:val="28"/>
          <w:szCs w:val="28"/>
        </w:rPr>
        <w:t>внеплановых</w:t>
      </w:r>
      <w:r>
        <w:rPr>
          <w:color w:val="000000" w:themeColor="text1"/>
          <w:sz w:val="28"/>
          <w:szCs w:val="28"/>
        </w:rPr>
        <w:t xml:space="preserve"> (не входящих в </w:t>
      </w:r>
      <w:r w:rsidR="00B209BE" w:rsidRPr="0023723D">
        <w:rPr>
          <w:sz w:val="28"/>
          <w:szCs w:val="28"/>
        </w:rPr>
        <w:t>муниципальное</w:t>
      </w:r>
      <w:r w:rsidR="0023723D" w:rsidRPr="0023723D">
        <w:rPr>
          <w:sz w:val="28"/>
          <w:szCs w:val="28"/>
        </w:rPr>
        <w:t xml:space="preserve"> задание</w:t>
      </w:r>
      <w:r>
        <w:rPr>
          <w:color w:val="000000" w:themeColor="text1"/>
          <w:sz w:val="28"/>
          <w:szCs w:val="28"/>
        </w:rPr>
        <w:t>)</w:t>
      </w:r>
      <w:r w:rsidRPr="00583EE3">
        <w:rPr>
          <w:color w:val="000000" w:themeColor="text1"/>
          <w:sz w:val="28"/>
          <w:szCs w:val="28"/>
        </w:rPr>
        <w:t xml:space="preserve"> мероприятий, проводимых для жителей муниципалитетов.</w:t>
      </w:r>
    </w:p>
    <w:p w:rsidR="0003578D" w:rsidRDefault="0003578D" w:rsidP="00375908">
      <w:pPr>
        <w:pStyle w:val="a3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56542">
        <w:rPr>
          <w:color w:val="000000" w:themeColor="text1"/>
          <w:sz w:val="28"/>
          <w:szCs w:val="28"/>
        </w:rPr>
        <w:t>фактором, повлиявшим на значительное увеличение количества платных мероприятий, стало введение в 2017 году в эксплуатацию в городском центре культуры и искусства г. Зеленоградска киноустановки и переоборудование 2 зрительных залов в кинозалы в городском Доме культуры Неманского ГО-как следствие возросло количество кино-видео сеансов.</w:t>
      </w:r>
    </w:p>
    <w:p w:rsidR="00456542" w:rsidRDefault="00456542" w:rsidP="00456542">
      <w:pPr>
        <w:pStyle w:val="a3"/>
        <w:jc w:val="both"/>
        <w:rPr>
          <w:color w:val="000000" w:themeColor="text1"/>
          <w:sz w:val="28"/>
          <w:szCs w:val="28"/>
        </w:rPr>
      </w:pPr>
    </w:p>
    <w:p w:rsidR="005B4A0A" w:rsidRPr="005B4A0A" w:rsidRDefault="00456542" w:rsidP="005B4A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416BA">
        <w:rPr>
          <w:sz w:val="28"/>
          <w:szCs w:val="28"/>
        </w:rPr>
        <w:t>В 2017</w:t>
      </w:r>
      <w:r w:rsidR="00375908" w:rsidRPr="002416BA">
        <w:rPr>
          <w:sz w:val="28"/>
          <w:szCs w:val="28"/>
        </w:rPr>
        <w:t xml:space="preserve"> году доля бюджетных средств, выделяемых учреждениям культуры увеличилас</w:t>
      </w:r>
      <w:r w:rsidR="00000560" w:rsidRPr="002416BA">
        <w:rPr>
          <w:sz w:val="28"/>
          <w:szCs w:val="28"/>
        </w:rPr>
        <w:t>ь. Сравнивая с показателями 2016</w:t>
      </w:r>
      <w:r w:rsidR="00375908" w:rsidRPr="002416BA">
        <w:rPr>
          <w:sz w:val="28"/>
          <w:szCs w:val="28"/>
        </w:rPr>
        <w:t xml:space="preserve">года </w:t>
      </w:r>
      <w:r w:rsidR="002416BA">
        <w:rPr>
          <w:sz w:val="28"/>
          <w:szCs w:val="28"/>
        </w:rPr>
        <w:t>уменьшилось финансиров</w:t>
      </w:r>
      <w:r w:rsidR="005B4A0A">
        <w:rPr>
          <w:sz w:val="28"/>
          <w:szCs w:val="28"/>
        </w:rPr>
        <w:t>ание из бюджетов других уровней, но увеличились доли показателей от</w:t>
      </w:r>
      <w:r w:rsidR="005B4A0A" w:rsidRPr="005B4A0A">
        <w:rPr>
          <w:sz w:val="28"/>
          <w:szCs w:val="28"/>
        </w:rPr>
        <w:t xml:space="preserve"> предпринимательской и иной приносящей доход деятельности и от сдачи имущества в аренду. </w:t>
      </w:r>
    </w:p>
    <w:p w:rsidR="00486C39" w:rsidRPr="005B4A0A" w:rsidRDefault="00486C39" w:rsidP="005B4A0A">
      <w:pPr>
        <w:pStyle w:val="a3"/>
        <w:ind w:left="1428"/>
        <w:jc w:val="both"/>
        <w:rPr>
          <w:sz w:val="28"/>
          <w:szCs w:val="28"/>
        </w:rPr>
      </w:pPr>
    </w:p>
    <w:p w:rsidR="00B47617" w:rsidRPr="00042F4F" w:rsidRDefault="00456542" w:rsidP="00B47617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12. 04</w:t>
      </w:r>
      <w:r w:rsidR="00490C6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351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2018</w:t>
      </w:r>
      <w:r w:rsidR="00BD3227" w:rsidRPr="00042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B47617" w:rsidRPr="00042F4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D49CA" w:rsidRPr="00042F4F" w:rsidRDefault="00BD3227" w:rsidP="005C405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Информация подготовлена </w:t>
      </w:r>
      <w:r w:rsidR="00355E59">
        <w:rPr>
          <w:rFonts w:ascii="Times New Roman" w:hAnsi="Times New Roman"/>
          <w:b/>
          <w:color w:val="000000" w:themeColor="text1"/>
          <w:sz w:val="24"/>
          <w:szCs w:val="24"/>
        </w:rPr>
        <w:t>специалистом отдела методики клубной работы</w:t>
      </w:r>
      <w:r w:rsidR="00B47617" w:rsidRPr="00042F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5178">
        <w:rPr>
          <w:rFonts w:ascii="Times New Roman" w:hAnsi="Times New Roman"/>
          <w:b/>
          <w:color w:val="000000" w:themeColor="text1"/>
          <w:sz w:val="24"/>
          <w:szCs w:val="24"/>
        </w:rPr>
        <w:t>ГБУК «ОДНТ» К.Е. Сухоруковой</w:t>
      </w:r>
      <w:r w:rsidR="005C4059" w:rsidRPr="00042F4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sectPr w:rsidR="00ED49CA" w:rsidRPr="00042F4F" w:rsidSect="00045212">
      <w:headerReference w:type="default" r:id="rId13"/>
      <w:pgSz w:w="11906" w:h="16838"/>
      <w:pgMar w:top="679" w:right="707" w:bottom="284" w:left="1560" w:header="283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FF" w:rsidRDefault="002C65FF" w:rsidP="00F32C0C">
      <w:pPr>
        <w:spacing w:after="0" w:line="240" w:lineRule="auto"/>
      </w:pPr>
      <w:r>
        <w:separator/>
      </w:r>
    </w:p>
  </w:endnote>
  <w:endnote w:type="continuationSeparator" w:id="0">
    <w:p w:rsidR="002C65FF" w:rsidRDefault="002C65FF" w:rsidP="00F3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FF" w:rsidRDefault="002C65FF" w:rsidP="00F32C0C">
      <w:pPr>
        <w:spacing w:after="0" w:line="240" w:lineRule="auto"/>
      </w:pPr>
      <w:r>
        <w:separator/>
      </w:r>
    </w:p>
  </w:footnote>
  <w:footnote w:type="continuationSeparator" w:id="0">
    <w:p w:rsidR="002C65FF" w:rsidRDefault="002C65FF" w:rsidP="00F3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80" w:rsidRDefault="0011788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5053">
      <w:rPr>
        <w:noProof/>
      </w:rPr>
      <w:t>17</w:t>
    </w:r>
    <w:r>
      <w:rPr>
        <w:noProof/>
      </w:rPr>
      <w:fldChar w:fldCharType="end"/>
    </w:r>
  </w:p>
  <w:p w:rsidR="00117880" w:rsidRDefault="001178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9F2"/>
    <w:multiLevelType w:val="hybridMultilevel"/>
    <w:tmpl w:val="38824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606F27"/>
    <w:multiLevelType w:val="hybridMultilevel"/>
    <w:tmpl w:val="016E3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1B5769"/>
    <w:multiLevelType w:val="hybridMultilevel"/>
    <w:tmpl w:val="9A927BFA"/>
    <w:lvl w:ilvl="0" w:tplc="2A6A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57BE8"/>
    <w:multiLevelType w:val="hybridMultilevel"/>
    <w:tmpl w:val="25825F5C"/>
    <w:lvl w:ilvl="0" w:tplc="A3E285A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11F35B2"/>
    <w:multiLevelType w:val="hybridMultilevel"/>
    <w:tmpl w:val="48C0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632A"/>
    <w:multiLevelType w:val="hybridMultilevel"/>
    <w:tmpl w:val="0818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CA"/>
    <w:rsid w:val="00000560"/>
    <w:rsid w:val="00006D45"/>
    <w:rsid w:val="00007F1D"/>
    <w:rsid w:val="00010CDD"/>
    <w:rsid w:val="00013634"/>
    <w:rsid w:val="00013F19"/>
    <w:rsid w:val="00014368"/>
    <w:rsid w:val="000149F1"/>
    <w:rsid w:val="00017402"/>
    <w:rsid w:val="000214D4"/>
    <w:rsid w:val="00021F30"/>
    <w:rsid w:val="00022179"/>
    <w:rsid w:val="00024F0C"/>
    <w:rsid w:val="00033871"/>
    <w:rsid w:val="0003578D"/>
    <w:rsid w:val="00035D49"/>
    <w:rsid w:val="00042F4F"/>
    <w:rsid w:val="00045212"/>
    <w:rsid w:val="0005310F"/>
    <w:rsid w:val="00054EF3"/>
    <w:rsid w:val="0006495B"/>
    <w:rsid w:val="00064F69"/>
    <w:rsid w:val="00065ED0"/>
    <w:rsid w:val="00067A36"/>
    <w:rsid w:val="00067AF4"/>
    <w:rsid w:val="00071E02"/>
    <w:rsid w:val="000771FF"/>
    <w:rsid w:val="00085593"/>
    <w:rsid w:val="00086A10"/>
    <w:rsid w:val="0009217D"/>
    <w:rsid w:val="00092815"/>
    <w:rsid w:val="00094881"/>
    <w:rsid w:val="00095764"/>
    <w:rsid w:val="000A06FF"/>
    <w:rsid w:val="000A35BE"/>
    <w:rsid w:val="000A4BCE"/>
    <w:rsid w:val="000A5BC5"/>
    <w:rsid w:val="000A5C7A"/>
    <w:rsid w:val="000B50C6"/>
    <w:rsid w:val="000B65EE"/>
    <w:rsid w:val="000B665C"/>
    <w:rsid w:val="000B709F"/>
    <w:rsid w:val="000C48BA"/>
    <w:rsid w:val="000C5953"/>
    <w:rsid w:val="000D2C4A"/>
    <w:rsid w:val="000D3C61"/>
    <w:rsid w:val="000D4662"/>
    <w:rsid w:val="000E2254"/>
    <w:rsid w:val="000E5065"/>
    <w:rsid w:val="000F0298"/>
    <w:rsid w:val="000F2708"/>
    <w:rsid w:val="000F4597"/>
    <w:rsid w:val="0010038C"/>
    <w:rsid w:val="00100F0C"/>
    <w:rsid w:val="00104DD3"/>
    <w:rsid w:val="00105601"/>
    <w:rsid w:val="00105CD9"/>
    <w:rsid w:val="00111E1D"/>
    <w:rsid w:val="00114813"/>
    <w:rsid w:val="00115018"/>
    <w:rsid w:val="00115EC1"/>
    <w:rsid w:val="0011724F"/>
    <w:rsid w:val="00117880"/>
    <w:rsid w:val="001179BC"/>
    <w:rsid w:val="0012004D"/>
    <w:rsid w:val="00122F72"/>
    <w:rsid w:val="00123E52"/>
    <w:rsid w:val="00126A4C"/>
    <w:rsid w:val="00127897"/>
    <w:rsid w:val="00131EA4"/>
    <w:rsid w:val="00134319"/>
    <w:rsid w:val="0014522A"/>
    <w:rsid w:val="00145ACC"/>
    <w:rsid w:val="00152A37"/>
    <w:rsid w:val="00154885"/>
    <w:rsid w:val="00155833"/>
    <w:rsid w:val="00166C5E"/>
    <w:rsid w:val="001744E2"/>
    <w:rsid w:val="001765C9"/>
    <w:rsid w:val="00183BB5"/>
    <w:rsid w:val="0018415E"/>
    <w:rsid w:val="00192205"/>
    <w:rsid w:val="00192F7C"/>
    <w:rsid w:val="001962E2"/>
    <w:rsid w:val="00196B09"/>
    <w:rsid w:val="001A3ECE"/>
    <w:rsid w:val="001B2A19"/>
    <w:rsid w:val="001B5EFE"/>
    <w:rsid w:val="001C49C6"/>
    <w:rsid w:val="001C74D8"/>
    <w:rsid w:val="001C7A8A"/>
    <w:rsid w:val="001D148A"/>
    <w:rsid w:val="001D5AC7"/>
    <w:rsid w:val="001D673F"/>
    <w:rsid w:val="001D79B8"/>
    <w:rsid w:val="001E320F"/>
    <w:rsid w:val="001E7941"/>
    <w:rsid w:val="001F0009"/>
    <w:rsid w:val="001F1F5E"/>
    <w:rsid w:val="0020248D"/>
    <w:rsid w:val="0020251B"/>
    <w:rsid w:val="0022251D"/>
    <w:rsid w:val="00231712"/>
    <w:rsid w:val="00234FBF"/>
    <w:rsid w:val="00236006"/>
    <w:rsid w:val="0023723D"/>
    <w:rsid w:val="002416BA"/>
    <w:rsid w:val="00241E54"/>
    <w:rsid w:val="00246BD1"/>
    <w:rsid w:val="00252B95"/>
    <w:rsid w:val="00254F72"/>
    <w:rsid w:val="0026607A"/>
    <w:rsid w:val="00266F35"/>
    <w:rsid w:val="00267933"/>
    <w:rsid w:val="00280FC8"/>
    <w:rsid w:val="00282A49"/>
    <w:rsid w:val="002962D1"/>
    <w:rsid w:val="00297A49"/>
    <w:rsid w:val="002A1FE8"/>
    <w:rsid w:val="002A6219"/>
    <w:rsid w:val="002A7179"/>
    <w:rsid w:val="002B07DE"/>
    <w:rsid w:val="002B7F08"/>
    <w:rsid w:val="002C0E0D"/>
    <w:rsid w:val="002C0F17"/>
    <w:rsid w:val="002C11DA"/>
    <w:rsid w:val="002C65FF"/>
    <w:rsid w:val="002C7C83"/>
    <w:rsid w:val="002D0C7A"/>
    <w:rsid w:val="002F6757"/>
    <w:rsid w:val="003005CB"/>
    <w:rsid w:val="00304C77"/>
    <w:rsid w:val="00305D61"/>
    <w:rsid w:val="0030762D"/>
    <w:rsid w:val="00307AFA"/>
    <w:rsid w:val="00310BF5"/>
    <w:rsid w:val="00312217"/>
    <w:rsid w:val="00314B70"/>
    <w:rsid w:val="00316EEB"/>
    <w:rsid w:val="003179F8"/>
    <w:rsid w:val="003334EF"/>
    <w:rsid w:val="00340F0C"/>
    <w:rsid w:val="00341EAA"/>
    <w:rsid w:val="003539E0"/>
    <w:rsid w:val="00355E59"/>
    <w:rsid w:val="00360505"/>
    <w:rsid w:val="00362A80"/>
    <w:rsid w:val="00375908"/>
    <w:rsid w:val="0038444A"/>
    <w:rsid w:val="00385ED2"/>
    <w:rsid w:val="00386A11"/>
    <w:rsid w:val="00392C5C"/>
    <w:rsid w:val="003951FD"/>
    <w:rsid w:val="003969A2"/>
    <w:rsid w:val="0039700C"/>
    <w:rsid w:val="003A6B1B"/>
    <w:rsid w:val="003A723B"/>
    <w:rsid w:val="003B5484"/>
    <w:rsid w:val="003B5E6A"/>
    <w:rsid w:val="003B60D5"/>
    <w:rsid w:val="003C1222"/>
    <w:rsid w:val="003C2022"/>
    <w:rsid w:val="003D0EBD"/>
    <w:rsid w:val="003E5177"/>
    <w:rsid w:val="003E53A9"/>
    <w:rsid w:val="00400271"/>
    <w:rsid w:val="00406478"/>
    <w:rsid w:val="0041283D"/>
    <w:rsid w:val="00414662"/>
    <w:rsid w:val="00423399"/>
    <w:rsid w:val="004267AB"/>
    <w:rsid w:val="0043279E"/>
    <w:rsid w:val="0043681F"/>
    <w:rsid w:val="00453AFE"/>
    <w:rsid w:val="00455805"/>
    <w:rsid w:val="00456542"/>
    <w:rsid w:val="0045664B"/>
    <w:rsid w:val="00456D4F"/>
    <w:rsid w:val="004661D6"/>
    <w:rsid w:val="00470552"/>
    <w:rsid w:val="00474B20"/>
    <w:rsid w:val="0047518B"/>
    <w:rsid w:val="00477F26"/>
    <w:rsid w:val="00481379"/>
    <w:rsid w:val="00483F32"/>
    <w:rsid w:val="00485C09"/>
    <w:rsid w:val="00486843"/>
    <w:rsid w:val="00486C39"/>
    <w:rsid w:val="00490C66"/>
    <w:rsid w:val="00495904"/>
    <w:rsid w:val="004A1BE5"/>
    <w:rsid w:val="004A5680"/>
    <w:rsid w:val="004A75F4"/>
    <w:rsid w:val="004B21E1"/>
    <w:rsid w:val="004B578B"/>
    <w:rsid w:val="004C43CC"/>
    <w:rsid w:val="004C61DE"/>
    <w:rsid w:val="004C6F25"/>
    <w:rsid w:val="004D27A3"/>
    <w:rsid w:val="004D3979"/>
    <w:rsid w:val="004D554A"/>
    <w:rsid w:val="004E4817"/>
    <w:rsid w:val="004E5362"/>
    <w:rsid w:val="004E6846"/>
    <w:rsid w:val="004F0719"/>
    <w:rsid w:val="004F3556"/>
    <w:rsid w:val="00502BAE"/>
    <w:rsid w:val="00510FF1"/>
    <w:rsid w:val="00512498"/>
    <w:rsid w:val="005205C6"/>
    <w:rsid w:val="005222A5"/>
    <w:rsid w:val="00527338"/>
    <w:rsid w:val="00530200"/>
    <w:rsid w:val="0053154B"/>
    <w:rsid w:val="00534514"/>
    <w:rsid w:val="00543929"/>
    <w:rsid w:val="0056375C"/>
    <w:rsid w:val="00575378"/>
    <w:rsid w:val="00581AB3"/>
    <w:rsid w:val="00581F5B"/>
    <w:rsid w:val="00583EE3"/>
    <w:rsid w:val="005861E9"/>
    <w:rsid w:val="0058788F"/>
    <w:rsid w:val="005920B5"/>
    <w:rsid w:val="00596A84"/>
    <w:rsid w:val="005A1B16"/>
    <w:rsid w:val="005A5053"/>
    <w:rsid w:val="005B2D37"/>
    <w:rsid w:val="005B4A0A"/>
    <w:rsid w:val="005C0053"/>
    <w:rsid w:val="005C13D9"/>
    <w:rsid w:val="005C4059"/>
    <w:rsid w:val="005D0156"/>
    <w:rsid w:val="005D2643"/>
    <w:rsid w:val="005D6175"/>
    <w:rsid w:val="005E1E32"/>
    <w:rsid w:val="005E2006"/>
    <w:rsid w:val="005E4432"/>
    <w:rsid w:val="005F2817"/>
    <w:rsid w:val="005F2E5A"/>
    <w:rsid w:val="005F3B19"/>
    <w:rsid w:val="005F53D9"/>
    <w:rsid w:val="005F5930"/>
    <w:rsid w:val="00600796"/>
    <w:rsid w:val="006037C6"/>
    <w:rsid w:val="006074B0"/>
    <w:rsid w:val="00607F0C"/>
    <w:rsid w:val="00614BE8"/>
    <w:rsid w:val="00622253"/>
    <w:rsid w:val="006253A3"/>
    <w:rsid w:val="006261ED"/>
    <w:rsid w:val="0062667F"/>
    <w:rsid w:val="00630412"/>
    <w:rsid w:val="0063544F"/>
    <w:rsid w:val="00643A7E"/>
    <w:rsid w:val="0065030A"/>
    <w:rsid w:val="00655C8F"/>
    <w:rsid w:val="00667B20"/>
    <w:rsid w:val="006708DE"/>
    <w:rsid w:val="0067470E"/>
    <w:rsid w:val="00674A63"/>
    <w:rsid w:val="00676B0F"/>
    <w:rsid w:val="00682B43"/>
    <w:rsid w:val="00684E49"/>
    <w:rsid w:val="00690E89"/>
    <w:rsid w:val="00697A6C"/>
    <w:rsid w:val="006A3C2B"/>
    <w:rsid w:val="006A535A"/>
    <w:rsid w:val="006A65F9"/>
    <w:rsid w:val="006B2FE8"/>
    <w:rsid w:val="006B4618"/>
    <w:rsid w:val="006C2A93"/>
    <w:rsid w:val="006D1400"/>
    <w:rsid w:val="006D1568"/>
    <w:rsid w:val="006D38BB"/>
    <w:rsid w:val="006E2587"/>
    <w:rsid w:val="006E2C69"/>
    <w:rsid w:val="006E7CA4"/>
    <w:rsid w:val="006F4249"/>
    <w:rsid w:val="00702512"/>
    <w:rsid w:val="00710BF1"/>
    <w:rsid w:val="00714B5C"/>
    <w:rsid w:val="00723EAC"/>
    <w:rsid w:val="00727B8F"/>
    <w:rsid w:val="00735178"/>
    <w:rsid w:val="00741C04"/>
    <w:rsid w:val="00746352"/>
    <w:rsid w:val="0075641F"/>
    <w:rsid w:val="0075698A"/>
    <w:rsid w:val="007673AC"/>
    <w:rsid w:val="00772D44"/>
    <w:rsid w:val="00794465"/>
    <w:rsid w:val="007A2275"/>
    <w:rsid w:val="007A22A7"/>
    <w:rsid w:val="007A371E"/>
    <w:rsid w:val="007A5033"/>
    <w:rsid w:val="007B1A46"/>
    <w:rsid w:val="007B25CB"/>
    <w:rsid w:val="007C122D"/>
    <w:rsid w:val="007C5DCA"/>
    <w:rsid w:val="007D0506"/>
    <w:rsid w:val="007D54C2"/>
    <w:rsid w:val="007D58AD"/>
    <w:rsid w:val="007E062E"/>
    <w:rsid w:val="007E18E2"/>
    <w:rsid w:val="007E6CE5"/>
    <w:rsid w:val="00803482"/>
    <w:rsid w:val="0080612D"/>
    <w:rsid w:val="00807897"/>
    <w:rsid w:val="00813B0D"/>
    <w:rsid w:val="008152AF"/>
    <w:rsid w:val="00821E3B"/>
    <w:rsid w:val="00822AF3"/>
    <w:rsid w:val="008265F6"/>
    <w:rsid w:val="008278FF"/>
    <w:rsid w:val="00831E98"/>
    <w:rsid w:val="0083275C"/>
    <w:rsid w:val="0083358D"/>
    <w:rsid w:val="00834F60"/>
    <w:rsid w:val="0083655D"/>
    <w:rsid w:val="00840C87"/>
    <w:rsid w:val="00840D0A"/>
    <w:rsid w:val="00843030"/>
    <w:rsid w:val="008454FC"/>
    <w:rsid w:val="008567AF"/>
    <w:rsid w:val="00857F16"/>
    <w:rsid w:val="00863ADD"/>
    <w:rsid w:val="00863EBA"/>
    <w:rsid w:val="00874AA6"/>
    <w:rsid w:val="008771D9"/>
    <w:rsid w:val="00883AD7"/>
    <w:rsid w:val="00885A02"/>
    <w:rsid w:val="00895D7C"/>
    <w:rsid w:val="00896040"/>
    <w:rsid w:val="008A1D0C"/>
    <w:rsid w:val="008A4B79"/>
    <w:rsid w:val="008A61E3"/>
    <w:rsid w:val="008A6E8D"/>
    <w:rsid w:val="008B4AC7"/>
    <w:rsid w:val="008C0393"/>
    <w:rsid w:val="008C7877"/>
    <w:rsid w:val="008D1671"/>
    <w:rsid w:val="008D76C4"/>
    <w:rsid w:val="008E1F5B"/>
    <w:rsid w:val="008E22B7"/>
    <w:rsid w:val="008E2A3D"/>
    <w:rsid w:val="008E7E09"/>
    <w:rsid w:val="008E7F06"/>
    <w:rsid w:val="008F3109"/>
    <w:rsid w:val="00910D00"/>
    <w:rsid w:val="00911734"/>
    <w:rsid w:val="00911886"/>
    <w:rsid w:val="009119A8"/>
    <w:rsid w:val="00915F01"/>
    <w:rsid w:val="00916809"/>
    <w:rsid w:val="00920A9C"/>
    <w:rsid w:val="0092385C"/>
    <w:rsid w:val="00924985"/>
    <w:rsid w:val="00926707"/>
    <w:rsid w:val="00926FE1"/>
    <w:rsid w:val="00927B12"/>
    <w:rsid w:val="009328CD"/>
    <w:rsid w:val="00934567"/>
    <w:rsid w:val="0093614E"/>
    <w:rsid w:val="009361EA"/>
    <w:rsid w:val="00940E0D"/>
    <w:rsid w:val="009436A0"/>
    <w:rsid w:val="00946EA3"/>
    <w:rsid w:val="00950EF1"/>
    <w:rsid w:val="00952502"/>
    <w:rsid w:val="00955099"/>
    <w:rsid w:val="00962C2A"/>
    <w:rsid w:val="009705E2"/>
    <w:rsid w:val="00970B67"/>
    <w:rsid w:val="009805E1"/>
    <w:rsid w:val="0098386D"/>
    <w:rsid w:val="00985F5A"/>
    <w:rsid w:val="009973D6"/>
    <w:rsid w:val="009A3CCA"/>
    <w:rsid w:val="009B1E59"/>
    <w:rsid w:val="009B3660"/>
    <w:rsid w:val="009B43C8"/>
    <w:rsid w:val="009B4ACE"/>
    <w:rsid w:val="009C009B"/>
    <w:rsid w:val="009C08DD"/>
    <w:rsid w:val="009D5BDF"/>
    <w:rsid w:val="009E02A7"/>
    <w:rsid w:val="009E111D"/>
    <w:rsid w:val="009E701E"/>
    <w:rsid w:val="009E7975"/>
    <w:rsid w:val="009F0FC2"/>
    <w:rsid w:val="00A037A2"/>
    <w:rsid w:val="00A04A5C"/>
    <w:rsid w:val="00A06976"/>
    <w:rsid w:val="00A12195"/>
    <w:rsid w:val="00A20524"/>
    <w:rsid w:val="00A209B9"/>
    <w:rsid w:val="00A217B3"/>
    <w:rsid w:val="00A25B15"/>
    <w:rsid w:val="00A32F3F"/>
    <w:rsid w:val="00A43230"/>
    <w:rsid w:val="00A4641D"/>
    <w:rsid w:val="00A507B5"/>
    <w:rsid w:val="00A57102"/>
    <w:rsid w:val="00A5723E"/>
    <w:rsid w:val="00A6309C"/>
    <w:rsid w:val="00A643C8"/>
    <w:rsid w:val="00A72E5A"/>
    <w:rsid w:val="00A739D1"/>
    <w:rsid w:val="00A851D8"/>
    <w:rsid w:val="00A86A5C"/>
    <w:rsid w:val="00A90A50"/>
    <w:rsid w:val="00AA20E8"/>
    <w:rsid w:val="00AA3F22"/>
    <w:rsid w:val="00AA4C9B"/>
    <w:rsid w:val="00AA7F25"/>
    <w:rsid w:val="00AB0BFC"/>
    <w:rsid w:val="00AB17EE"/>
    <w:rsid w:val="00AB402D"/>
    <w:rsid w:val="00AB4F77"/>
    <w:rsid w:val="00AC43D7"/>
    <w:rsid w:val="00AC5898"/>
    <w:rsid w:val="00AD07E5"/>
    <w:rsid w:val="00AE06FA"/>
    <w:rsid w:val="00B00EDC"/>
    <w:rsid w:val="00B0272B"/>
    <w:rsid w:val="00B10969"/>
    <w:rsid w:val="00B13C48"/>
    <w:rsid w:val="00B147E5"/>
    <w:rsid w:val="00B15F1C"/>
    <w:rsid w:val="00B15F5C"/>
    <w:rsid w:val="00B209BE"/>
    <w:rsid w:val="00B33B9C"/>
    <w:rsid w:val="00B35544"/>
    <w:rsid w:val="00B36388"/>
    <w:rsid w:val="00B367C9"/>
    <w:rsid w:val="00B3754F"/>
    <w:rsid w:val="00B41D31"/>
    <w:rsid w:val="00B455D8"/>
    <w:rsid w:val="00B47617"/>
    <w:rsid w:val="00B533D8"/>
    <w:rsid w:val="00B60BC4"/>
    <w:rsid w:val="00B714D1"/>
    <w:rsid w:val="00B720FF"/>
    <w:rsid w:val="00B72D19"/>
    <w:rsid w:val="00B749A7"/>
    <w:rsid w:val="00B74CB7"/>
    <w:rsid w:val="00B76294"/>
    <w:rsid w:val="00B81508"/>
    <w:rsid w:val="00B83470"/>
    <w:rsid w:val="00BA1AD0"/>
    <w:rsid w:val="00BA4C08"/>
    <w:rsid w:val="00BB072D"/>
    <w:rsid w:val="00BB7DE3"/>
    <w:rsid w:val="00BC20A9"/>
    <w:rsid w:val="00BC369D"/>
    <w:rsid w:val="00BC46CD"/>
    <w:rsid w:val="00BC4BED"/>
    <w:rsid w:val="00BC4F54"/>
    <w:rsid w:val="00BC5AE2"/>
    <w:rsid w:val="00BD0F12"/>
    <w:rsid w:val="00BD2673"/>
    <w:rsid w:val="00BD3227"/>
    <w:rsid w:val="00BE05D1"/>
    <w:rsid w:val="00BE2295"/>
    <w:rsid w:val="00BE27D5"/>
    <w:rsid w:val="00BE36B8"/>
    <w:rsid w:val="00BE5F8B"/>
    <w:rsid w:val="00BE77C6"/>
    <w:rsid w:val="00BF160B"/>
    <w:rsid w:val="00BF26C7"/>
    <w:rsid w:val="00C02350"/>
    <w:rsid w:val="00C064DF"/>
    <w:rsid w:val="00C11658"/>
    <w:rsid w:val="00C12078"/>
    <w:rsid w:val="00C13552"/>
    <w:rsid w:val="00C14014"/>
    <w:rsid w:val="00C14F31"/>
    <w:rsid w:val="00C1545E"/>
    <w:rsid w:val="00C169B0"/>
    <w:rsid w:val="00C228AA"/>
    <w:rsid w:val="00C2433F"/>
    <w:rsid w:val="00C27FCC"/>
    <w:rsid w:val="00C30B2F"/>
    <w:rsid w:val="00C34473"/>
    <w:rsid w:val="00C4352D"/>
    <w:rsid w:val="00C45C24"/>
    <w:rsid w:val="00C46684"/>
    <w:rsid w:val="00C509A8"/>
    <w:rsid w:val="00C5574A"/>
    <w:rsid w:val="00C55CA0"/>
    <w:rsid w:val="00C5719F"/>
    <w:rsid w:val="00C63967"/>
    <w:rsid w:val="00C67338"/>
    <w:rsid w:val="00C93A77"/>
    <w:rsid w:val="00CA068A"/>
    <w:rsid w:val="00CA185E"/>
    <w:rsid w:val="00CA19F8"/>
    <w:rsid w:val="00CA2F94"/>
    <w:rsid w:val="00CA6CEB"/>
    <w:rsid w:val="00CA77E4"/>
    <w:rsid w:val="00CB3C4D"/>
    <w:rsid w:val="00CB4403"/>
    <w:rsid w:val="00CB51FF"/>
    <w:rsid w:val="00CC137D"/>
    <w:rsid w:val="00CC1DC4"/>
    <w:rsid w:val="00CC1F25"/>
    <w:rsid w:val="00CC45A3"/>
    <w:rsid w:val="00CC6033"/>
    <w:rsid w:val="00CC6A2D"/>
    <w:rsid w:val="00CC7325"/>
    <w:rsid w:val="00CD1DF4"/>
    <w:rsid w:val="00CD696E"/>
    <w:rsid w:val="00CE2B51"/>
    <w:rsid w:val="00CE611F"/>
    <w:rsid w:val="00CE78D0"/>
    <w:rsid w:val="00CF0D88"/>
    <w:rsid w:val="00CF63F1"/>
    <w:rsid w:val="00CF72B3"/>
    <w:rsid w:val="00D02DFA"/>
    <w:rsid w:val="00D05DD3"/>
    <w:rsid w:val="00D23016"/>
    <w:rsid w:val="00D246C6"/>
    <w:rsid w:val="00D36BC3"/>
    <w:rsid w:val="00D50388"/>
    <w:rsid w:val="00D527E7"/>
    <w:rsid w:val="00D53A2D"/>
    <w:rsid w:val="00D605BB"/>
    <w:rsid w:val="00D66218"/>
    <w:rsid w:val="00D71F83"/>
    <w:rsid w:val="00D75DF0"/>
    <w:rsid w:val="00D80BC7"/>
    <w:rsid w:val="00D82EBD"/>
    <w:rsid w:val="00D83BFF"/>
    <w:rsid w:val="00D87D2A"/>
    <w:rsid w:val="00D87FE7"/>
    <w:rsid w:val="00D962FD"/>
    <w:rsid w:val="00DA3812"/>
    <w:rsid w:val="00DA7264"/>
    <w:rsid w:val="00DB0FF6"/>
    <w:rsid w:val="00DB3B0B"/>
    <w:rsid w:val="00DB50A6"/>
    <w:rsid w:val="00DC0C06"/>
    <w:rsid w:val="00DC3133"/>
    <w:rsid w:val="00DD2BE0"/>
    <w:rsid w:val="00DD2DF7"/>
    <w:rsid w:val="00DD48CE"/>
    <w:rsid w:val="00DD4EA0"/>
    <w:rsid w:val="00DD7BD0"/>
    <w:rsid w:val="00DE1F27"/>
    <w:rsid w:val="00DE2FBB"/>
    <w:rsid w:val="00DE3D9C"/>
    <w:rsid w:val="00DE4338"/>
    <w:rsid w:val="00DE6615"/>
    <w:rsid w:val="00DF0B2A"/>
    <w:rsid w:val="00DF472F"/>
    <w:rsid w:val="00E00F84"/>
    <w:rsid w:val="00E0143A"/>
    <w:rsid w:val="00E01BE8"/>
    <w:rsid w:val="00E033B3"/>
    <w:rsid w:val="00E05B9D"/>
    <w:rsid w:val="00E06709"/>
    <w:rsid w:val="00E07DB4"/>
    <w:rsid w:val="00E12878"/>
    <w:rsid w:val="00E211C2"/>
    <w:rsid w:val="00E21ED5"/>
    <w:rsid w:val="00E226F2"/>
    <w:rsid w:val="00E25094"/>
    <w:rsid w:val="00E272A4"/>
    <w:rsid w:val="00E32B07"/>
    <w:rsid w:val="00E3336D"/>
    <w:rsid w:val="00E33F88"/>
    <w:rsid w:val="00E37254"/>
    <w:rsid w:val="00E55A4C"/>
    <w:rsid w:val="00E561AA"/>
    <w:rsid w:val="00E603B2"/>
    <w:rsid w:val="00E61173"/>
    <w:rsid w:val="00E624E4"/>
    <w:rsid w:val="00E62855"/>
    <w:rsid w:val="00E64119"/>
    <w:rsid w:val="00E66A63"/>
    <w:rsid w:val="00E72D3B"/>
    <w:rsid w:val="00E773B5"/>
    <w:rsid w:val="00E80FE1"/>
    <w:rsid w:val="00E81482"/>
    <w:rsid w:val="00E8710C"/>
    <w:rsid w:val="00E9390F"/>
    <w:rsid w:val="00EA313E"/>
    <w:rsid w:val="00EA6425"/>
    <w:rsid w:val="00EB38CA"/>
    <w:rsid w:val="00EB5D8D"/>
    <w:rsid w:val="00EB6068"/>
    <w:rsid w:val="00ED49CA"/>
    <w:rsid w:val="00ED7DB3"/>
    <w:rsid w:val="00EE19D8"/>
    <w:rsid w:val="00EE6CD2"/>
    <w:rsid w:val="00EE6CEC"/>
    <w:rsid w:val="00EE7013"/>
    <w:rsid w:val="00EF0F61"/>
    <w:rsid w:val="00EF1A06"/>
    <w:rsid w:val="00F12165"/>
    <w:rsid w:val="00F15CA4"/>
    <w:rsid w:val="00F1615C"/>
    <w:rsid w:val="00F265EB"/>
    <w:rsid w:val="00F27857"/>
    <w:rsid w:val="00F328DA"/>
    <w:rsid w:val="00F32C0C"/>
    <w:rsid w:val="00F35803"/>
    <w:rsid w:val="00F36BFC"/>
    <w:rsid w:val="00F441E8"/>
    <w:rsid w:val="00F44D09"/>
    <w:rsid w:val="00F454E2"/>
    <w:rsid w:val="00F47B8E"/>
    <w:rsid w:val="00F502C2"/>
    <w:rsid w:val="00F502D1"/>
    <w:rsid w:val="00F51D20"/>
    <w:rsid w:val="00F52678"/>
    <w:rsid w:val="00F52ED3"/>
    <w:rsid w:val="00F54405"/>
    <w:rsid w:val="00F579BB"/>
    <w:rsid w:val="00F60979"/>
    <w:rsid w:val="00F60CF4"/>
    <w:rsid w:val="00F6314C"/>
    <w:rsid w:val="00F653A7"/>
    <w:rsid w:val="00F74A2F"/>
    <w:rsid w:val="00F74DB9"/>
    <w:rsid w:val="00F769EB"/>
    <w:rsid w:val="00F81913"/>
    <w:rsid w:val="00F8261C"/>
    <w:rsid w:val="00F867D4"/>
    <w:rsid w:val="00F937F7"/>
    <w:rsid w:val="00F9530D"/>
    <w:rsid w:val="00F971EF"/>
    <w:rsid w:val="00F97E1E"/>
    <w:rsid w:val="00FA00BD"/>
    <w:rsid w:val="00FA2675"/>
    <w:rsid w:val="00FB44A9"/>
    <w:rsid w:val="00FB5B57"/>
    <w:rsid w:val="00FB5BF5"/>
    <w:rsid w:val="00FC53B7"/>
    <w:rsid w:val="00FC5503"/>
    <w:rsid w:val="00FC61AD"/>
    <w:rsid w:val="00FC69B9"/>
    <w:rsid w:val="00FD45B5"/>
    <w:rsid w:val="00FE0E85"/>
    <w:rsid w:val="00FE3010"/>
    <w:rsid w:val="00FE35DC"/>
    <w:rsid w:val="00FE5238"/>
    <w:rsid w:val="00FF0340"/>
    <w:rsid w:val="00FF1121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9BE93-2BFA-4C3D-8E72-A648CBF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D49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D49CA"/>
    <w:rPr>
      <w:rFonts w:ascii="Times New Roman" w:eastAsia="Times New Roman" w:hAnsi="Times New Roman" w:cs="Times New Roman"/>
      <w:sz w:val="24"/>
      <w:szCs w:val="24"/>
    </w:rPr>
  </w:style>
  <w:style w:type="paragraph" w:customStyle="1" w:styleId="solidtext">
    <w:name w:val="solidtext"/>
    <w:basedOn w:val="a"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49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ED49CA"/>
  </w:style>
  <w:style w:type="paragraph" w:styleId="ab">
    <w:name w:val="Normal (Web)"/>
    <w:basedOn w:val="a"/>
    <w:unhideWhenUsed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ED49CA"/>
    <w:rPr>
      <w:color w:val="0000FF"/>
      <w:u w:val="single"/>
    </w:rPr>
  </w:style>
  <w:style w:type="character" w:styleId="ad">
    <w:name w:val="FollowedHyperlink"/>
    <w:rsid w:val="00ED49CA"/>
    <w:rPr>
      <w:color w:val="800080"/>
      <w:u w:val="single"/>
    </w:rPr>
  </w:style>
  <w:style w:type="paragraph" w:customStyle="1" w:styleId="ae">
    <w:name w:val="Содержимое таблицы"/>
    <w:basedOn w:val="a"/>
    <w:rsid w:val="00ED49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">
    <w:name w:val="Текст выноски Знак"/>
    <w:link w:val="af0"/>
    <w:uiPriority w:val="99"/>
    <w:semiHidden/>
    <w:rsid w:val="00ED49CA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D49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D49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D49CA"/>
    <w:rPr>
      <w:rFonts w:ascii="Times New Roman" w:eastAsia="Times New Roman" w:hAnsi="Times New Roman" w:cs="Times New Roman"/>
      <w:sz w:val="24"/>
      <w:szCs w:val="24"/>
    </w:rPr>
  </w:style>
  <w:style w:type="table" w:customStyle="1" w:styleId="Calendar2">
    <w:name w:val="Calendar 2"/>
    <w:basedOn w:val="a1"/>
    <w:uiPriority w:val="99"/>
    <w:qFormat/>
    <w:rsid w:val="00ED49CA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D49CA"/>
  </w:style>
  <w:style w:type="table" w:styleId="af1">
    <w:name w:val="Table Grid"/>
    <w:basedOn w:val="a1"/>
    <w:uiPriority w:val="59"/>
    <w:rsid w:val="00ED49C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59"/>
    <w:rsid w:val="00DA38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4043762206492"/>
          <c:y val="0.10902290345957334"/>
          <c:w val="0.53479625652854001"/>
          <c:h val="0.703577957627686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формирования сам. нар. творчества</c:v>
                </c:pt>
                <c:pt idx="1">
                  <c:v>любительские объединения, клубы по интересам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1125</c:v>
                </c:pt>
                <c:pt idx="1">
                  <c:v>839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формирования сам. нар. творчества</c:v>
                </c:pt>
                <c:pt idx="1">
                  <c:v>любительские объединения, клубы по интересам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1148</c:v>
                </c:pt>
                <c:pt idx="1">
                  <c:v>914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4813600"/>
        <c:axId val="534814384"/>
        <c:axId val="0"/>
      </c:bar3DChart>
      <c:catAx>
        <c:axId val="53481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534814384"/>
        <c:crosses val="autoZero"/>
        <c:auto val="1"/>
        <c:lblAlgn val="ctr"/>
        <c:lblOffset val="100"/>
        <c:noMultiLvlLbl val="0"/>
      </c:catAx>
      <c:valAx>
        <c:axId val="53481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4813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91142088251626"/>
          <c:y val="0.44405892418900067"/>
          <c:w val="0.12979985096799609"/>
          <c:h val="0.11188190803295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4694031830780098"/>
          <c:y val="3.106941419556598E-2"/>
          <c:w val="0.65132796969585638"/>
          <c:h val="0.9412154046781886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Лист1!$A$2:$A$24</c:f>
              <c:strCache>
                <c:ptCount val="23"/>
                <c:pt idx="0">
                  <c:v>Ладушкинский ГО</c:v>
                </c:pt>
                <c:pt idx="1">
                  <c:v>Озёрский р-н</c:v>
                </c:pt>
                <c:pt idx="2">
                  <c:v>Янтарный ГО</c:v>
                </c:pt>
                <c:pt idx="3">
                  <c:v>Балтийский МР</c:v>
                </c:pt>
                <c:pt idx="4">
                  <c:v>Пионерский ГО</c:v>
                </c:pt>
                <c:pt idx="5">
                  <c:v>Калининград ОЦКМ</c:v>
                </c:pt>
                <c:pt idx="6">
                  <c:v>Полесский МР</c:v>
                </c:pt>
                <c:pt idx="7">
                  <c:v>Светлогорский р-н</c:v>
                </c:pt>
                <c:pt idx="8">
                  <c:v>Мамоновский ГО</c:v>
                </c:pt>
                <c:pt idx="9">
                  <c:v>Светловский ГО</c:v>
                </c:pt>
                <c:pt idx="10">
                  <c:v>Нестеровский р-н</c:v>
                </c:pt>
                <c:pt idx="11">
                  <c:v>Багратионовский МР</c:v>
                </c:pt>
                <c:pt idx="12">
                  <c:v>Неманский МР</c:v>
                </c:pt>
                <c:pt idx="13">
                  <c:v>Зеленоградский р-н</c:v>
                </c:pt>
                <c:pt idx="14">
                  <c:v>Краснознаменский МР</c:v>
                </c:pt>
                <c:pt idx="15">
                  <c:v>Славский МР</c:v>
                </c:pt>
                <c:pt idx="16">
                  <c:v>Гвардейский ГО</c:v>
                </c:pt>
                <c:pt idx="17">
                  <c:v>Правдинский р-н</c:v>
                </c:pt>
                <c:pt idx="18">
                  <c:v>Гусевский ГО</c:v>
                </c:pt>
                <c:pt idx="19">
                  <c:v>Советский ГО</c:v>
                </c:pt>
                <c:pt idx="20">
                  <c:v>Гурьевский ГО</c:v>
                </c:pt>
                <c:pt idx="21">
                  <c:v>ГО "Город Калининград"</c:v>
                </c:pt>
                <c:pt idx="22">
                  <c:v>Черняховский МР</c:v>
                </c:pt>
              </c:strCache>
            </c:strRef>
          </c:tx>
          <c:invertIfNegative val="0"/>
          <c:dLbls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Ладушкинский ГО</c:v>
                </c:pt>
                <c:pt idx="1">
                  <c:v>Озёрский р-н</c:v>
                </c:pt>
                <c:pt idx="2">
                  <c:v>Янтарный ГО</c:v>
                </c:pt>
                <c:pt idx="3">
                  <c:v>Балтийский МР</c:v>
                </c:pt>
                <c:pt idx="4">
                  <c:v>Пионерский ГО</c:v>
                </c:pt>
                <c:pt idx="5">
                  <c:v>Калининград ОЦКМ</c:v>
                </c:pt>
                <c:pt idx="6">
                  <c:v>Полесский МР</c:v>
                </c:pt>
                <c:pt idx="7">
                  <c:v>Светлогорский р-н</c:v>
                </c:pt>
                <c:pt idx="8">
                  <c:v>Мамоновский ГО</c:v>
                </c:pt>
                <c:pt idx="9">
                  <c:v>Светловский ГО</c:v>
                </c:pt>
                <c:pt idx="10">
                  <c:v>Нестеровский р-н</c:v>
                </c:pt>
                <c:pt idx="11">
                  <c:v>Багратионовский МР</c:v>
                </c:pt>
                <c:pt idx="12">
                  <c:v>Неманский МР</c:v>
                </c:pt>
                <c:pt idx="13">
                  <c:v>Зеленоградский р-н</c:v>
                </c:pt>
                <c:pt idx="14">
                  <c:v>Краснознаменский МР</c:v>
                </c:pt>
                <c:pt idx="15">
                  <c:v>Славский МР</c:v>
                </c:pt>
                <c:pt idx="16">
                  <c:v>Гвардейский ГО</c:v>
                </c:pt>
                <c:pt idx="17">
                  <c:v>Правдинский р-н</c:v>
                </c:pt>
                <c:pt idx="18">
                  <c:v>Гусевский ГО</c:v>
                </c:pt>
                <c:pt idx="19">
                  <c:v>Советский ГО</c:v>
                </c:pt>
                <c:pt idx="20">
                  <c:v>Гурьевский ГО</c:v>
                </c:pt>
                <c:pt idx="21">
                  <c:v>ГО "Город Калининград"</c:v>
                </c:pt>
                <c:pt idx="22">
                  <c:v>Черняховский МР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  <c:pt idx="21">
                  <c:v>6</c:v>
                </c:pt>
                <c:pt idx="2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Лист1!$A$2:$A$24</c:f>
              <c:strCache>
                <c:ptCount val="23"/>
                <c:pt idx="0">
                  <c:v>Ладушкинский ГО</c:v>
                </c:pt>
                <c:pt idx="1">
                  <c:v>Озёрский р-н</c:v>
                </c:pt>
                <c:pt idx="2">
                  <c:v>Янтарный ГО</c:v>
                </c:pt>
                <c:pt idx="3">
                  <c:v>Балтийский МР</c:v>
                </c:pt>
                <c:pt idx="4">
                  <c:v>Пионерский ГО</c:v>
                </c:pt>
                <c:pt idx="5">
                  <c:v>Калининград ОЦКМ</c:v>
                </c:pt>
                <c:pt idx="6">
                  <c:v>Полесский МР</c:v>
                </c:pt>
                <c:pt idx="7">
                  <c:v>Светлогорский р-н</c:v>
                </c:pt>
                <c:pt idx="8">
                  <c:v>Мамоновский ГО</c:v>
                </c:pt>
                <c:pt idx="9">
                  <c:v>Светловский ГО</c:v>
                </c:pt>
                <c:pt idx="10">
                  <c:v>Нестеровский р-н</c:v>
                </c:pt>
                <c:pt idx="11">
                  <c:v>Багратионовский МР</c:v>
                </c:pt>
                <c:pt idx="12">
                  <c:v>Неманский МР</c:v>
                </c:pt>
                <c:pt idx="13">
                  <c:v>Зеленоградский р-н</c:v>
                </c:pt>
                <c:pt idx="14">
                  <c:v>Краснознаменский МР</c:v>
                </c:pt>
                <c:pt idx="15">
                  <c:v>Славский МР</c:v>
                </c:pt>
                <c:pt idx="16">
                  <c:v>Гвардейский ГО</c:v>
                </c:pt>
                <c:pt idx="17">
                  <c:v>Правдинский р-н</c:v>
                </c:pt>
                <c:pt idx="18">
                  <c:v>Гусевский ГО</c:v>
                </c:pt>
                <c:pt idx="19">
                  <c:v>Советский ГО</c:v>
                </c:pt>
                <c:pt idx="20">
                  <c:v>Гурьевский ГО</c:v>
                </c:pt>
                <c:pt idx="21">
                  <c:v>ГО "Город Калининград"</c:v>
                </c:pt>
                <c:pt idx="22">
                  <c:v>Черняховский МР</c:v>
                </c:pt>
              </c:strCache>
            </c:strRef>
          </c:tx>
          <c:invertIfNegative val="0"/>
          <c:dLbls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Лист1!$C$2:$C$24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5</c:v>
                </c:pt>
                <c:pt idx="20">
                  <c:v>2</c:v>
                </c:pt>
                <c:pt idx="21">
                  <c:v>2</c:v>
                </c:pt>
                <c:pt idx="2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4815168"/>
        <c:axId val="472428904"/>
      </c:barChart>
      <c:catAx>
        <c:axId val="534815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472428904"/>
        <c:crosses val="autoZero"/>
        <c:auto val="1"/>
        <c:lblAlgn val="ctr"/>
        <c:lblOffset val="100"/>
        <c:noMultiLvlLbl val="0"/>
      </c:catAx>
      <c:valAx>
        <c:axId val="47242890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5348151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baseline="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Источники финансирования КДУ 2017г</a:t>
            </a:r>
            <a:r>
              <a:rPr lang="ru-RU" sz="13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6885843499286763"/>
        </c:manualLayout>
      </c:layout>
      <c:pie3DChart>
        <c:varyColors val="1"/>
        <c:ser>
          <c:idx val="0"/>
          <c:order val="0"/>
          <c:explosion val="44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163286141819921E-2"/>
                  <c:y val="3.515519799155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Бюджетное финансирование</c:v>
                </c:pt>
                <c:pt idx="1">
                  <c:v>Предпринимательская и иная приносящая доход деятельность</c:v>
                </c:pt>
                <c:pt idx="2">
                  <c:v>Доход от сдачи в аренду имущества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425.8</c:v>
                </c:pt>
                <c:pt idx="1">
                  <c:v>40.5</c:v>
                </c:pt>
                <c:pt idx="2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Направления использования финансовых средств в 2017г.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Лист1!$A$48:$A$52</c:f>
              <c:strCache>
                <c:ptCount val="4"/>
                <c:pt idx="0">
                  <c:v>Оплата труда</c:v>
                </c:pt>
                <c:pt idx="1">
                  <c:v>Капитаьный ремонт</c:v>
                </c:pt>
                <c:pt idx="2">
                  <c:v>Приобретение основных средств</c:v>
                </c:pt>
                <c:pt idx="3">
                  <c:v>Финансирование социально-значимых мероприятий</c:v>
                </c:pt>
              </c:strCache>
            </c:strRef>
          </c:cat>
          <c:val>
            <c:numRef>
              <c:f>Лист1!$B$48:$B$52</c:f>
              <c:numCache>
                <c:formatCode>General</c:formatCode>
                <c:ptCount val="5"/>
                <c:pt idx="0">
                  <c:v>256.8</c:v>
                </c:pt>
                <c:pt idx="1">
                  <c:v>9.3000000000000007</c:v>
                </c:pt>
                <c:pt idx="2">
                  <c:v>13.2</c:v>
                </c:pt>
                <c:pt idx="3">
                  <c:v>50.6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997610592793553"/>
          <c:y val="0.16919711356581774"/>
          <c:w val="0.329274853715181"/>
          <c:h val="0.74201448856493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0.67491</cdr:x>
      <cdr:y>0.09313</cdr:y>
    </cdr:from>
    <cdr:to>
      <cdr:x>0.97663</cdr:x>
      <cdr:y>0.18956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8100" y="322890"/>
          <a:ext cx="1720317" cy="3343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млн</a:t>
          </a:r>
          <a:r>
            <a:rPr lang="ru-RU" sz="16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руб.</a:t>
          </a:r>
          <a:r>
            <a:rPr lang="ru-RU" sz="1600" b="1" dirty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0.40927</cdr:x>
      <cdr:y>0.08281</cdr:y>
    </cdr:from>
    <cdr:to>
      <cdr:x>1</cdr:x>
      <cdr:y>0.20725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505076" y="352425"/>
          <a:ext cx="3615689" cy="5295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dirty="0">
              <a:solidFill>
                <a:schemeClr val="tx1"/>
              </a:solidFill>
            </a:rPr>
            <a:t>млн. руб.</a:t>
          </a:r>
          <a:r>
            <a:rPr lang="ru-RU" sz="1600" dirty="0"/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5F2E49-E3FA-4938-A98E-8C479B51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7491</TotalTime>
  <Pages>18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ГБУК «Областной Дом народного творчества»</Company>
  <LinksUpToDate>false</LinksUpToDate>
  <CharactersWithSpaces>30350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своду годовых отчетов учреждений культурно-досугового типа Калининградской области за 2017 год</dc:subject>
  <dc:creator>Отдел информационно-аналитической и издательской деятельности</dc:creator>
  <cp:keywords/>
  <dc:description/>
  <cp:lastModifiedBy>Инфо отдел 1</cp:lastModifiedBy>
  <cp:revision>7</cp:revision>
  <cp:lastPrinted>2017-05-02T13:20:00Z</cp:lastPrinted>
  <dcterms:created xsi:type="dcterms:W3CDTF">2016-02-15T14:15:00Z</dcterms:created>
  <dcterms:modified xsi:type="dcterms:W3CDTF">2018-04-18T10:10:00Z</dcterms:modified>
</cp:coreProperties>
</file>