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18" w:rsidRPr="00117EB2" w:rsidRDefault="00ED1418" w:rsidP="00ED1418">
      <w:pPr>
        <w:rPr>
          <w:b/>
          <w:i/>
          <w:color w:val="C00000"/>
          <w:sz w:val="36"/>
          <w:szCs w:val="36"/>
        </w:rPr>
      </w:pPr>
      <w:r w:rsidRPr="00117EB2">
        <w:rPr>
          <w:color w:val="C00000"/>
          <w:sz w:val="32"/>
          <w:szCs w:val="32"/>
        </w:rPr>
        <w:t xml:space="preserve">             </w:t>
      </w:r>
      <w:r w:rsidRPr="00117EB2">
        <w:rPr>
          <w:b/>
          <w:i/>
          <w:color w:val="C00000"/>
          <w:sz w:val="36"/>
          <w:szCs w:val="36"/>
        </w:rPr>
        <w:t>Перечень рейтинговых мероприятий 2018 года.</w:t>
      </w:r>
    </w:p>
    <w:p w:rsidR="00ED1418" w:rsidRPr="00117EB2" w:rsidRDefault="00ED1418" w:rsidP="00ED1418">
      <w:pPr>
        <w:jc w:val="center"/>
        <w:rPr>
          <w:b/>
          <w:i/>
          <w:color w:val="C00000"/>
          <w:sz w:val="36"/>
          <w:szCs w:val="36"/>
        </w:rPr>
      </w:pPr>
      <w:r w:rsidRPr="00117EB2">
        <w:rPr>
          <w:b/>
          <w:i/>
          <w:color w:val="C00000"/>
          <w:sz w:val="36"/>
          <w:szCs w:val="36"/>
        </w:rPr>
        <w:t>(для учреждений культуры культурно-досугового типа Калининградской области)</w:t>
      </w: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560"/>
        <w:gridCol w:w="3966"/>
        <w:gridCol w:w="2420"/>
        <w:gridCol w:w="3544"/>
      </w:tblGrid>
      <w:tr w:rsidR="00ED1418" w:rsidTr="006E72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7E6A2D" w:rsidRDefault="00ED1418">
            <w:pPr>
              <w:spacing w:line="240" w:lineRule="auto"/>
              <w:rPr>
                <w:color w:val="002060"/>
                <w:sz w:val="32"/>
                <w:szCs w:val="32"/>
              </w:rPr>
            </w:pPr>
            <w:r w:rsidRPr="007E6A2D">
              <w:rPr>
                <w:color w:val="002060"/>
                <w:sz w:val="32"/>
                <w:szCs w:val="32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7E6A2D" w:rsidRDefault="00ED1418">
            <w:pPr>
              <w:spacing w:line="240" w:lineRule="auto"/>
              <w:rPr>
                <w:color w:val="002060"/>
                <w:sz w:val="32"/>
                <w:szCs w:val="32"/>
              </w:rPr>
            </w:pPr>
            <w:r w:rsidRPr="007E6A2D">
              <w:rPr>
                <w:color w:val="002060"/>
                <w:sz w:val="32"/>
                <w:szCs w:val="32"/>
              </w:rPr>
              <w:t>Мероприятие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7E6A2D" w:rsidRDefault="00ED1418">
            <w:pPr>
              <w:spacing w:line="240" w:lineRule="auto"/>
              <w:rPr>
                <w:color w:val="002060"/>
                <w:sz w:val="32"/>
                <w:szCs w:val="32"/>
              </w:rPr>
            </w:pPr>
            <w:r w:rsidRPr="007E6A2D">
              <w:rPr>
                <w:color w:val="002060"/>
                <w:sz w:val="32"/>
                <w:szCs w:val="32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7E6A2D" w:rsidRDefault="00ED1418">
            <w:pPr>
              <w:spacing w:line="240" w:lineRule="auto"/>
              <w:rPr>
                <w:color w:val="002060"/>
                <w:sz w:val="32"/>
                <w:szCs w:val="32"/>
              </w:rPr>
            </w:pPr>
            <w:r w:rsidRPr="007E6A2D">
              <w:rPr>
                <w:color w:val="002060"/>
                <w:sz w:val="32"/>
                <w:szCs w:val="32"/>
              </w:rPr>
              <w:t>Место проведения</w:t>
            </w:r>
          </w:p>
        </w:tc>
      </w:tr>
      <w:tr w:rsidR="00ED1418" w:rsidTr="00ED141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B12766" w:rsidRDefault="004E67E2">
            <w:pPr>
              <w:spacing w:line="240" w:lineRule="auto"/>
              <w:rPr>
                <w:b/>
                <w:i/>
                <w:color w:val="00B050"/>
                <w:sz w:val="32"/>
                <w:szCs w:val="32"/>
              </w:rPr>
            </w:pPr>
            <w:r w:rsidRPr="00B12766">
              <w:rPr>
                <w:b/>
                <w:i/>
                <w:color w:val="00B050"/>
                <w:sz w:val="32"/>
                <w:szCs w:val="32"/>
                <w:lang w:val="en-US"/>
              </w:rPr>
              <w:t>I</w:t>
            </w:r>
            <w:r w:rsidRPr="00B12766">
              <w:rPr>
                <w:b/>
                <w:i/>
                <w:color w:val="00B050"/>
                <w:sz w:val="32"/>
                <w:szCs w:val="32"/>
              </w:rPr>
              <w:t xml:space="preserve">. </w:t>
            </w:r>
            <w:r w:rsidR="00ED1418" w:rsidRPr="00B12766">
              <w:rPr>
                <w:b/>
                <w:i/>
                <w:color w:val="00B050"/>
                <w:sz w:val="32"/>
                <w:szCs w:val="32"/>
              </w:rPr>
              <w:t>Областные смотры, конкурсы, фестивали</w:t>
            </w:r>
          </w:p>
        </w:tc>
      </w:tr>
      <w:tr w:rsidR="00ED1418" w:rsidTr="006E72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8D2B19" w:rsidRDefault="00ED1418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8D2B19">
              <w:rPr>
                <w:color w:val="1F3864" w:themeColor="accent5" w:themeShade="80"/>
                <w:sz w:val="32"/>
                <w:szCs w:val="32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8D2B19" w:rsidRDefault="00DC33D0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8D2B19">
              <w:rPr>
                <w:color w:val="1F3864" w:themeColor="accent5" w:themeShade="80"/>
                <w:sz w:val="28"/>
                <w:szCs w:val="28"/>
              </w:rPr>
              <w:t xml:space="preserve">Зональный этап </w:t>
            </w:r>
            <w:r w:rsidRPr="008D2B19">
              <w:rPr>
                <w:color w:val="1F3864" w:themeColor="accent5" w:themeShade="80"/>
                <w:sz w:val="28"/>
                <w:szCs w:val="28"/>
                <w:lang w:val="en-US"/>
              </w:rPr>
              <w:t>XV</w:t>
            </w:r>
            <w:r w:rsidR="00ED1418" w:rsidRPr="008D2B19">
              <w:rPr>
                <w:color w:val="1F3864" w:themeColor="accent5" w:themeShade="80"/>
                <w:sz w:val="28"/>
                <w:szCs w:val="28"/>
              </w:rPr>
              <w:t>-го открытого областного фестиваля танца «Янтарный хоровод»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BA626B" w:rsidRDefault="00ED1418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 w:rsidRPr="00BA626B">
              <w:rPr>
                <w:color w:val="ED7D31" w:themeColor="accent2"/>
                <w:sz w:val="32"/>
                <w:szCs w:val="32"/>
              </w:rPr>
              <w:t>11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5B762C" w:rsidRDefault="00ED1418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5B762C">
              <w:rPr>
                <w:color w:val="7030A0"/>
                <w:sz w:val="28"/>
                <w:szCs w:val="28"/>
              </w:rPr>
              <w:t>Г.Правдинск</w:t>
            </w:r>
          </w:p>
        </w:tc>
      </w:tr>
      <w:tr w:rsidR="00ED1418" w:rsidTr="006E72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8D2B19" w:rsidRDefault="00ED1418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8D2B19">
              <w:rPr>
                <w:color w:val="1F3864" w:themeColor="accent5" w:themeShade="80"/>
                <w:sz w:val="32"/>
                <w:szCs w:val="32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8D2B19" w:rsidRDefault="006551A3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8D2B19">
              <w:rPr>
                <w:color w:val="1F3864" w:themeColor="accent5" w:themeShade="80"/>
                <w:sz w:val="28"/>
                <w:szCs w:val="28"/>
              </w:rPr>
              <w:t>Зональный этап XV</w:t>
            </w:r>
            <w:r w:rsidR="00ED1418" w:rsidRPr="008D2B19">
              <w:rPr>
                <w:color w:val="1F3864" w:themeColor="accent5" w:themeShade="80"/>
                <w:sz w:val="28"/>
                <w:szCs w:val="28"/>
              </w:rPr>
              <w:t>-</w:t>
            </w:r>
            <w:proofErr w:type="spellStart"/>
            <w:r w:rsidR="00ED1418" w:rsidRPr="008D2B19">
              <w:rPr>
                <w:color w:val="1F3864" w:themeColor="accent5" w:themeShade="80"/>
                <w:sz w:val="28"/>
                <w:szCs w:val="28"/>
              </w:rPr>
              <w:t>го</w:t>
            </w:r>
            <w:proofErr w:type="spellEnd"/>
            <w:r w:rsidR="00ED1418" w:rsidRPr="008D2B19">
              <w:rPr>
                <w:color w:val="1F3864" w:themeColor="accent5" w:themeShade="80"/>
                <w:sz w:val="28"/>
                <w:szCs w:val="28"/>
              </w:rPr>
              <w:t xml:space="preserve"> открытого областного фестиваля танца «Янтарный хоровод»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BA626B" w:rsidRDefault="00ED1418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 w:rsidRPr="00BA626B">
              <w:rPr>
                <w:color w:val="ED7D31" w:themeColor="accent2"/>
                <w:sz w:val="32"/>
                <w:szCs w:val="32"/>
              </w:rPr>
              <w:t>11 марта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5B762C" w:rsidRDefault="00ED1418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5B762C">
              <w:rPr>
                <w:color w:val="7030A0"/>
                <w:sz w:val="28"/>
                <w:szCs w:val="28"/>
              </w:rPr>
              <w:t>Г. Светлый</w:t>
            </w:r>
          </w:p>
        </w:tc>
      </w:tr>
      <w:tr w:rsidR="00ED1418" w:rsidTr="006E72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8D2B19" w:rsidRDefault="00ED1418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8D2B19">
              <w:rPr>
                <w:color w:val="1F3864" w:themeColor="accent5" w:themeShade="80"/>
                <w:sz w:val="32"/>
                <w:szCs w:val="32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CA6976" w:rsidRDefault="006551A3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CA6976">
              <w:rPr>
                <w:color w:val="1F3864" w:themeColor="accent5" w:themeShade="80"/>
                <w:sz w:val="28"/>
                <w:szCs w:val="28"/>
                <w:lang w:val="en-US"/>
              </w:rPr>
              <w:t>IX</w:t>
            </w:r>
            <w:r w:rsidR="00ED1418" w:rsidRPr="00CA6976">
              <w:rPr>
                <w:color w:val="1F3864" w:themeColor="accent5" w:themeShade="80"/>
                <w:sz w:val="28"/>
                <w:szCs w:val="28"/>
              </w:rPr>
              <w:t xml:space="preserve"> Смотр-конкурс вокальных и хоровых коллективов солистов-исполнителей народной песни «Музыка души»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BA626B" w:rsidRDefault="00CB2395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 w:rsidRPr="00BA626B">
              <w:rPr>
                <w:color w:val="ED7D31" w:themeColor="accent2"/>
                <w:sz w:val="32"/>
                <w:szCs w:val="32"/>
              </w:rPr>
              <w:t>31</w:t>
            </w:r>
            <w:r w:rsidR="00ED1418" w:rsidRPr="00BA626B">
              <w:rPr>
                <w:color w:val="ED7D31" w:themeColor="accent2"/>
                <w:sz w:val="32"/>
                <w:szCs w:val="32"/>
              </w:rPr>
              <w:t xml:space="preserve"> марта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5B762C" w:rsidRDefault="00ED1418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5B762C">
              <w:rPr>
                <w:color w:val="7030A0"/>
                <w:sz w:val="28"/>
                <w:szCs w:val="28"/>
              </w:rPr>
              <w:t>Г.</w:t>
            </w:r>
            <w:r w:rsidR="00910D04" w:rsidRPr="005B762C">
              <w:rPr>
                <w:color w:val="7030A0"/>
                <w:sz w:val="28"/>
                <w:szCs w:val="28"/>
              </w:rPr>
              <w:t xml:space="preserve"> </w:t>
            </w:r>
            <w:r w:rsidR="00B22104" w:rsidRPr="005B762C">
              <w:rPr>
                <w:color w:val="7030A0"/>
                <w:sz w:val="28"/>
                <w:szCs w:val="28"/>
              </w:rPr>
              <w:t>Черняховск</w:t>
            </w:r>
          </w:p>
        </w:tc>
      </w:tr>
      <w:tr w:rsidR="00ED1418" w:rsidTr="006E72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8D2B19" w:rsidRDefault="00ED1418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8D2B19">
              <w:rPr>
                <w:color w:val="1F3864" w:themeColor="accent5" w:themeShade="80"/>
                <w:sz w:val="32"/>
                <w:szCs w:val="32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8D2B19" w:rsidRDefault="006551A3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8D2B19">
              <w:rPr>
                <w:color w:val="1F3864" w:themeColor="accent5" w:themeShade="80"/>
                <w:sz w:val="28"/>
                <w:szCs w:val="28"/>
              </w:rPr>
              <w:t>Зональный этап XV</w:t>
            </w:r>
            <w:r w:rsidR="00ED1418" w:rsidRPr="008D2B19">
              <w:rPr>
                <w:color w:val="1F3864" w:themeColor="accent5" w:themeShade="80"/>
                <w:sz w:val="28"/>
                <w:szCs w:val="28"/>
              </w:rPr>
              <w:t>-</w:t>
            </w:r>
            <w:proofErr w:type="spellStart"/>
            <w:r w:rsidR="00ED1418" w:rsidRPr="008D2B19">
              <w:rPr>
                <w:color w:val="1F3864" w:themeColor="accent5" w:themeShade="80"/>
                <w:sz w:val="28"/>
                <w:szCs w:val="28"/>
              </w:rPr>
              <w:t>го</w:t>
            </w:r>
            <w:proofErr w:type="spellEnd"/>
            <w:r w:rsidR="00ED1418" w:rsidRPr="008D2B19">
              <w:rPr>
                <w:color w:val="1F3864" w:themeColor="accent5" w:themeShade="80"/>
                <w:sz w:val="28"/>
                <w:szCs w:val="28"/>
              </w:rPr>
              <w:t xml:space="preserve"> открытого областного фестиваля танца «Янтарный хоровод»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BA626B" w:rsidRDefault="00556034" w:rsidP="00556034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 w:rsidRPr="00BA626B">
              <w:rPr>
                <w:color w:val="ED7D31" w:themeColor="accent2"/>
                <w:sz w:val="32"/>
                <w:szCs w:val="32"/>
              </w:rPr>
              <w:t xml:space="preserve">15 </w:t>
            </w:r>
            <w:r w:rsidR="00ED1418" w:rsidRPr="00BA626B">
              <w:rPr>
                <w:color w:val="ED7D31" w:themeColor="accent2"/>
                <w:sz w:val="32"/>
                <w:szCs w:val="32"/>
              </w:rPr>
              <w:t>апреля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5B762C" w:rsidRDefault="00ED1418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5B762C">
              <w:rPr>
                <w:color w:val="7030A0"/>
                <w:sz w:val="28"/>
                <w:szCs w:val="28"/>
              </w:rPr>
              <w:t>Г. Нестеров</w:t>
            </w:r>
          </w:p>
        </w:tc>
      </w:tr>
      <w:tr w:rsidR="003071B5" w:rsidTr="006E72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B5" w:rsidRPr="008D2B19" w:rsidRDefault="003071B5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8D2B19">
              <w:rPr>
                <w:color w:val="1F3864" w:themeColor="accent5" w:themeShade="80"/>
                <w:sz w:val="32"/>
                <w:szCs w:val="32"/>
              </w:rPr>
              <w:t>5.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B5" w:rsidRPr="008D2B19" w:rsidRDefault="003071B5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8D2B19">
              <w:rPr>
                <w:color w:val="1F3864" w:themeColor="accent5" w:themeShade="80"/>
                <w:sz w:val="28"/>
                <w:szCs w:val="28"/>
              </w:rPr>
              <w:t>Ярмарка народного творчества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B5" w:rsidRPr="00BA626B" w:rsidRDefault="007F62B5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 w:rsidRPr="00BA626B">
              <w:rPr>
                <w:color w:val="ED7D31" w:themeColor="accent2"/>
                <w:sz w:val="32"/>
                <w:szCs w:val="32"/>
              </w:rPr>
              <w:t>8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B5" w:rsidRPr="005B762C" w:rsidRDefault="00EA4342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5B762C">
              <w:rPr>
                <w:color w:val="7030A0"/>
                <w:sz w:val="28"/>
                <w:szCs w:val="28"/>
              </w:rPr>
              <w:t>Г. Черняховск</w:t>
            </w:r>
          </w:p>
        </w:tc>
      </w:tr>
      <w:tr w:rsidR="00ED1418" w:rsidTr="006E72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8D2B19" w:rsidRDefault="003071B5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8D2B19">
              <w:rPr>
                <w:color w:val="1F3864" w:themeColor="accent5" w:themeShade="80"/>
                <w:sz w:val="32"/>
                <w:szCs w:val="32"/>
              </w:rPr>
              <w:t>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8D2B19" w:rsidRDefault="00ED1418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8D2B19">
              <w:rPr>
                <w:color w:val="1F3864" w:themeColor="accent5" w:themeShade="80"/>
                <w:sz w:val="28"/>
                <w:szCs w:val="28"/>
              </w:rPr>
              <w:t>Конкурс актерского мастерства участников самодеятельных любительских театральных коллективов, коллективов художественного слова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BA626B" w:rsidRDefault="00D34B04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 w:rsidRPr="00BA626B">
              <w:rPr>
                <w:color w:val="ED7D31" w:themeColor="accent2"/>
                <w:sz w:val="32"/>
                <w:szCs w:val="32"/>
              </w:rPr>
              <w:t>3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5B762C" w:rsidRDefault="00D34B04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5B762C">
              <w:rPr>
                <w:color w:val="7030A0"/>
                <w:sz w:val="28"/>
                <w:szCs w:val="28"/>
              </w:rPr>
              <w:t xml:space="preserve">Г. </w:t>
            </w:r>
            <w:r w:rsidRPr="005B762C">
              <w:rPr>
                <w:color w:val="7030A0"/>
                <w:sz w:val="28"/>
                <w:szCs w:val="28"/>
              </w:rPr>
              <w:t>Светлый</w:t>
            </w:r>
          </w:p>
        </w:tc>
      </w:tr>
      <w:tr w:rsidR="00ED1418" w:rsidTr="006E72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8D2B19" w:rsidRDefault="001A4670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8D2B19">
              <w:rPr>
                <w:color w:val="1F3864" w:themeColor="accent5" w:themeShade="80"/>
                <w:sz w:val="32"/>
                <w:szCs w:val="32"/>
              </w:rPr>
              <w:t>7</w:t>
            </w:r>
            <w:r w:rsidR="00ED1418" w:rsidRPr="008D2B19">
              <w:rPr>
                <w:color w:val="1F3864" w:themeColor="accent5" w:themeShade="80"/>
                <w:sz w:val="32"/>
                <w:szCs w:val="32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CA6976" w:rsidRDefault="006551A3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CA6976">
              <w:rPr>
                <w:color w:val="1F3864" w:themeColor="accent5" w:themeShade="80"/>
                <w:sz w:val="28"/>
                <w:szCs w:val="28"/>
              </w:rPr>
              <w:t>XXI</w:t>
            </w:r>
            <w:r w:rsidR="00ED1418" w:rsidRPr="00CA6976">
              <w:rPr>
                <w:color w:val="1F3864" w:themeColor="accent5" w:themeShade="80"/>
                <w:sz w:val="28"/>
                <w:szCs w:val="28"/>
              </w:rPr>
              <w:t xml:space="preserve"> открытый конкурс молодых исполнителей эстрадной песни «Надежда»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Default="00ED1418">
            <w:pPr>
              <w:spacing w:line="240" w:lineRule="auto"/>
              <w:rPr>
                <w:sz w:val="32"/>
                <w:szCs w:val="32"/>
              </w:rPr>
            </w:pPr>
            <w:r w:rsidRPr="00BA626B">
              <w:rPr>
                <w:color w:val="ED7D31" w:themeColor="accent2"/>
                <w:sz w:val="32"/>
                <w:szCs w:val="32"/>
              </w:rPr>
              <w:t>8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5B762C" w:rsidRDefault="00ED1418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5B762C">
              <w:rPr>
                <w:color w:val="7030A0"/>
                <w:sz w:val="28"/>
                <w:szCs w:val="28"/>
              </w:rPr>
              <w:t>Г. Калининград</w:t>
            </w:r>
          </w:p>
        </w:tc>
      </w:tr>
      <w:tr w:rsidR="00ED1418" w:rsidTr="00ED141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B12766" w:rsidRDefault="00411850">
            <w:pPr>
              <w:spacing w:line="240" w:lineRule="auto"/>
              <w:rPr>
                <w:b/>
                <w:i/>
                <w:color w:val="00B050"/>
                <w:sz w:val="32"/>
                <w:szCs w:val="32"/>
              </w:rPr>
            </w:pPr>
            <w:r w:rsidRPr="00B12766">
              <w:rPr>
                <w:b/>
                <w:i/>
                <w:color w:val="00B050"/>
                <w:sz w:val="32"/>
                <w:szCs w:val="32"/>
                <w:lang w:val="en-US"/>
              </w:rPr>
              <w:t>II</w:t>
            </w:r>
            <w:r w:rsidRPr="00B12766">
              <w:rPr>
                <w:b/>
                <w:i/>
                <w:color w:val="00B050"/>
                <w:sz w:val="32"/>
                <w:szCs w:val="32"/>
              </w:rPr>
              <w:t>.</w:t>
            </w:r>
            <w:r w:rsidR="00ED1418" w:rsidRPr="00B12766">
              <w:rPr>
                <w:b/>
                <w:i/>
                <w:color w:val="00B050"/>
                <w:sz w:val="32"/>
                <w:szCs w:val="32"/>
              </w:rPr>
              <w:t>Повышение квалификации</w:t>
            </w:r>
            <w:r w:rsidR="004E67E2" w:rsidRPr="00B12766">
              <w:rPr>
                <w:b/>
                <w:i/>
                <w:color w:val="00B050"/>
                <w:sz w:val="32"/>
                <w:szCs w:val="32"/>
              </w:rPr>
              <w:t xml:space="preserve"> </w:t>
            </w:r>
            <w:r w:rsidR="00900BEE" w:rsidRPr="00B12766">
              <w:rPr>
                <w:b/>
                <w:i/>
                <w:color w:val="00B050"/>
                <w:sz w:val="32"/>
                <w:szCs w:val="32"/>
              </w:rPr>
              <w:t>(по отдельному плану)</w:t>
            </w:r>
          </w:p>
        </w:tc>
      </w:tr>
      <w:tr w:rsidR="00ED1418" w:rsidTr="006E72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8D2B19" w:rsidRDefault="00ED1418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8D2B19">
              <w:rPr>
                <w:color w:val="1F3864" w:themeColor="accent5" w:themeShade="80"/>
                <w:sz w:val="32"/>
                <w:szCs w:val="32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8D2B19" w:rsidRDefault="00ED1418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1A338A">
              <w:rPr>
                <w:color w:val="1F3864" w:themeColor="accent5" w:themeShade="80"/>
                <w:sz w:val="28"/>
                <w:szCs w:val="28"/>
              </w:rPr>
              <w:t xml:space="preserve">Областная «Школа </w:t>
            </w:r>
            <w:r w:rsidR="00900BEE" w:rsidRPr="001A338A">
              <w:rPr>
                <w:color w:val="1F3864" w:themeColor="accent5" w:themeShade="80"/>
                <w:sz w:val="28"/>
                <w:szCs w:val="28"/>
              </w:rPr>
              <w:t>клубного рабо</w:t>
            </w:r>
            <w:r w:rsidR="00900BEE" w:rsidRPr="008D2B19">
              <w:rPr>
                <w:color w:val="1F3864" w:themeColor="accent5" w:themeShade="80"/>
                <w:sz w:val="32"/>
                <w:szCs w:val="32"/>
              </w:rPr>
              <w:t>тника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Default="00ED1418">
            <w:pPr>
              <w:spacing w:line="240" w:lineRule="auto"/>
              <w:rPr>
                <w:sz w:val="32"/>
                <w:szCs w:val="32"/>
              </w:rPr>
            </w:pPr>
            <w:r w:rsidRPr="00BA626B">
              <w:rPr>
                <w:color w:val="ED7D31" w:themeColor="accent2"/>
                <w:sz w:val="32"/>
                <w:szCs w:val="32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1A338A" w:rsidRDefault="001F2A28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1A338A">
              <w:rPr>
                <w:color w:val="7030A0"/>
                <w:sz w:val="28"/>
                <w:szCs w:val="28"/>
              </w:rPr>
              <w:t>Г.</w:t>
            </w:r>
            <w:r w:rsidR="00117EB2" w:rsidRPr="001A338A">
              <w:rPr>
                <w:color w:val="7030A0"/>
                <w:sz w:val="28"/>
                <w:szCs w:val="28"/>
              </w:rPr>
              <w:t xml:space="preserve"> </w:t>
            </w:r>
            <w:r w:rsidRPr="001A338A">
              <w:rPr>
                <w:color w:val="7030A0"/>
                <w:sz w:val="28"/>
                <w:szCs w:val="28"/>
              </w:rPr>
              <w:t>Советск</w:t>
            </w:r>
          </w:p>
          <w:p w:rsidR="00942CE4" w:rsidRPr="001A338A" w:rsidRDefault="00942CE4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1A338A">
              <w:rPr>
                <w:color w:val="7030A0"/>
                <w:sz w:val="28"/>
                <w:szCs w:val="28"/>
              </w:rPr>
              <w:t>Театрализованный концерт</w:t>
            </w:r>
            <w:r w:rsidR="001572DC" w:rsidRPr="001A338A">
              <w:rPr>
                <w:color w:val="7030A0"/>
                <w:sz w:val="28"/>
                <w:szCs w:val="28"/>
              </w:rPr>
              <w:t>, посвященный международному Дню семьи</w:t>
            </w:r>
          </w:p>
        </w:tc>
      </w:tr>
      <w:tr w:rsidR="00ED1418" w:rsidTr="006E72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8D2B19" w:rsidRDefault="00ED1418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8D2B19">
              <w:rPr>
                <w:color w:val="1F3864" w:themeColor="accent5" w:themeShade="80"/>
                <w:sz w:val="32"/>
                <w:szCs w:val="32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1A338A" w:rsidRDefault="00ED1418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1A338A">
              <w:rPr>
                <w:color w:val="1F3864" w:themeColor="accent5" w:themeShade="80"/>
                <w:sz w:val="28"/>
                <w:szCs w:val="28"/>
              </w:rPr>
              <w:t>Областная «Школа клубного работника»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BA626B" w:rsidRDefault="00ED1418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 w:rsidRPr="00BA626B">
              <w:rPr>
                <w:color w:val="ED7D31" w:themeColor="accent2"/>
                <w:sz w:val="32"/>
                <w:szCs w:val="32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8A" w:rsidRDefault="00D73F9E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1A338A">
              <w:rPr>
                <w:color w:val="7030A0"/>
                <w:sz w:val="28"/>
                <w:szCs w:val="28"/>
              </w:rPr>
              <w:t>Г. Гвардейск</w:t>
            </w:r>
          </w:p>
          <w:p w:rsidR="00ED1418" w:rsidRPr="001A338A" w:rsidRDefault="002F357C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1A338A">
              <w:rPr>
                <w:color w:val="7030A0"/>
                <w:sz w:val="28"/>
                <w:szCs w:val="28"/>
              </w:rPr>
              <w:t>Литературный фестиваль</w:t>
            </w:r>
          </w:p>
          <w:p w:rsidR="00B673F4" w:rsidRPr="001A338A" w:rsidRDefault="00534DA2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1A338A">
              <w:rPr>
                <w:color w:val="7030A0"/>
                <w:sz w:val="28"/>
                <w:szCs w:val="28"/>
              </w:rPr>
              <w:lastRenderedPageBreak/>
              <w:t>«</w:t>
            </w:r>
            <w:proofErr w:type="spellStart"/>
            <w:r w:rsidR="00B673F4" w:rsidRPr="001A338A">
              <w:rPr>
                <w:color w:val="7030A0"/>
                <w:sz w:val="28"/>
                <w:szCs w:val="28"/>
              </w:rPr>
              <w:t>Теркинские</w:t>
            </w:r>
            <w:proofErr w:type="spellEnd"/>
            <w:r w:rsidR="00B673F4" w:rsidRPr="001A338A">
              <w:rPr>
                <w:color w:val="7030A0"/>
                <w:sz w:val="28"/>
                <w:szCs w:val="28"/>
              </w:rPr>
              <w:t xml:space="preserve"> чтения»</w:t>
            </w:r>
          </w:p>
        </w:tc>
      </w:tr>
      <w:tr w:rsidR="00ED1418" w:rsidTr="006E72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8D2B19" w:rsidRDefault="00ED1418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8D2B19">
              <w:rPr>
                <w:color w:val="1F3864" w:themeColor="accent5" w:themeShade="80"/>
                <w:sz w:val="32"/>
                <w:szCs w:val="32"/>
              </w:rPr>
              <w:lastRenderedPageBreak/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1A338A" w:rsidRDefault="00ED1418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1A338A">
              <w:rPr>
                <w:color w:val="1F3864" w:themeColor="accent5" w:themeShade="80"/>
                <w:sz w:val="28"/>
                <w:szCs w:val="28"/>
              </w:rPr>
              <w:t>Областная «Школа клубного работника»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BA626B" w:rsidRDefault="00ED1418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 w:rsidRPr="00BA626B">
              <w:rPr>
                <w:color w:val="ED7D31" w:themeColor="accent2"/>
                <w:sz w:val="32"/>
                <w:szCs w:val="32"/>
              </w:rPr>
              <w:t>июль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F4" w:rsidRPr="001A338A" w:rsidRDefault="00333286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1A338A">
              <w:rPr>
                <w:color w:val="7030A0"/>
                <w:sz w:val="28"/>
                <w:szCs w:val="28"/>
              </w:rPr>
              <w:t>Гурьевский ГО</w:t>
            </w:r>
          </w:p>
          <w:p w:rsidR="00333286" w:rsidRPr="001A338A" w:rsidRDefault="00333286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1A338A">
              <w:rPr>
                <w:color w:val="7030A0"/>
                <w:sz w:val="28"/>
                <w:szCs w:val="28"/>
              </w:rPr>
              <w:t>Праздник традиционной культуры «Живая Древа»</w:t>
            </w:r>
          </w:p>
        </w:tc>
      </w:tr>
      <w:tr w:rsidR="00ED1418" w:rsidTr="006E72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8D2B19" w:rsidRDefault="00CF43CD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8D2B19">
              <w:rPr>
                <w:color w:val="1F3864" w:themeColor="accent5" w:themeShade="80"/>
                <w:sz w:val="32"/>
                <w:szCs w:val="32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1A338A" w:rsidRDefault="00ED1418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1A338A">
              <w:rPr>
                <w:color w:val="1F3864" w:themeColor="accent5" w:themeShade="80"/>
                <w:sz w:val="28"/>
                <w:szCs w:val="28"/>
              </w:rPr>
              <w:t>Областная «Школа клубного работника»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BA626B" w:rsidRDefault="00ED1418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 w:rsidRPr="00BA626B">
              <w:rPr>
                <w:color w:val="ED7D31" w:themeColor="accent2"/>
                <w:sz w:val="32"/>
                <w:szCs w:val="32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5B762C" w:rsidRDefault="00AF7B9A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5B762C">
              <w:rPr>
                <w:color w:val="7030A0"/>
                <w:sz w:val="28"/>
                <w:szCs w:val="28"/>
              </w:rPr>
              <w:t>Г. Неман-</w:t>
            </w:r>
            <w:r w:rsidR="007F77D6" w:rsidRPr="005B762C">
              <w:rPr>
                <w:color w:val="7030A0"/>
                <w:sz w:val="28"/>
                <w:szCs w:val="28"/>
              </w:rPr>
              <w:t>Г. Краснознаменск</w:t>
            </w:r>
          </w:p>
          <w:p w:rsidR="006E7275" w:rsidRPr="005B762C" w:rsidRDefault="007F77D6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5B762C">
              <w:rPr>
                <w:color w:val="7030A0"/>
                <w:sz w:val="28"/>
                <w:szCs w:val="28"/>
              </w:rPr>
              <w:t>Фольклорный фестиваль</w:t>
            </w:r>
            <w:r w:rsidR="00D1358B" w:rsidRPr="005B762C">
              <w:rPr>
                <w:color w:val="7030A0"/>
                <w:sz w:val="28"/>
                <w:szCs w:val="28"/>
              </w:rPr>
              <w:t xml:space="preserve"> </w:t>
            </w:r>
            <w:r w:rsidR="00F93F7F" w:rsidRPr="005B762C">
              <w:rPr>
                <w:color w:val="7030A0"/>
                <w:sz w:val="28"/>
                <w:szCs w:val="28"/>
              </w:rPr>
              <w:t>«</w:t>
            </w:r>
            <w:r w:rsidR="006E7275" w:rsidRPr="005B762C">
              <w:rPr>
                <w:color w:val="7030A0"/>
                <w:sz w:val="28"/>
                <w:szCs w:val="28"/>
              </w:rPr>
              <w:t>Истоки</w:t>
            </w:r>
            <w:r w:rsidR="00F93F7F" w:rsidRPr="005B762C">
              <w:rPr>
                <w:color w:val="7030A0"/>
                <w:sz w:val="28"/>
                <w:szCs w:val="28"/>
              </w:rPr>
              <w:t>»</w:t>
            </w:r>
          </w:p>
        </w:tc>
      </w:tr>
      <w:tr w:rsidR="004074E2" w:rsidTr="006E72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E2" w:rsidRPr="008D2B19" w:rsidRDefault="00CF43CD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8D2B19">
              <w:rPr>
                <w:color w:val="1F3864" w:themeColor="accent5" w:themeShade="80"/>
                <w:sz w:val="32"/>
                <w:szCs w:val="32"/>
              </w:rPr>
              <w:t>5.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E2" w:rsidRPr="008D2B19" w:rsidRDefault="004074E2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8D2B19">
              <w:rPr>
                <w:color w:val="1F3864" w:themeColor="accent5" w:themeShade="80"/>
                <w:sz w:val="32"/>
                <w:szCs w:val="32"/>
              </w:rPr>
              <w:t>Областная «Школа клубного работника»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E2" w:rsidRPr="00BA626B" w:rsidRDefault="004074E2">
            <w:pPr>
              <w:spacing w:line="240" w:lineRule="auto"/>
              <w:rPr>
                <w:color w:val="ED7D31" w:themeColor="accent2"/>
                <w:sz w:val="32"/>
                <w:szCs w:val="32"/>
              </w:rPr>
            </w:pPr>
            <w:r w:rsidRPr="00BA626B">
              <w:rPr>
                <w:color w:val="ED7D31" w:themeColor="accent2"/>
                <w:sz w:val="32"/>
                <w:szCs w:val="32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E2" w:rsidRPr="005B762C" w:rsidRDefault="004074E2" w:rsidP="004074E2">
            <w:pPr>
              <w:spacing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B76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Г. Светлый</w:t>
            </w:r>
          </w:p>
          <w:p w:rsidR="004074E2" w:rsidRPr="005B762C" w:rsidRDefault="004074E2">
            <w:pPr>
              <w:spacing w:line="240" w:lineRule="auto"/>
              <w:rPr>
                <w:sz w:val="28"/>
                <w:szCs w:val="28"/>
              </w:rPr>
            </w:pPr>
            <w:r w:rsidRPr="005B76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Вечер-портрет</w:t>
            </w:r>
            <w:r w:rsidR="002C5273" w:rsidRPr="005B76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2C5273" w:rsidRPr="005B76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«Сердца мы лирой вдохновляем»</w:t>
            </w:r>
          </w:p>
        </w:tc>
      </w:tr>
      <w:tr w:rsidR="00ED1418" w:rsidTr="00ED141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Default="00411850">
            <w:pPr>
              <w:spacing w:line="240" w:lineRule="auto"/>
              <w:rPr>
                <w:b/>
                <w:i/>
                <w:sz w:val="32"/>
                <w:szCs w:val="32"/>
              </w:rPr>
            </w:pPr>
            <w:r w:rsidRPr="00B12766">
              <w:rPr>
                <w:b/>
                <w:i/>
                <w:color w:val="00B050"/>
                <w:sz w:val="32"/>
                <w:szCs w:val="32"/>
                <w:lang w:val="en-US"/>
              </w:rPr>
              <w:t>III</w:t>
            </w:r>
            <w:r w:rsidRPr="00B12766">
              <w:rPr>
                <w:b/>
                <w:i/>
                <w:color w:val="00B050"/>
                <w:sz w:val="32"/>
                <w:szCs w:val="32"/>
              </w:rPr>
              <w:t>.</w:t>
            </w:r>
            <w:r w:rsidR="00ED1418" w:rsidRPr="00B12766">
              <w:rPr>
                <w:b/>
                <w:i/>
                <w:color w:val="00B050"/>
                <w:sz w:val="32"/>
                <w:szCs w:val="32"/>
              </w:rPr>
              <w:t>Участие в международных и Всероссийских творческих конкурсах, смотрах, фестивалях за пределами Калининградской области</w:t>
            </w:r>
            <w:r w:rsidRPr="00B12766">
              <w:rPr>
                <w:b/>
                <w:i/>
                <w:color w:val="00B050"/>
                <w:sz w:val="32"/>
                <w:szCs w:val="32"/>
              </w:rPr>
              <w:t>,</w:t>
            </w:r>
            <w:r w:rsidR="00ED1418" w:rsidRPr="00B12766">
              <w:rPr>
                <w:b/>
                <w:i/>
                <w:color w:val="00B050"/>
                <w:sz w:val="32"/>
                <w:szCs w:val="32"/>
              </w:rPr>
              <w:t xml:space="preserve"> (данные формы государственной статистической отчетности 7-НК), кроме онлайн конкурсов</w:t>
            </w:r>
          </w:p>
        </w:tc>
      </w:tr>
      <w:tr w:rsidR="00ED1418" w:rsidTr="006E72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1A338A" w:rsidRDefault="00ED1418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1A338A">
              <w:rPr>
                <w:color w:val="1F3864" w:themeColor="accent5" w:themeShade="80"/>
                <w:sz w:val="28"/>
                <w:szCs w:val="28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1A338A" w:rsidRDefault="00ED1418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1A338A">
              <w:rPr>
                <w:color w:val="1F3864" w:themeColor="accent5" w:themeShade="80"/>
                <w:sz w:val="28"/>
                <w:szCs w:val="28"/>
                <w:u w:val="single"/>
              </w:rPr>
              <w:t>Количество коллективов</w:t>
            </w:r>
            <w:r w:rsidRPr="001A338A">
              <w:rPr>
                <w:color w:val="1F3864" w:themeColor="accent5" w:themeShade="80"/>
                <w:sz w:val="28"/>
                <w:szCs w:val="28"/>
              </w:rPr>
              <w:t xml:space="preserve"> самодеятельного художественного творчества в международных конкурсах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8" w:rsidRDefault="00ED141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1A338A" w:rsidRDefault="00ED1418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1A338A">
              <w:rPr>
                <w:color w:val="7030A0"/>
                <w:sz w:val="28"/>
                <w:szCs w:val="28"/>
              </w:rPr>
              <w:t xml:space="preserve">количество стран- участниц не менее 5, при предоставлении программы фестиваля с указанием названия коллектива </w:t>
            </w:r>
          </w:p>
        </w:tc>
      </w:tr>
      <w:tr w:rsidR="00ED1418" w:rsidTr="006E72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1A338A" w:rsidRDefault="00ED1418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1A338A">
              <w:rPr>
                <w:color w:val="1F3864" w:themeColor="accent5" w:themeShade="80"/>
                <w:sz w:val="28"/>
                <w:szCs w:val="28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1A338A" w:rsidRDefault="00ED1418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1A338A">
              <w:rPr>
                <w:color w:val="1F3864" w:themeColor="accent5" w:themeShade="80"/>
                <w:sz w:val="28"/>
                <w:szCs w:val="28"/>
                <w:u w:val="single"/>
              </w:rPr>
              <w:t>Количество коллективов</w:t>
            </w:r>
            <w:r w:rsidRPr="001A338A">
              <w:rPr>
                <w:color w:val="1F3864" w:themeColor="accent5" w:themeShade="80"/>
                <w:sz w:val="28"/>
                <w:szCs w:val="28"/>
              </w:rPr>
              <w:t xml:space="preserve"> самодеятельного художественного творчества во Всероссийских конкурсах</w:t>
            </w:r>
          </w:p>
          <w:p w:rsidR="00ED1418" w:rsidRPr="001A338A" w:rsidRDefault="00ED1418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1A338A">
              <w:rPr>
                <w:color w:val="1F3864" w:themeColor="accent5" w:themeShade="80"/>
                <w:sz w:val="28"/>
                <w:szCs w:val="28"/>
              </w:rPr>
              <w:t>(под эгидой Государственного Российского Дома народного творчества и(или) Министерства культуры РФ)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8" w:rsidRDefault="00ED141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1A338A" w:rsidRDefault="00ED1418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1A338A">
              <w:rPr>
                <w:color w:val="7030A0"/>
                <w:sz w:val="28"/>
                <w:szCs w:val="28"/>
              </w:rPr>
              <w:t>при предоставлении программы конкурса с указанием названия коллектива и ксерокопий диплома(дипломов)</w:t>
            </w:r>
          </w:p>
        </w:tc>
      </w:tr>
      <w:tr w:rsidR="00ED1418" w:rsidTr="00ED141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Default="0033562A">
            <w:pPr>
              <w:spacing w:line="240" w:lineRule="auto"/>
              <w:rPr>
                <w:b/>
                <w:i/>
                <w:sz w:val="32"/>
                <w:szCs w:val="32"/>
              </w:rPr>
            </w:pPr>
            <w:r w:rsidRPr="00B12766">
              <w:rPr>
                <w:b/>
                <w:i/>
                <w:color w:val="00B050"/>
                <w:sz w:val="32"/>
                <w:szCs w:val="32"/>
                <w:lang w:val="en-US"/>
              </w:rPr>
              <w:t>IV</w:t>
            </w:r>
            <w:r w:rsidRPr="00B12766">
              <w:rPr>
                <w:b/>
                <w:i/>
                <w:color w:val="00B050"/>
                <w:sz w:val="32"/>
                <w:szCs w:val="32"/>
              </w:rPr>
              <w:t>.</w:t>
            </w:r>
            <w:r w:rsidR="00ED1418" w:rsidRPr="00B12766">
              <w:rPr>
                <w:b/>
                <w:i/>
                <w:color w:val="00B050"/>
                <w:sz w:val="32"/>
                <w:szCs w:val="32"/>
              </w:rPr>
              <w:t>Участие в грантовой деятельности</w:t>
            </w:r>
          </w:p>
        </w:tc>
      </w:tr>
      <w:tr w:rsidR="00ED1418" w:rsidTr="006E72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311C57" w:rsidRDefault="00ED1418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311C57">
              <w:rPr>
                <w:color w:val="1F3864" w:themeColor="accent5" w:themeShade="80"/>
                <w:sz w:val="32"/>
                <w:szCs w:val="32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5B762C" w:rsidRDefault="00ED1418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5B762C">
              <w:rPr>
                <w:color w:val="1F3864" w:themeColor="accent5" w:themeShade="80"/>
                <w:sz w:val="28"/>
                <w:szCs w:val="28"/>
                <w:u w:val="single"/>
              </w:rPr>
              <w:t>Получение</w:t>
            </w:r>
            <w:r w:rsidRPr="005B762C">
              <w:rPr>
                <w:color w:val="1F3864" w:themeColor="accent5" w:themeShade="80"/>
                <w:sz w:val="28"/>
                <w:szCs w:val="28"/>
              </w:rPr>
              <w:t xml:space="preserve"> грантов Министерства по культуре и туризму Калининградской области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8" w:rsidRDefault="00ED141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8" w:rsidRDefault="00ED141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ED1418" w:rsidTr="006E72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311C57" w:rsidRDefault="00ED1418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311C57">
              <w:rPr>
                <w:color w:val="1F3864" w:themeColor="accent5" w:themeShade="80"/>
                <w:sz w:val="32"/>
                <w:szCs w:val="32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5B762C" w:rsidRDefault="00ED1418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5B762C">
              <w:rPr>
                <w:color w:val="1F3864" w:themeColor="accent5" w:themeShade="80"/>
                <w:sz w:val="28"/>
                <w:szCs w:val="28"/>
                <w:u w:val="single"/>
              </w:rPr>
              <w:t>Получение</w:t>
            </w:r>
            <w:r w:rsidRPr="005B762C">
              <w:rPr>
                <w:color w:val="1F3864" w:themeColor="accent5" w:themeShade="80"/>
                <w:sz w:val="28"/>
                <w:szCs w:val="28"/>
              </w:rPr>
              <w:t xml:space="preserve"> грантов в сторонних организациях Калининградской области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8" w:rsidRDefault="00ED141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8" w:rsidRDefault="00ED1418">
            <w:pPr>
              <w:spacing w:line="240" w:lineRule="auto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ED1418" w:rsidTr="006E727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311C57" w:rsidRDefault="00ED1418">
            <w:pPr>
              <w:spacing w:line="240" w:lineRule="auto"/>
              <w:rPr>
                <w:color w:val="1F3864" w:themeColor="accent5" w:themeShade="80"/>
                <w:sz w:val="32"/>
                <w:szCs w:val="32"/>
              </w:rPr>
            </w:pPr>
            <w:r w:rsidRPr="00311C57">
              <w:rPr>
                <w:color w:val="1F3864" w:themeColor="accent5" w:themeShade="80"/>
                <w:sz w:val="32"/>
                <w:szCs w:val="32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8" w:rsidRPr="005B762C" w:rsidRDefault="00ED1418">
            <w:pPr>
              <w:spacing w:line="240" w:lineRule="auto"/>
              <w:rPr>
                <w:color w:val="1F3864" w:themeColor="accent5" w:themeShade="80"/>
                <w:sz w:val="28"/>
                <w:szCs w:val="28"/>
              </w:rPr>
            </w:pPr>
            <w:r w:rsidRPr="005B762C">
              <w:rPr>
                <w:color w:val="1F3864" w:themeColor="accent5" w:themeShade="80"/>
                <w:sz w:val="28"/>
                <w:szCs w:val="28"/>
                <w:u w:val="single"/>
              </w:rPr>
              <w:t>Получение</w:t>
            </w:r>
            <w:r w:rsidRPr="005B762C">
              <w:rPr>
                <w:color w:val="1F3864" w:themeColor="accent5" w:themeShade="80"/>
                <w:sz w:val="28"/>
                <w:szCs w:val="28"/>
              </w:rPr>
              <w:t xml:space="preserve"> грантов в различных организациях федерального и международного уровня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8" w:rsidRDefault="00ED1418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8" w:rsidRDefault="00ED1418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ED1418" w:rsidRDefault="00ED1418" w:rsidP="00ED1418">
      <w:pPr>
        <w:rPr>
          <w:sz w:val="32"/>
          <w:szCs w:val="32"/>
        </w:rPr>
      </w:pPr>
    </w:p>
    <w:p w:rsidR="009C1D2E" w:rsidRDefault="009C1D2E"/>
    <w:sectPr w:rsidR="009C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E5"/>
    <w:rsid w:val="00085D14"/>
    <w:rsid w:val="00117EB2"/>
    <w:rsid w:val="001572DC"/>
    <w:rsid w:val="00193858"/>
    <w:rsid w:val="001A338A"/>
    <w:rsid w:val="001A4670"/>
    <w:rsid w:val="001F2A28"/>
    <w:rsid w:val="00214936"/>
    <w:rsid w:val="00280348"/>
    <w:rsid w:val="002957DC"/>
    <w:rsid w:val="002C5273"/>
    <w:rsid w:val="002F357C"/>
    <w:rsid w:val="003071B5"/>
    <w:rsid w:val="00311C57"/>
    <w:rsid w:val="00333286"/>
    <w:rsid w:val="0033562A"/>
    <w:rsid w:val="0034772A"/>
    <w:rsid w:val="003C0206"/>
    <w:rsid w:val="004074E2"/>
    <w:rsid w:val="00411850"/>
    <w:rsid w:val="004E67E2"/>
    <w:rsid w:val="00534DA2"/>
    <w:rsid w:val="00556034"/>
    <w:rsid w:val="00586581"/>
    <w:rsid w:val="0059219C"/>
    <w:rsid w:val="005A34EF"/>
    <w:rsid w:val="005B762C"/>
    <w:rsid w:val="005D5802"/>
    <w:rsid w:val="00611950"/>
    <w:rsid w:val="006355E5"/>
    <w:rsid w:val="006551A3"/>
    <w:rsid w:val="006E7275"/>
    <w:rsid w:val="00763069"/>
    <w:rsid w:val="0076794A"/>
    <w:rsid w:val="007707DB"/>
    <w:rsid w:val="007E6A2D"/>
    <w:rsid w:val="007F62B5"/>
    <w:rsid w:val="007F77D6"/>
    <w:rsid w:val="00827359"/>
    <w:rsid w:val="00872D60"/>
    <w:rsid w:val="008743CB"/>
    <w:rsid w:val="008D2B19"/>
    <w:rsid w:val="008E4D1C"/>
    <w:rsid w:val="00900BEE"/>
    <w:rsid w:val="00910D04"/>
    <w:rsid w:val="00942CE4"/>
    <w:rsid w:val="00991D97"/>
    <w:rsid w:val="009C1D2E"/>
    <w:rsid w:val="00AF7B9A"/>
    <w:rsid w:val="00B12766"/>
    <w:rsid w:val="00B22104"/>
    <w:rsid w:val="00B262BC"/>
    <w:rsid w:val="00B673F4"/>
    <w:rsid w:val="00BA626B"/>
    <w:rsid w:val="00CA6976"/>
    <w:rsid w:val="00CB2395"/>
    <w:rsid w:val="00CE756B"/>
    <w:rsid w:val="00CF43CD"/>
    <w:rsid w:val="00D1358B"/>
    <w:rsid w:val="00D1617B"/>
    <w:rsid w:val="00D266E8"/>
    <w:rsid w:val="00D34B04"/>
    <w:rsid w:val="00D73F9E"/>
    <w:rsid w:val="00DC33D0"/>
    <w:rsid w:val="00E01C26"/>
    <w:rsid w:val="00EA4342"/>
    <w:rsid w:val="00ED1418"/>
    <w:rsid w:val="00F64E05"/>
    <w:rsid w:val="00F84B75"/>
    <w:rsid w:val="00F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BF757-DAC4-4232-9BF8-011D741D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418"/>
    <w:pPr>
      <w:spacing w:after="0" w:line="240" w:lineRule="auto"/>
    </w:pPr>
    <w:rPr>
      <w:rFonts w:cs="Times New Roman"/>
      <w:color w:val="00000A"/>
    </w:rPr>
  </w:style>
  <w:style w:type="table" w:styleId="a4">
    <w:name w:val="Table Grid"/>
    <w:basedOn w:val="a1"/>
    <w:uiPriority w:val="39"/>
    <w:rsid w:val="00ED1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2018-01-12T12:30:00Z</dcterms:created>
  <dcterms:modified xsi:type="dcterms:W3CDTF">2018-10-05T10:26:00Z</dcterms:modified>
</cp:coreProperties>
</file>